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</w:pPr>
      <w:r>
        <w:drawing>
          <wp:inline distT="0" distB="0" distL="114300" distR="114300">
            <wp:extent cx="3078480" cy="922655"/>
            <wp:effectExtent l="0" t="0" r="762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784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</w:pPr>
    </w:p>
    <w:p>
      <w:pPr>
        <w:tabs>
          <w:tab w:val="left" w:pos="8640"/>
          <w:tab w:val="left" w:pos="8820"/>
        </w:tabs>
        <w:snapToGrid w:val="0"/>
        <w:spacing w:beforeLines="200" w:line="600" w:lineRule="exact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大额购置项目可行性</w:t>
      </w:r>
    </w:p>
    <w:p>
      <w:pPr>
        <w:tabs>
          <w:tab w:val="left" w:pos="8640"/>
          <w:tab w:val="left" w:pos="8820"/>
        </w:tabs>
        <w:snapToGrid w:val="0"/>
        <w:spacing w:beforeLines="200" w:line="600" w:lineRule="exact"/>
        <w:jc w:val="center"/>
        <w:rPr>
          <w:rFonts w:ascii="宋体" w:hAnsi="宋体"/>
          <w:b/>
          <w:bCs/>
          <w:sz w:val="72"/>
          <w:szCs w:val="72"/>
        </w:rPr>
      </w:pPr>
      <w:r>
        <w:rPr>
          <w:rFonts w:hint="eastAsia" w:ascii="宋体" w:hAnsi="宋体"/>
          <w:b/>
          <w:bCs/>
          <w:sz w:val="72"/>
          <w:szCs w:val="72"/>
        </w:rPr>
        <w:t>论证报告</w:t>
      </w:r>
    </w:p>
    <w:p>
      <w:pPr>
        <w:tabs>
          <w:tab w:val="left" w:pos="8640"/>
          <w:tab w:val="left" w:pos="8820"/>
        </w:tabs>
        <w:snapToGrid w:val="0"/>
        <w:spacing w:beforeLines="200" w:line="600" w:lineRule="exact"/>
        <w:jc w:val="center"/>
        <w:rPr>
          <w:rFonts w:ascii="宋体" w:hAnsi="宋体"/>
          <w:b/>
          <w:bCs/>
          <w:sz w:val="72"/>
          <w:szCs w:val="72"/>
        </w:rPr>
      </w:pPr>
    </w:p>
    <w:p>
      <w:pPr>
        <w:tabs>
          <w:tab w:val="left" w:pos="8640"/>
          <w:tab w:val="left" w:pos="8820"/>
        </w:tabs>
        <w:snapToGrid w:val="0"/>
        <w:spacing w:before="624" w:beforeLines="200" w:line="600" w:lineRule="exact"/>
        <w:ind w:firstLine="640" w:firstLineChars="200"/>
        <w:rPr>
          <w:rFonts w:hint="eastAsia" w:eastAsia="仿宋_GB2312"/>
          <w:kern w:val="0"/>
          <w:sz w:val="28"/>
        </w:rPr>
      </w:pPr>
      <w:r>
        <w:rPr>
          <w:rFonts w:hint="eastAsia" w:eastAsia="仿宋_GB2312"/>
          <w:snapToGrid w:val="0"/>
          <w:spacing w:val="20"/>
          <w:kern w:val="0"/>
          <w:sz w:val="28"/>
          <w:szCs w:val="28"/>
          <w:lang w:val="en-US" w:eastAsia="zh-CN"/>
        </w:rPr>
        <w:t>采购项目</w:t>
      </w:r>
      <w:r>
        <w:rPr>
          <w:rFonts w:hint="eastAsia" w:eastAsia="仿宋_GB2312"/>
          <w:snapToGrid w:val="0"/>
          <w:spacing w:val="20"/>
          <w:kern w:val="0"/>
          <w:sz w:val="28"/>
          <w:szCs w:val="28"/>
        </w:rPr>
        <w:t>名</w:t>
      </w:r>
      <w:r>
        <w:rPr>
          <w:rFonts w:hint="eastAsia" w:eastAsia="仿宋_GB2312"/>
          <w:kern w:val="0"/>
          <w:sz w:val="28"/>
        </w:rPr>
        <w:t>称</w:t>
      </w:r>
      <w:r>
        <w:rPr>
          <w:rFonts w:hint="eastAsia"/>
          <w:u w:val="single"/>
        </w:rPr>
        <w:t xml:space="preserve">                                                       </w:t>
      </w:r>
    </w:p>
    <w:p>
      <w:pPr>
        <w:tabs>
          <w:tab w:val="left" w:pos="8820"/>
        </w:tabs>
        <w:spacing w:before="312" w:beforeLines="100" w:line="900" w:lineRule="exact"/>
        <w:ind w:firstLine="640" w:firstLineChars="200"/>
        <w:rPr>
          <w:rFonts w:hint="default" w:eastAsia="仿宋_GB2312"/>
          <w:sz w:val="28"/>
          <w:u w:val="single"/>
          <w:lang w:val="en-US" w:eastAsia="zh-CN"/>
        </w:rPr>
      </w:pPr>
      <w:r>
        <w:rPr>
          <w:rFonts w:hint="eastAsia" w:eastAsia="仿宋_GB2312"/>
          <w:spacing w:val="20"/>
          <w:sz w:val="28"/>
          <w:szCs w:val="28"/>
        </w:rPr>
        <w:t>经费来</w:t>
      </w:r>
      <w:r>
        <w:rPr>
          <w:rFonts w:hint="eastAsia" w:eastAsia="仿宋_GB2312"/>
          <w:sz w:val="28"/>
          <w:szCs w:val="28"/>
        </w:rPr>
        <w:t>源</w:t>
      </w:r>
      <w:r>
        <w:rPr>
          <w:rFonts w:hint="eastAsia" w:eastAsia="仿宋_GB2312"/>
          <w:sz w:val="28"/>
          <w:u w:val="single"/>
        </w:rPr>
        <w:t xml:space="preserve">                   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                       </w:t>
      </w:r>
    </w:p>
    <w:p>
      <w:pPr>
        <w:tabs>
          <w:tab w:val="left" w:pos="8820"/>
        </w:tabs>
        <w:spacing w:before="312" w:beforeLines="100" w:line="900" w:lineRule="exact"/>
        <w:ind w:firstLine="640" w:firstLineChars="200"/>
        <w:rPr>
          <w:rFonts w:hint="default" w:eastAsia="仿宋_GB2312"/>
          <w:sz w:val="28"/>
          <w:u w:val="single"/>
          <w:lang w:val="en-US" w:eastAsia="zh-CN"/>
        </w:rPr>
      </w:pPr>
      <w:r>
        <w:rPr>
          <w:rFonts w:hint="eastAsia" w:eastAsia="仿宋_GB2312"/>
          <w:spacing w:val="20"/>
          <w:sz w:val="28"/>
          <w:szCs w:val="28"/>
        </w:rPr>
        <w:t>预算经</w:t>
      </w:r>
      <w:r>
        <w:rPr>
          <w:rFonts w:hint="eastAsia" w:eastAsia="仿宋_GB2312"/>
          <w:sz w:val="28"/>
          <w:szCs w:val="28"/>
        </w:rPr>
        <w:t>费</w:t>
      </w:r>
      <w:r>
        <w:rPr>
          <w:rFonts w:hint="eastAsia" w:eastAsia="仿宋_GB2312"/>
          <w:sz w:val="28"/>
          <w:u w:val="single"/>
        </w:rPr>
        <w:t xml:space="preserve">                   </w:t>
      </w:r>
      <w:r>
        <w:rPr>
          <w:rFonts w:hint="eastAsia" w:eastAsia="仿宋_GB2312"/>
          <w:sz w:val="28"/>
          <w:u w:val="single"/>
          <w:lang w:val="en-US" w:eastAsia="zh-CN"/>
        </w:rPr>
        <w:t xml:space="preserve">                            </w:t>
      </w:r>
    </w:p>
    <w:p>
      <w:pPr>
        <w:spacing w:before="312" w:beforeLines="100" w:line="900" w:lineRule="exact"/>
        <w:ind w:firstLine="640" w:firstLineChars="200"/>
        <w:rPr>
          <w:rFonts w:hint="eastAsia" w:eastAsia="仿宋_GB2312"/>
          <w:kern w:val="0"/>
          <w:sz w:val="28"/>
          <w:u w:val="single"/>
        </w:rPr>
      </w:pPr>
      <w:r>
        <w:rPr>
          <w:rFonts w:hint="eastAsia" w:eastAsia="仿宋_GB2312"/>
          <w:spacing w:val="20"/>
          <w:kern w:val="0"/>
          <w:sz w:val="28"/>
          <w:szCs w:val="28"/>
          <w:lang w:eastAsia="zh-CN"/>
        </w:rPr>
        <w:t>需求</w:t>
      </w:r>
      <w:r>
        <w:rPr>
          <w:rFonts w:hint="eastAsia" w:eastAsia="仿宋_GB2312"/>
          <w:spacing w:val="20"/>
          <w:kern w:val="0"/>
          <w:sz w:val="28"/>
          <w:szCs w:val="28"/>
        </w:rPr>
        <w:t>单</w:t>
      </w:r>
      <w:r>
        <w:rPr>
          <w:rFonts w:hint="eastAsia" w:eastAsia="仿宋_GB2312"/>
          <w:kern w:val="0"/>
          <w:sz w:val="28"/>
        </w:rPr>
        <w:t>位</w:t>
      </w:r>
      <w:r>
        <w:rPr>
          <w:rFonts w:hint="eastAsia" w:eastAsia="仿宋_GB2312"/>
          <w:kern w:val="0"/>
          <w:sz w:val="28"/>
          <w:u w:val="single"/>
        </w:rPr>
        <w:t xml:space="preserve">                                               </w:t>
      </w:r>
    </w:p>
    <w:p>
      <w:pPr>
        <w:spacing w:before="312" w:beforeLines="100" w:line="900" w:lineRule="exact"/>
        <w:ind w:firstLine="640" w:firstLineChars="200"/>
        <w:rPr>
          <w:rFonts w:eastAsia="仿宋_GB2312"/>
          <w:kern w:val="0"/>
          <w:sz w:val="28"/>
          <w:u w:val="single"/>
        </w:rPr>
      </w:pPr>
      <w:r>
        <w:rPr>
          <w:rFonts w:hint="eastAsia" w:eastAsia="仿宋_GB2312"/>
          <w:snapToGrid w:val="0"/>
          <w:spacing w:val="20"/>
          <w:kern w:val="0"/>
          <w:sz w:val="28"/>
          <w:szCs w:val="28"/>
          <w:lang w:val="en-US" w:eastAsia="zh-CN"/>
        </w:rPr>
        <w:t>项目负责人</w:t>
      </w:r>
      <w:r>
        <w:rPr>
          <w:rFonts w:hint="eastAsia" w:eastAsia="仿宋_GB2312"/>
          <w:kern w:val="0"/>
          <w:sz w:val="28"/>
          <w:u w:val="single"/>
        </w:rPr>
        <w:t xml:space="preserve">                  </w:t>
      </w:r>
      <w:r>
        <w:rPr>
          <w:rFonts w:hint="eastAsia" w:eastAsia="仿宋_GB2312"/>
          <w:kern w:val="0"/>
          <w:sz w:val="28"/>
        </w:rPr>
        <w:t>联系人手机</w:t>
      </w:r>
      <w:r>
        <w:rPr>
          <w:rFonts w:hint="eastAsia" w:eastAsia="仿宋_GB2312"/>
          <w:kern w:val="0"/>
          <w:sz w:val="28"/>
          <w:u w:val="single"/>
        </w:rPr>
        <w:t xml:space="preserve">                          </w:t>
      </w:r>
    </w:p>
    <w:p>
      <w:pPr>
        <w:spacing w:before="312" w:beforeLines="100" w:line="900" w:lineRule="exact"/>
        <w:ind w:firstLine="640" w:firstLineChars="200"/>
        <w:rPr>
          <w:b/>
          <w:bCs/>
          <w:spacing w:val="32"/>
          <w:sz w:val="32"/>
        </w:rPr>
      </w:pPr>
      <w:r>
        <w:rPr>
          <w:rFonts w:hint="eastAsia" w:eastAsia="仿宋_GB2312"/>
          <w:spacing w:val="20"/>
          <w:kern w:val="0"/>
          <w:sz w:val="28"/>
          <w:szCs w:val="28"/>
        </w:rPr>
        <w:t>申报日期</w:t>
      </w:r>
      <w:r>
        <w:rPr>
          <w:rFonts w:hint="eastAsia" w:eastAsia="仿宋_GB2312"/>
          <w:kern w:val="0"/>
          <w:sz w:val="28"/>
          <w:u w:val="single"/>
        </w:rPr>
        <w:t xml:space="preserve">              </w:t>
      </w:r>
      <w:r>
        <w:rPr>
          <w:rFonts w:hint="eastAsia" w:eastAsia="仿宋_GB2312"/>
          <w:kern w:val="0"/>
          <w:sz w:val="28"/>
        </w:rPr>
        <w:t>年</w:t>
      </w:r>
      <w:r>
        <w:rPr>
          <w:rFonts w:hint="eastAsia" w:eastAsia="仿宋_GB2312"/>
          <w:kern w:val="0"/>
          <w:sz w:val="28"/>
          <w:u w:val="single"/>
        </w:rPr>
        <w:t xml:space="preserve">            </w:t>
      </w:r>
      <w:r>
        <w:rPr>
          <w:rFonts w:hint="eastAsia" w:eastAsia="仿宋_GB2312"/>
          <w:kern w:val="0"/>
          <w:sz w:val="28"/>
        </w:rPr>
        <w:t>月</w:t>
      </w:r>
      <w:r>
        <w:rPr>
          <w:rFonts w:hint="eastAsia" w:eastAsia="仿宋_GB2312"/>
          <w:kern w:val="0"/>
          <w:sz w:val="28"/>
          <w:u w:val="single"/>
        </w:rPr>
        <w:t xml:space="preserve">             </w:t>
      </w:r>
      <w:r>
        <w:rPr>
          <w:rFonts w:hint="eastAsia" w:eastAsia="仿宋_GB2312"/>
          <w:kern w:val="0"/>
          <w:sz w:val="28"/>
        </w:rPr>
        <w:t>日</w:t>
      </w:r>
    </w:p>
    <w:p>
      <w:pPr>
        <w:spacing w:line="580" w:lineRule="exact"/>
        <w:rPr>
          <w:rFonts w:ascii="方正小标宋简体" w:eastAsia="方正小标宋简体"/>
          <w:bCs/>
          <w:spacing w:val="32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填报说明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一、申购预算50万元以上采购项目，应进行可行性论证。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二、申购预算50万元以上200万元以下采购项目，由需求单位组织专家论证，论证专家为3人（含）以上单数；预算200万元以上采购项目由经费主管部门组织论证，论证专家为5人（含）以上单数预算。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论证专家组成员应为相关领域的高级职称专家，熟悉申购采购项目的应用或操作，校外专家不少于五分之三。与申购项目可能存在的利益相关者不能担任专家组成员。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三、需求单位和项目负责人应切实做好充分的采购需求调查，完善采购需求，确保申报材料内容完整、真实和准确，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四、本表一式三份，以A4纸双面打印、装订。交经费主管部门一份、资产管理处一份，申购单位留一份。</w:t>
      </w:r>
    </w:p>
    <w:p>
      <w:pPr>
        <w:spacing w:line="580" w:lineRule="exact"/>
        <w:ind w:left="-359" w:leftChars="-171" w:right="-441" w:rightChars="-210" w:firstLine="151" w:firstLineChars="50"/>
        <w:jc w:val="center"/>
        <w:outlineLvl w:val="0"/>
        <w:rPr>
          <w:rFonts w:ascii="黑体" w:hAnsi="黑体" w:eastAsia="黑体" w:cs="黑体"/>
          <w:b/>
          <w:bCs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afterLines="40"/>
        <w:ind w:left="-359" w:leftChars="-171" w:right="-441" w:rightChars="-210" w:firstLine="181" w:firstLineChars="50"/>
        <w:jc w:val="center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一、采购项目概况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750"/>
        <w:gridCol w:w="3060"/>
        <w:gridCol w:w="944"/>
        <w:gridCol w:w="1105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947" w:type="dxa"/>
            <w:gridSpan w:val="6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采购项目清单(可加页)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5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06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性能参数及技术要求</w:t>
            </w:r>
          </w:p>
        </w:tc>
        <w:tc>
          <w:tcPr>
            <w:tcW w:w="944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110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预算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单价</w:t>
            </w:r>
          </w:p>
        </w:tc>
        <w:tc>
          <w:tcPr>
            <w:tcW w:w="1105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预算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5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3060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44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105" w:type="dxa"/>
            <w:noWrap/>
          </w:tcPr>
          <w:p>
            <w:pPr>
              <w:snapToGrid w:val="0"/>
              <w:spacing w:line="360" w:lineRule="auto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spacing w:beforeLines="40" w:afterLines="40"/>
        <w:ind w:right="-441" w:rightChars="-210"/>
        <w:outlineLvl w:val="0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beforeLines="40" w:afterLines="40"/>
        <w:ind w:right="-441" w:rightChars="-210"/>
        <w:outlineLvl w:val="0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afterLines="40"/>
        <w:ind w:left="-359" w:leftChars="-171" w:right="-441" w:rightChars="-210" w:firstLine="181" w:firstLineChars="50"/>
        <w:jc w:val="center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二、可行性论证</w:t>
      </w:r>
    </w:p>
    <w:tbl>
      <w:tblPr>
        <w:tblStyle w:val="7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4" w:hRule="atLeast"/>
          <w:jc w:val="center"/>
        </w:trPr>
        <w:tc>
          <w:tcPr>
            <w:tcW w:w="9560" w:type="dxa"/>
            <w:tcBorders>
              <w:left w:val="single" w:color="000000" w:sz="8" w:space="0"/>
              <w:right w:val="single" w:color="000000" w:sz="8" w:space="0"/>
            </w:tcBorders>
            <w:noWrap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1.申购项目的必要性、先进性、科学性（申购理由）。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需求调查情况：不少于三家调查对象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（性能、技术指标、价格、售后服务等）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shd w:val="clear" w:color="auto" w:fill="FFFFFF"/>
              </w:rPr>
              <w:t>相关产业发展、市场供给、同类采购项目历史成交信息。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7" w:hRule="atLeast"/>
          <w:jc w:val="center"/>
        </w:trPr>
        <w:tc>
          <w:tcPr>
            <w:tcW w:w="9560" w:type="dxa"/>
            <w:tcBorders>
              <w:left w:val="single" w:color="000000" w:sz="8" w:space="0"/>
              <w:right w:val="single" w:color="000000" w:sz="8" w:space="0"/>
            </w:tcBorders>
            <w:noWrap/>
          </w:tcPr>
          <w:p>
            <w:pPr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3.申购项目后续所需的运行维修费用情况及耗材需求情况。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项目投入使用后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预期使用效益。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77" w:hRule="atLeast"/>
          <w:jc w:val="center"/>
        </w:trPr>
        <w:tc>
          <w:tcPr>
            <w:tcW w:w="9560" w:type="dxa"/>
            <w:tcBorders>
              <w:left w:val="single" w:color="000000" w:sz="8" w:space="0"/>
              <w:right w:val="single" w:color="000000" w:sz="8" w:space="0"/>
            </w:tcBorders>
            <w:noWrap/>
          </w:tcPr>
          <w:p>
            <w:pP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5.项目中的所有设备放置地点及配套安装运行条件情况。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6.项目风险预测及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解决方案。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2" w:hRule="atLeast"/>
          <w:jc w:val="center"/>
        </w:trPr>
        <w:tc>
          <w:tcPr>
            <w:tcW w:w="9560" w:type="dxa"/>
            <w:tcBorders>
              <w:left w:val="single" w:color="000000" w:sz="8" w:space="0"/>
              <w:right w:val="single" w:color="000000" w:sz="8" w:space="0"/>
            </w:tcBorders>
            <w:noWrap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7、使用及管理人员安排。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（1）项目负责人：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：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（2）具体使用管理人员：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姓名：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职称：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电话：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20" w:line="360" w:lineRule="auto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技术特长及能否胜任设备运行管理要求：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val="single"/>
              </w:rPr>
              <w:t xml:space="preserve">           </w:t>
            </w:r>
          </w:p>
        </w:tc>
      </w:tr>
    </w:tbl>
    <w:p>
      <w:pPr>
        <w:spacing w:afterLines="40"/>
        <w:ind w:left="-359" w:leftChars="-171" w:right="-441" w:rightChars="-210" w:firstLine="181" w:firstLineChars="50"/>
        <w:jc w:val="center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三、申请单位意见</w:t>
      </w:r>
    </w:p>
    <w:tbl>
      <w:tblPr>
        <w:tblStyle w:val="7"/>
        <w:tblW w:w="9643" w:type="dxa"/>
        <w:tblInd w:w="-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43" w:type="dxa"/>
            <w:noWrap/>
            <w:vAlign w:val="center"/>
          </w:tcPr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《可行性论证报告》所填内容客观、真实和准确，购置项目所需的经费、场地、人员等条件已齐备，必要的辅助、配套、运行、维护等经费也已落实，相关的规章制度和操作规程将在项目购置后组织制定。本单位将执行学校相关管理规定，同意纳入学校采购项目共享管理。</w:t>
            </w: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ind w:firstLine="560" w:firstLineChars="200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申请单位负责人（签名）：              年   月   日            （公章）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359" w:leftChars="-171" w:right="-441" w:rightChars="-210" w:firstLine="181" w:firstLineChars="50"/>
        <w:jc w:val="center"/>
        <w:textAlignment w:val="auto"/>
        <w:outlineLvl w:val="0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四、专家组论证意见</w:t>
      </w:r>
    </w:p>
    <w:tbl>
      <w:tblPr>
        <w:tblStyle w:val="7"/>
        <w:tblW w:w="9643" w:type="dxa"/>
        <w:tblInd w:w="-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240"/>
        <w:gridCol w:w="1980"/>
        <w:gridCol w:w="126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43" w:type="dxa"/>
            <w:gridSpan w:val="5"/>
            <w:noWrap/>
          </w:tcPr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论证意见：</w:t>
            </w: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spacing w:beforeLines="20" w:line="4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 xml:space="preserve">专家组组长（签名）：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43" w:type="dxa"/>
            <w:gridSpan w:val="5"/>
            <w:noWrap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43" w:type="dxa"/>
            <w:gridSpan w:val="5"/>
            <w:noWrap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专家组组长（现场推荐）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2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0"/>
                <w:sz w:val="28"/>
                <w:szCs w:val="28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98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8"/>
                <w:szCs w:val="28"/>
              </w:rPr>
              <w:t>从事专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126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65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9643" w:type="dxa"/>
            <w:gridSpan w:val="5"/>
            <w:noWrap/>
            <w:vAlign w:val="center"/>
          </w:tcPr>
          <w:p>
            <w:pPr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8"/>
                <w:szCs w:val="28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</w:t>
            </w:r>
          </w:p>
        </w:tc>
        <w:tc>
          <w:tcPr>
            <w:tcW w:w="324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80"/>
                <w:sz w:val="28"/>
                <w:szCs w:val="28"/>
              </w:rPr>
              <w:t>工作单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位</w:t>
            </w:r>
          </w:p>
        </w:tc>
        <w:tc>
          <w:tcPr>
            <w:tcW w:w="198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60"/>
                <w:sz w:val="28"/>
                <w:szCs w:val="28"/>
              </w:rPr>
              <w:t>从事专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126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120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</w:t>
            </w:r>
          </w:p>
        </w:tc>
        <w:tc>
          <w:tcPr>
            <w:tcW w:w="1650" w:type="dxa"/>
            <w:noWrap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 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13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4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8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6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50" w:type="dxa"/>
            <w:noWrap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left="-359" w:leftChars="-171" w:right="-441" w:rightChars="-210" w:firstLine="181" w:firstLineChars="50"/>
        <w:jc w:val="center"/>
        <w:textAlignment w:val="auto"/>
        <w:outlineLvl w:val="0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六、经费主管部门意见</w:t>
      </w:r>
    </w:p>
    <w:tbl>
      <w:tblPr>
        <w:tblStyle w:val="7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5" w:hRule="atLeast"/>
          <w:jc w:val="center"/>
        </w:trPr>
        <w:tc>
          <w:tcPr>
            <w:tcW w:w="9630" w:type="dxa"/>
            <w:noWrap/>
          </w:tcPr>
          <w:p>
            <w:pPr>
              <w:spacing w:line="500" w:lineRule="exact"/>
              <w:rPr>
                <w:sz w:val="24"/>
                <w:szCs w:val="24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经费主管部门（盖章）：       负责人（签名）：          年   月   日</w:t>
            </w:r>
          </w:p>
        </w:tc>
      </w:tr>
    </w:tbl>
    <w:p/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1D983E51"/>
    <w:rsid w:val="00381322"/>
    <w:rsid w:val="00647425"/>
    <w:rsid w:val="006717B5"/>
    <w:rsid w:val="00A05619"/>
    <w:rsid w:val="00A7080C"/>
    <w:rsid w:val="00D76AF1"/>
    <w:rsid w:val="02A66950"/>
    <w:rsid w:val="0B0977D3"/>
    <w:rsid w:val="0D346C8A"/>
    <w:rsid w:val="0EB45F4C"/>
    <w:rsid w:val="16A41814"/>
    <w:rsid w:val="1D983E51"/>
    <w:rsid w:val="24062738"/>
    <w:rsid w:val="245318B6"/>
    <w:rsid w:val="2B9A6268"/>
    <w:rsid w:val="31845FEB"/>
    <w:rsid w:val="361833FB"/>
    <w:rsid w:val="368238AE"/>
    <w:rsid w:val="40E85247"/>
    <w:rsid w:val="42C72993"/>
    <w:rsid w:val="44963977"/>
    <w:rsid w:val="48363909"/>
    <w:rsid w:val="5367649F"/>
    <w:rsid w:val="5E79352B"/>
    <w:rsid w:val="63A878BF"/>
    <w:rsid w:val="64025D70"/>
    <w:rsid w:val="69F17142"/>
    <w:rsid w:val="6BAC5E9E"/>
    <w:rsid w:val="6FFD0EE8"/>
    <w:rsid w:val="7627206A"/>
    <w:rsid w:val="76374611"/>
    <w:rsid w:val="7A6C44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line="480" w:lineRule="auto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  <w:color w:val="454545"/>
    </w:rPr>
  </w:style>
  <w:style w:type="character" w:styleId="10">
    <w:name w:val="page number"/>
    <w:basedOn w:val="8"/>
    <w:qFormat/>
    <w:uiPriority w:val="0"/>
  </w:style>
  <w:style w:type="character" w:customStyle="1" w:styleId="11">
    <w:name w:val="批注框文本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889</Words>
  <Characters>902</Characters>
  <Lines>9</Lines>
  <Paragraphs>2</Paragraphs>
  <TotalTime>2</TotalTime>
  <ScaleCrop>false</ScaleCrop>
  <LinksUpToDate>false</LinksUpToDate>
  <CharactersWithSpaces>1027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2022-11-10T07:16:00Z</dcterms:created>
  <dc:creator>空白</dc:creator>
  <cp:lastModifiedBy>骑着蜗牛上高速</cp:lastModifiedBy>
  <dcterms:modified xsi:type="dcterms:W3CDTF">2022-11-14T02:29:08Z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7B0CCB6CE356477291F40C70BD8529B1</vt:lpwstr>
  </property>
</Properties>
</file>