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hAnsi="宋体" w:eastAsia="方正仿宋_GBK"/>
          <w:color w:val="000000"/>
          <w:sz w:val="32"/>
        </w:rPr>
      </w:pPr>
      <w:bookmarkStart w:id="14" w:name="_GoBack"/>
      <w:bookmarkEnd w:id="14"/>
    </w:p>
    <w:p>
      <w:pPr>
        <w:pStyle w:val="9"/>
        <w:spacing w:before="780" w:beforeLines="250" w:line="279" w:lineRule="auto"/>
        <w:jc w:val="center"/>
        <w:rPr>
          <w:rFonts w:hint="eastAsia" w:hAnsi="宋体" w:eastAsia="方正仿宋_GBK"/>
          <w:color w:val="000000"/>
          <w:sz w:val="32"/>
        </w:rPr>
      </w:pPr>
    </w:p>
    <w:p>
      <w:pPr>
        <w:pStyle w:val="9"/>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hAnsi="宋体" w:eastAsia="方正仿宋_GBK"/>
          <w:color w:val="000000"/>
          <w:sz w:val="32"/>
        </w:rPr>
      </w:pPr>
    </w:p>
    <w:p>
      <w:pPr>
        <w:pStyle w:val="9"/>
        <w:spacing w:after="156" w:afterLines="50"/>
        <w:jc w:val="center"/>
        <w:rPr>
          <w:rFonts w:hint="eastAsia" w:hAnsi="宋体" w:eastAsia="方正小标宋简体"/>
          <w:color w:val="FF0000"/>
          <w:spacing w:val="40"/>
          <w:w w:val="65"/>
          <w:sz w:val="126"/>
          <w:szCs w:val="144"/>
        </w:rPr>
      </w:pPr>
      <w:r>
        <w:rPr>
          <w:rFonts w:hint="eastAsia" w:hAnsi="宋体" w:eastAsia="方正小标宋简体"/>
          <w:color w:val="FF0000"/>
          <w:spacing w:val="40"/>
          <w:w w:val="65"/>
          <w:sz w:val="132"/>
          <w:szCs w:val="144"/>
        </w:rPr>
        <w:t>福建省科学技术协会</w:t>
      </w:r>
    </w:p>
    <w:p>
      <w:pPr>
        <w:pStyle w:val="9"/>
        <w:spacing w:line="20" w:lineRule="exact"/>
        <w:jc w:val="center"/>
        <w:rPr>
          <w:rFonts w:hint="eastAsia" w:hAnsi="宋体" w:eastAsia="方正仿宋_GBK"/>
          <w:color w:val="000000"/>
          <w:sz w:val="32"/>
        </w:rPr>
      </w:pPr>
    </w:p>
    <w:tbl>
      <w:tblPr>
        <w:tblStyle w:val="18"/>
        <w:tblpPr w:leftFromText="180" w:rightFromText="180" w:vertAnchor="text" w:horzAnchor="margin"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tcPr>
          <w:p>
            <w:pPr>
              <w:pStyle w:val="9"/>
              <w:spacing w:line="540" w:lineRule="exact"/>
              <w:jc w:val="center"/>
              <w:rPr>
                <w:rFonts w:hint="eastAsia" w:hAnsi="宋体" w:eastAsia="仿宋_GB2312"/>
                <w:color w:val="000000"/>
                <w:sz w:val="34"/>
                <w:szCs w:val="34"/>
              </w:rPr>
            </w:pPr>
            <w:r>
              <w:rPr>
                <w:rFonts w:hint="eastAsia" w:hAnsi="宋体" w:eastAsia="仿宋_GB2312"/>
                <w:color w:val="000000"/>
                <w:sz w:val="34"/>
                <w:szCs w:val="34"/>
              </w:rPr>
              <w:t>闽科协学〔20</w:t>
            </w:r>
            <w:r>
              <w:rPr>
                <w:rFonts w:hAnsi="宋体" w:eastAsia="仿宋_GB2312"/>
                <w:color w:val="000000"/>
                <w:sz w:val="34"/>
                <w:szCs w:val="34"/>
              </w:rPr>
              <w:t>2</w:t>
            </w:r>
            <w:r>
              <w:rPr>
                <w:rFonts w:hint="eastAsia" w:hAnsi="宋体" w:eastAsia="仿宋_GB2312"/>
                <w:color w:val="000000"/>
                <w:sz w:val="34"/>
                <w:szCs w:val="34"/>
              </w:rPr>
              <w:t>5〕</w:t>
            </w:r>
            <w:r>
              <w:rPr>
                <w:rFonts w:hint="eastAsia" w:hAnsi="宋体" w:eastAsia="仿宋_GB2312"/>
                <w:color w:val="000000"/>
                <w:sz w:val="34"/>
                <w:szCs w:val="34"/>
                <w:lang w:val="en-US" w:eastAsia="zh-CN"/>
              </w:rPr>
              <w:t>6</w:t>
            </w:r>
            <w:r>
              <w:rPr>
                <w:rFonts w:hint="eastAsia" w:hAnsi="宋体" w:eastAsia="仿宋_GB2312"/>
                <w:color w:val="000000"/>
                <w:sz w:val="34"/>
                <w:szCs w:val="34"/>
              </w:rPr>
              <w:t>号</w:t>
            </w:r>
          </w:p>
        </w:tc>
      </w:tr>
    </w:tbl>
    <w:p>
      <w:pPr>
        <w:widowControl/>
        <w:spacing w:line="600" w:lineRule="exact"/>
        <w:jc w:val="center"/>
        <w:rPr>
          <w:rFonts w:hint="eastAsia" w:ascii="方正小标宋简体" w:hAnsi="方正小标宋简体" w:eastAsia="方正小标宋简体" w:cs="方正小标宋简体"/>
          <w:color w:val="000000"/>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关于做好</w:t>
      </w:r>
      <w:bookmarkStart w:id="0" w:name="OLE_LINK2"/>
      <w:r>
        <w:rPr>
          <w:rFonts w:hint="eastAsia" w:ascii="方正小标宋简体" w:hAnsi="方正小标宋简体" w:eastAsia="方正小标宋简体" w:cs="方正小标宋简体"/>
          <w:color w:val="000000"/>
          <w:sz w:val="44"/>
          <w:szCs w:val="44"/>
          <w:shd w:val="clear" w:color="auto" w:fill="FFFFFF"/>
        </w:rPr>
        <w:t>第25届省科协年会专项</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活动</w:t>
      </w:r>
      <w:bookmarkEnd w:id="0"/>
      <w:r>
        <w:rPr>
          <w:rFonts w:hint="eastAsia" w:ascii="方正小标宋简体" w:hAnsi="方正小标宋简体" w:eastAsia="方正小标宋简体" w:cs="方正小标宋简体"/>
          <w:color w:val="000000"/>
          <w:sz w:val="44"/>
          <w:szCs w:val="44"/>
          <w:shd w:val="clear" w:color="auto" w:fill="FFFFFF"/>
        </w:rPr>
        <w:t>项目申报工作的通知</w:t>
      </w:r>
    </w:p>
    <w:p>
      <w:pPr>
        <w:pStyle w:val="2"/>
        <w:keepNext w:val="0"/>
        <w:keepLines w:val="0"/>
        <w:pageBreakBefore w:val="0"/>
        <w:widowControl w:val="0"/>
        <w:kinsoku/>
        <w:wordWrap/>
        <w:overflowPunct/>
        <w:topLinePunct w:val="0"/>
        <w:bidi w:val="0"/>
        <w:snapToGrid/>
        <w:spacing w:before="0" w:line="600" w:lineRule="exact"/>
        <w:textAlignment w:val="auto"/>
        <w:outlineLvl w:val="9"/>
      </w:pPr>
    </w:p>
    <w:p>
      <w:pPr>
        <w:keepNext w:val="0"/>
        <w:keepLines w:val="0"/>
        <w:pageBreakBefore w:val="0"/>
        <w:widowControl w:val="0"/>
        <w:kinsoku/>
        <w:wordWrap/>
        <w:overflowPunct/>
        <w:topLinePunct w:val="0"/>
        <w:bidi w:val="0"/>
        <w:snapToGrid/>
        <w:spacing w:line="600" w:lineRule="exact"/>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各设区市、平潭综合实验区科协，</w:t>
      </w:r>
      <w:r>
        <w:rPr>
          <w:rFonts w:hint="eastAsia" w:ascii="仿宋_GB2312" w:hAnsi="仿宋_GB2312" w:eastAsia="仿宋_GB2312" w:cs="仿宋_GB2312"/>
          <w:sz w:val="32"/>
          <w:szCs w:val="32"/>
        </w:rPr>
        <w:t>各省级学会</w:t>
      </w:r>
      <w:r>
        <w:rPr>
          <w:rFonts w:hint="eastAsia" w:ascii="仿宋_GB2312" w:hAnsi="仿宋_GB2312" w:eastAsia="仿宋_GB2312" w:cs="仿宋_GB2312"/>
          <w:color w:val="000000"/>
          <w:sz w:val="32"/>
          <w:szCs w:val="32"/>
          <w:shd w:val="clear" w:color="auto" w:fill="FFFFFF"/>
        </w:rPr>
        <w:t>（协会、研究会）、</w:t>
      </w:r>
      <w:bookmarkStart w:id="1" w:name="OLE_LINK13"/>
      <w:r>
        <w:rPr>
          <w:rFonts w:hint="eastAsia" w:ascii="仿宋_GB2312" w:hAnsi="仿宋_GB2312" w:eastAsia="仿宋_GB2312" w:cs="仿宋_GB2312"/>
          <w:color w:val="000000"/>
          <w:sz w:val="32"/>
          <w:szCs w:val="32"/>
          <w:shd w:val="clear" w:color="auto" w:fill="FFFFFF"/>
        </w:rPr>
        <w:t>高校、</w:t>
      </w:r>
      <w:bookmarkStart w:id="2" w:name="OLE_LINK17"/>
      <w:r>
        <w:rPr>
          <w:rFonts w:hint="eastAsia" w:ascii="仿宋_GB2312" w:hAnsi="仿宋_GB2312" w:eastAsia="仿宋_GB2312" w:cs="仿宋_GB2312"/>
          <w:color w:val="000000"/>
          <w:sz w:val="32"/>
          <w:szCs w:val="32"/>
          <w:shd w:val="clear" w:color="auto" w:fill="FFFFFF"/>
        </w:rPr>
        <w:t>科研院所</w:t>
      </w:r>
      <w:bookmarkEnd w:id="1"/>
      <w:bookmarkEnd w:id="2"/>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bookmarkStart w:id="3" w:name="OLE_LINK11"/>
      <w:r>
        <w:rPr>
          <w:rFonts w:hint="eastAsia" w:ascii="仿宋_GB2312" w:hAnsi="仿宋_GB2312" w:eastAsia="仿宋_GB2312" w:cs="仿宋_GB2312"/>
          <w:color w:val="000000"/>
          <w:sz w:val="32"/>
          <w:szCs w:val="32"/>
          <w:shd w:val="clear" w:color="auto" w:fill="FFFFFF"/>
        </w:rPr>
        <w:t>为深入贯彻党的二十大和二十届三中全会精神，落实习近平总书记在福建考察时的重要讲话精神，打造</w:t>
      </w:r>
      <w:r>
        <w:rPr>
          <w:rFonts w:hint="eastAsia" w:ascii="仿宋_GB2312" w:hAnsi="仿宋_GB2312" w:eastAsia="仿宋_GB2312" w:cs="仿宋_GB2312"/>
          <w:color w:val="000000"/>
          <w:kern w:val="0"/>
          <w:sz w:val="32"/>
          <w:szCs w:val="32"/>
        </w:rPr>
        <w:t>层次高、实效好、影响力强的福建科技高端学术品牌</w:t>
      </w:r>
      <w:r>
        <w:rPr>
          <w:rFonts w:hint="eastAsia" w:ascii="仿宋_GB2312" w:hAnsi="仿宋_GB2312" w:eastAsia="仿宋_GB2312" w:cs="仿宋_GB2312"/>
          <w:color w:val="000000"/>
          <w:sz w:val="32"/>
          <w:szCs w:val="32"/>
          <w:shd w:val="clear" w:color="auto" w:fill="FFFFFF"/>
        </w:rPr>
        <w:t>，推动科技创新与产业创新深度融合。</w:t>
      </w:r>
      <w:bookmarkEnd w:id="3"/>
      <w:r>
        <w:rPr>
          <w:rFonts w:hint="eastAsia" w:ascii="仿宋_GB2312" w:hAnsi="仿宋_GB2312" w:eastAsia="仿宋_GB2312" w:cs="仿宋_GB2312"/>
          <w:color w:val="000000"/>
          <w:sz w:val="32"/>
          <w:szCs w:val="32"/>
          <w:shd w:val="clear" w:color="auto" w:fill="FFFFFF"/>
        </w:rPr>
        <w:t>经研究</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拟于2025年10月底在泉州市举办</w:t>
      </w:r>
      <w:r>
        <w:rPr>
          <w:rFonts w:hint="eastAsia" w:ascii="仿宋_GB2312" w:hAnsi="仿宋_GB2312" w:eastAsia="仿宋_GB2312" w:cs="仿宋_GB2312"/>
          <w:color w:val="000000"/>
          <w:sz w:val="32"/>
          <w:szCs w:val="32"/>
          <w:shd w:val="clear" w:color="auto" w:fill="FFFFFF"/>
        </w:rPr>
        <w:t>第25届省科协年会，</w:t>
      </w:r>
      <w:r>
        <w:rPr>
          <w:rFonts w:hint="eastAsia" w:ascii="仿宋_GB2312" w:hAnsi="仿宋_GB2312" w:eastAsia="仿宋_GB2312" w:cs="仿宋_GB2312"/>
          <w:color w:val="000000"/>
          <w:sz w:val="32"/>
          <w:szCs w:val="32"/>
          <w:shd w:val="clear" w:color="auto" w:fill="FFFFFF"/>
          <w:lang w:val="en-US" w:eastAsia="zh-CN"/>
        </w:rPr>
        <w:t>根据年会总体安排，</w:t>
      </w:r>
      <w:r>
        <w:rPr>
          <w:rFonts w:hint="eastAsia" w:ascii="仿宋_GB2312" w:hAnsi="仿宋_GB2312" w:eastAsia="仿宋_GB2312" w:cs="仿宋_GB2312"/>
          <w:color w:val="000000"/>
          <w:sz w:val="32"/>
          <w:szCs w:val="32"/>
          <w:shd w:val="clear" w:color="auto" w:fill="FFFFFF"/>
        </w:rPr>
        <w:t>现面向全省征集年会专项活动项目承办单位。有关事项通知如下：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一、项目定位</w:t>
      </w:r>
      <w:bookmarkStart w:id="4" w:name="OLE_LINK1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以“聚焦产业需求 科技赋能泉州”为主题，围绕泉州重点产业，通过学术交流、技术对接、成果转化等形式，助力泉州经济高质量发展。</w:t>
      </w:r>
      <w:bookmarkEnd w:id="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二、项目内容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bookmarkStart w:id="5" w:name="OLE_LINK14"/>
      <w:r>
        <w:rPr>
          <w:rFonts w:hint="eastAsia" w:ascii="仿宋_GB2312" w:hAnsi="仿宋_GB2312" w:eastAsia="仿宋_GB2312" w:cs="仿宋_GB2312"/>
          <w:color w:val="000000"/>
          <w:sz w:val="32"/>
          <w:szCs w:val="32"/>
          <w:shd w:val="clear" w:color="auto" w:fill="FFFFFF"/>
          <w:lang w:val="en-US" w:eastAsia="zh-CN"/>
        </w:rPr>
        <w:t>重点</w:t>
      </w:r>
      <w:r>
        <w:rPr>
          <w:rFonts w:hint="eastAsia" w:ascii="仿宋_GB2312" w:hAnsi="仿宋_GB2312" w:eastAsia="仿宋_GB2312" w:cs="仿宋_GB2312"/>
          <w:color w:val="000000"/>
          <w:sz w:val="32"/>
          <w:szCs w:val="32"/>
          <w:shd w:val="clear" w:color="auto" w:fill="FFFFFF"/>
        </w:rPr>
        <w:t>产业：</w:t>
      </w:r>
      <w:bookmarkEnd w:id="5"/>
      <w:r>
        <w:rPr>
          <w:rFonts w:hint="eastAsia" w:ascii="仿宋_GB2312" w:hAnsi="仿宋_GB2312" w:eastAsia="仿宋_GB2312" w:cs="仿宋_GB2312"/>
          <w:color w:val="000000"/>
          <w:sz w:val="32"/>
          <w:szCs w:val="32"/>
          <w:shd w:val="clear" w:color="auto" w:fill="FFFFFF"/>
        </w:rPr>
        <w:t>纺织鞋服（服装、校服、鞋子等）、健康食品（休闲食品、茶叶加工等）、建材家居（水暖厨卫、石材、建陶等）、工艺制品（石雕、陶瓷、藤铁家居工艺、香制品等）</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乡村振兴（</w:t>
      </w:r>
      <w:r>
        <w:rPr>
          <w:rFonts w:hint="default" w:ascii="仿宋_GB2312" w:hAnsi="仿宋_GB2312" w:eastAsia="仿宋_GB2312" w:cs="仿宋_GB2312"/>
          <w:color w:val="000000"/>
          <w:sz w:val="32"/>
          <w:szCs w:val="32"/>
          <w:shd w:val="clear" w:color="auto" w:fill="FFFFFF"/>
          <w:lang w:val="en-US" w:eastAsia="zh-CN"/>
        </w:rPr>
        <w:t>农业技术创新、农产品深加工、生态循环农业、乡村特色产业等</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战略新兴产业：新一代信息技术（集成电路、化合物半导体、光电信息、新型电子元器件等）、新材料（化工新材料、纺织新材料、高性能陶瓷材料、锂电池材料等）、高端装备（智能工程机械、智能专用设备、智能电网设备、3D打印设备等）、生物医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3.</w:t>
      </w:r>
      <w:bookmarkStart w:id="6" w:name="OLE_LINK15"/>
      <w:r>
        <w:rPr>
          <w:rFonts w:hint="eastAsia" w:ascii="仿宋_GB2312" w:hAnsi="仿宋_GB2312" w:eastAsia="仿宋_GB2312" w:cs="仿宋_GB2312"/>
          <w:color w:val="000000"/>
          <w:sz w:val="32"/>
          <w:szCs w:val="32"/>
          <w:shd w:val="clear" w:color="auto" w:fill="FFFFFF"/>
        </w:rPr>
        <w:t>未来产业：</w:t>
      </w:r>
      <w:bookmarkEnd w:id="6"/>
      <w:r>
        <w:rPr>
          <w:rFonts w:hint="eastAsia" w:ascii="仿宋_GB2312" w:hAnsi="仿宋_GB2312" w:eastAsia="仿宋_GB2312" w:cs="仿宋_GB2312"/>
          <w:color w:val="000000"/>
          <w:sz w:val="32"/>
          <w:szCs w:val="32"/>
          <w:shd w:val="clear" w:color="auto" w:fill="FFFFFF"/>
        </w:rPr>
        <w:t>新一代人工智能（AI+制造、智能机器人）、海洋经济、石油化工（乙烯、丙烯、丁二烯、苯、对二甲苯、液化气、环氧丙烷、环氧乙烷、电子化学品等）</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三、主（承）办单位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年会</w:t>
      </w:r>
      <w:r>
        <w:rPr>
          <w:rFonts w:hint="eastAsia" w:ascii="仿宋_GB2312" w:hAnsi="仿宋_GB2312" w:eastAsia="仿宋_GB2312" w:cs="仿宋_GB2312"/>
          <w:color w:val="000000"/>
          <w:sz w:val="32"/>
          <w:szCs w:val="32"/>
          <w:shd w:val="clear" w:color="auto" w:fill="FFFFFF"/>
        </w:rPr>
        <w:t>专项活动</w:t>
      </w:r>
      <w:r>
        <w:rPr>
          <w:rFonts w:hint="eastAsia" w:ascii="仿宋_GB2312" w:hAnsi="仿宋_GB2312" w:eastAsia="仿宋_GB2312" w:cs="仿宋_GB2312"/>
          <w:color w:val="000000"/>
          <w:sz w:val="32"/>
          <w:szCs w:val="32"/>
          <w:shd w:val="clear" w:color="auto" w:fill="FFFFFF"/>
          <w:lang w:val="en-US" w:eastAsia="zh-CN"/>
        </w:rPr>
        <w:t>由省科协主办，</w:t>
      </w:r>
      <w:bookmarkStart w:id="7" w:name="OLE_LINK18"/>
      <w:r>
        <w:rPr>
          <w:rFonts w:hint="eastAsia" w:ascii="仿宋_GB2312" w:hAnsi="仿宋_GB2312" w:eastAsia="仿宋_GB2312" w:cs="仿宋_GB2312"/>
          <w:color w:val="000000"/>
          <w:sz w:val="32"/>
          <w:szCs w:val="32"/>
          <w:shd w:val="clear" w:color="auto" w:fill="FFFFFF"/>
        </w:rPr>
        <w:t>省级学会、高校、科研院所</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企业</w:t>
      </w:r>
      <w:bookmarkEnd w:id="7"/>
      <w:r>
        <w:rPr>
          <w:rFonts w:hint="eastAsia" w:ascii="仿宋_GB2312" w:hAnsi="仿宋_GB2312" w:eastAsia="仿宋_GB2312" w:cs="仿宋_GB2312"/>
          <w:color w:val="000000"/>
          <w:sz w:val="32"/>
          <w:szCs w:val="32"/>
          <w:shd w:val="clear" w:color="auto" w:fill="FFFFFF"/>
        </w:rPr>
        <w:t>承办，优先支持与全国学会合作的单位。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w:t>
      </w:r>
      <w:bookmarkStart w:id="8" w:name="OLE_LINK8"/>
      <w:r>
        <w:rPr>
          <w:rFonts w:hint="eastAsia" w:ascii="黑体" w:hAnsi="黑体" w:eastAsia="黑体" w:cs="黑体"/>
          <w:color w:val="000000"/>
          <w:sz w:val="32"/>
          <w:szCs w:val="32"/>
          <w:shd w:val="clear" w:color="auto" w:fill="FFFFFF"/>
        </w:rPr>
        <w:t>项目数量与</w:t>
      </w:r>
      <w:bookmarkEnd w:id="8"/>
      <w:r>
        <w:rPr>
          <w:rFonts w:hint="eastAsia" w:ascii="黑体" w:hAnsi="黑体" w:eastAsia="黑体" w:cs="黑体"/>
          <w:color w:val="000000"/>
          <w:sz w:val="32"/>
          <w:szCs w:val="32"/>
          <w:shd w:val="clear" w:color="auto" w:fill="FFFFFF"/>
        </w:rPr>
        <w:t>经费支持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hAnsi="仿宋_GB2312" w:eastAsia="仿宋_GB2312" w:cs="仿宋_GB2312"/>
          <w:color w:val="1B1B1B"/>
          <w:kern w:val="0"/>
          <w:sz w:val="32"/>
          <w:szCs w:val="32"/>
        </w:rPr>
      </w:pPr>
      <w:r>
        <w:rPr>
          <w:rFonts w:hint="eastAsia" w:ascii="仿宋_GB2312" w:hAnsi="仿宋_GB2312" w:eastAsia="仿宋_GB2312" w:cs="仿宋_GB2312"/>
          <w:color w:val="1B1B1B"/>
          <w:kern w:val="0"/>
          <w:sz w:val="32"/>
          <w:szCs w:val="32"/>
        </w:rPr>
        <w:t>拟征集若干个项目，每个项目根据实际情况给予6-</w:t>
      </w:r>
      <w:r>
        <w:rPr>
          <w:rFonts w:hint="eastAsia" w:ascii="仿宋_GB2312" w:hAnsi="仿宋_GB2312" w:eastAsia="仿宋_GB2312" w:cs="仿宋_GB2312"/>
          <w:color w:val="1B1B1B"/>
          <w:kern w:val="0"/>
          <w:sz w:val="32"/>
          <w:szCs w:val="32"/>
          <w:lang w:val="en-US" w:eastAsia="zh-CN"/>
        </w:rPr>
        <w:t>10</w:t>
      </w:r>
      <w:r>
        <w:rPr>
          <w:rFonts w:hint="eastAsia" w:ascii="仿宋_GB2312" w:hAnsi="仿宋_GB2312" w:eastAsia="仿宋_GB2312" w:cs="仿宋_GB2312"/>
          <w:color w:val="1B1B1B"/>
          <w:kern w:val="0"/>
          <w:sz w:val="32"/>
          <w:szCs w:val="32"/>
        </w:rPr>
        <w:t>万元的经费资助；经费使用要符合财经制度、专款专用。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五、任务要求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（一）活动形式。</w:t>
      </w:r>
      <w:r>
        <w:rPr>
          <w:rFonts w:hint="eastAsia" w:ascii="仿宋_GB2312" w:hAnsi="仿宋_GB2312" w:eastAsia="仿宋_GB2312" w:cs="仿宋_GB2312"/>
          <w:color w:val="000000"/>
          <w:sz w:val="32"/>
          <w:szCs w:val="32"/>
          <w:shd w:val="clear" w:color="auto" w:fill="FFFFFF"/>
          <w:lang w:val="en-US" w:eastAsia="zh-CN"/>
        </w:rPr>
        <w:t>线上与线下相结合，</w:t>
      </w:r>
      <w:r>
        <w:rPr>
          <w:rFonts w:hint="eastAsia" w:ascii="仿宋_GB2312" w:hAnsi="仿宋_GB2312" w:eastAsia="仿宋_GB2312" w:cs="仿宋_GB2312"/>
          <w:color w:val="000000"/>
          <w:sz w:val="32"/>
          <w:szCs w:val="32"/>
          <w:shd w:val="clear" w:color="auto" w:fill="FFFFFF"/>
        </w:rPr>
        <w:t>以线下为主，</w:t>
      </w:r>
      <w:bookmarkStart w:id="9" w:name="OLE_LINK16"/>
      <w:r>
        <w:rPr>
          <w:rFonts w:hint="eastAsia" w:ascii="仿宋_GB2312" w:hAnsi="仿宋_GB2312" w:eastAsia="仿宋_GB2312" w:cs="仿宋_GB2312"/>
          <w:color w:val="000000"/>
          <w:sz w:val="32"/>
          <w:szCs w:val="32"/>
          <w:shd w:val="clear" w:color="auto" w:fill="FFFFFF"/>
        </w:rPr>
        <w:t>强化产业技术需求落地见效。</w:t>
      </w:r>
    </w:p>
    <w:bookmarkEnd w:id="9"/>
    <w:p>
      <w:pPr>
        <w:keepNext w:val="0"/>
        <w:keepLines w:val="0"/>
        <w:pageBreakBefore w:val="0"/>
        <w:widowControl w:val="0"/>
        <w:kinsoku/>
        <w:wordWrap/>
        <w:overflowPunct/>
        <w:topLinePunct w:val="0"/>
        <w:bidi w:val="0"/>
        <w:snapToGrid/>
        <w:spacing w:line="600" w:lineRule="exact"/>
        <w:ind w:left="0" w:firstLine="643"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（二）时间地点。</w:t>
      </w:r>
      <w:r>
        <w:rPr>
          <w:rFonts w:hint="eastAsia" w:ascii="仿宋_GB2312" w:hAnsi="仿宋_GB2312" w:eastAsia="仿宋_GB2312" w:cs="仿宋_GB2312"/>
          <w:color w:val="000000"/>
          <w:sz w:val="32"/>
          <w:szCs w:val="32"/>
          <w:shd w:val="clear" w:color="auto" w:fill="FFFFFF"/>
          <w:lang w:val="en-US" w:eastAsia="zh-CN"/>
        </w:rPr>
        <w:t>拟计划于</w:t>
      </w:r>
      <w:r>
        <w:rPr>
          <w:rFonts w:hint="eastAsia" w:ascii="仿宋_GB2312" w:hAnsi="仿宋_GB2312" w:eastAsia="仿宋_GB2312" w:cs="仿宋_GB2312"/>
          <w:color w:val="000000"/>
          <w:sz w:val="32"/>
          <w:szCs w:val="32"/>
          <w:shd w:val="clear" w:color="auto" w:fill="FFFFFF"/>
        </w:rPr>
        <w:t>2025年10月底前完成，与第25届省科协年会时间同步（初步定于10月底组织，具体时间另行通知）。举办地限泉州市。</w:t>
      </w:r>
      <w:r>
        <w:rPr>
          <w:rFonts w:hint="eastAsia" w:ascii="仿宋_GB2312" w:hAnsi="仿宋_GB2312" w:eastAsia="仿宋_GB2312" w:cs="仿宋_GB2312"/>
          <w:color w:val="000000"/>
          <w:sz w:val="32"/>
          <w:szCs w:val="32"/>
          <w:shd w:val="clear" w:color="auto" w:fill="FFFFFF"/>
          <w:lang w:val="en-US" w:eastAsia="zh-CN"/>
        </w:rPr>
        <w:t>根据有关规定，举办场所应优先使用单位内部会议室、礼堂、场馆等场所，降低举办成本。</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（三）学术规格。</w:t>
      </w:r>
      <w:r>
        <w:rPr>
          <w:rFonts w:hint="eastAsia" w:ascii="仿宋_GB2312" w:hAnsi="仿宋_GB2312" w:eastAsia="仿宋_GB2312" w:cs="仿宋_GB2312"/>
          <w:color w:val="1B1B1B"/>
          <w:kern w:val="0"/>
          <w:sz w:val="32"/>
          <w:szCs w:val="32"/>
        </w:rPr>
        <w:t>现场主报告专家不少于2人，原则上应为本领域具有较高学术造诣和影响力的省外全国知名专家，其中“两院”院士不少于1名。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（四）成果要求。</w:t>
      </w:r>
      <w:r>
        <w:rPr>
          <w:rFonts w:hint="eastAsia" w:ascii="仿宋_GB2312" w:hAnsi="仿宋_GB2312" w:eastAsia="仿宋_GB2312" w:cs="仿宋_GB2312"/>
          <w:color w:val="1B1B1B"/>
          <w:kern w:val="0"/>
          <w:sz w:val="32"/>
          <w:szCs w:val="32"/>
        </w:rPr>
        <w:t>鼓励在专项活动上征集交流论文、技术案例等，形成的院士专家建议、决策咨询成果报告等学术成果至少</w:t>
      </w:r>
      <w:r>
        <w:rPr>
          <w:rFonts w:hint="eastAsia" w:ascii="仿宋_GB2312" w:hAnsi="仿宋_GB2312" w:eastAsia="仿宋_GB2312" w:cs="仿宋_GB2312"/>
          <w:color w:val="1B1B1B"/>
          <w:kern w:val="0"/>
          <w:sz w:val="32"/>
          <w:szCs w:val="32"/>
          <w:lang w:val="en-US" w:eastAsia="zh-CN"/>
        </w:rPr>
        <w:t>2</w:t>
      </w:r>
      <w:r>
        <w:rPr>
          <w:rFonts w:hint="eastAsia" w:ascii="仿宋_GB2312" w:hAnsi="仿宋_GB2312" w:eastAsia="仿宋_GB2312" w:cs="仿宋_GB2312"/>
          <w:color w:val="1B1B1B"/>
          <w:kern w:val="0"/>
          <w:sz w:val="32"/>
          <w:szCs w:val="32"/>
        </w:rPr>
        <w:t>项以上</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（五）安全与宣传。</w:t>
      </w:r>
      <w:r>
        <w:rPr>
          <w:rFonts w:hint="eastAsia" w:ascii="仿宋_GB2312" w:hAnsi="仿宋_GB2312" w:eastAsia="仿宋_GB2312" w:cs="仿宋_GB2312"/>
          <w:color w:val="000000"/>
          <w:sz w:val="32"/>
          <w:szCs w:val="32"/>
          <w:shd w:val="clear" w:color="auto" w:fill="FFFFFF"/>
        </w:rPr>
        <w:t>严格落实安全措施，做好新闻策划，扩大产业影响力。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（六）资料报送。</w:t>
      </w:r>
      <w:r>
        <w:rPr>
          <w:rFonts w:hint="eastAsia" w:ascii="仿宋_GB2312" w:hAnsi="仿宋_GB2312" w:eastAsia="仿宋_GB2312" w:cs="仿宋_GB2312"/>
          <w:color w:val="000000"/>
          <w:sz w:val="32"/>
          <w:szCs w:val="32"/>
          <w:shd w:val="clear" w:color="auto" w:fill="FFFFFF"/>
        </w:rPr>
        <w:t>专项活动结束后一周内报送新闻稿件，</w:t>
      </w:r>
      <w:r>
        <w:rPr>
          <w:rFonts w:hint="eastAsia" w:ascii="仿宋_GB2312" w:hAnsi="仿宋_GB2312" w:eastAsia="仿宋_GB2312" w:cs="仿宋_GB2312"/>
          <w:color w:val="000000"/>
          <w:sz w:val="32"/>
          <w:szCs w:val="32"/>
          <w:shd w:val="clear" w:color="auto" w:fill="FFFFFF"/>
          <w:lang w:val="en-US" w:eastAsia="zh-CN"/>
        </w:rPr>
        <w:t>15天</w:t>
      </w:r>
      <w:r>
        <w:rPr>
          <w:rFonts w:hint="eastAsia" w:ascii="仿宋_GB2312" w:hAnsi="仿宋_GB2312" w:eastAsia="仿宋_GB2312" w:cs="仿宋_GB2312"/>
          <w:color w:val="000000"/>
          <w:sz w:val="32"/>
          <w:szCs w:val="32"/>
          <w:shd w:val="clear" w:color="auto" w:fill="FFFFFF"/>
        </w:rPr>
        <w:t>内提交总结报告、经费决算及成果汇编。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fldChar w:fldCharType="begin"/>
      </w:r>
      <w:r>
        <w:rPr>
          <w:rFonts w:hint="eastAsia" w:ascii="仿宋_GB2312" w:hAnsi="仿宋_GB2312" w:eastAsia="仿宋_GB2312" w:cs="仿宋_GB2312"/>
          <w:color w:val="000000"/>
          <w:sz w:val="32"/>
          <w:szCs w:val="32"/>
          <w:shd w:val="clear" w:color="auto" w:fill="FFFFFF"/>
        </w:rPr>
        <w:instrText xml:space="preserve"> HYPERLINK "mailto:申报单位请于2025年*月*日前，向省科协学会学术部报送《第25届福建省科协年会专项活动项目申请书》电子版（盖章PDF版和文字版）至邮箱fasts2025@163.com。同时" </w:instrText>
      </w:r>
      <w:r>
        <w:rPr>
          <w:rFonts w:hint="eastAsia" w:ascii="仿宋_GB2312" w:hAnsi="仿宋_GB2312" w:eastAsia="仿宋_GB2312" w:cs="仿宋_GB2312"/>
          <w:color w:val="000000"/>
          <w:sz w:val="32"/>
          <w:szCs w:val="32"/>
          <w:shd w:val="clear" w:color="auto" w:fill="FFFFFF"/>
        </w:rPr>
        <w:fldChar w:fldCharType="separate"/>
      </w:r>
      <w:r>
        <w:rPr>
          <w:rFonts w:hint="eastAsia" w:ascii="仿宋_GB2312" w:hAnsi="仿宋_GB2312" w:eastAsia="仿宋_GB2312" w:cs="仿宋_GB2312"/>
          <w:color w:val="000000"/>
          <w:sz w:val="32"/>
          <w:szCs w:val="32"/>
          <w:shd w:val="clear" w:color="auto" w:fill="FFFFFF"/>
        </w:rPr>
        <w:t>申报单位请于2025年6月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日前，向省科协报送《第25届福建省科协年会专项活动项目申请书》和活动方案，电子版（盖章PDF版和文字版）</w:t>
      </w:r>
      <w:r>
        <w:rPr>
          <w:rFonts w:hint="eastAsia" w:ascii="仿宋_GB2312" w:hAnsi="仿宋_GB2312" w:eastAsia="仿宋_GB2312" w:cs="仿宋_GB2312"/>
          <w:color w:val="000000"/>
          <w:sz w:val="32"/>
          <w:szCs w:val="32"/>
          <w:shd w:val="clear" w:color="auto" w:fill="FFFFFF"/>
          <w:lang w:val="en-US" w:eastAsia="zh-CN"/>
        </w:rPr>
        <w:t>发</w:t>
      </w:r>
      <w:r>
        <w:rPr>
          <w:rFonts w:hint="eastAsia" w:ascii="仿宋_GB2312" w:hAnsi="仿宋_GB2312" w:eastAsia="仿宋_GB2312" w:cs="仿宋_GB2312"/>
          <w:color w:val="000000"/>
          <w:sz w:val="32"/>
          <w:szCs w:val="32"/>
          <w:shd w:val="clear" w:color="auto" w:fill="FFFFFF"/>
        </w:rPr>
        <w:t>至邮箱fasts2025@163.com，</w:t>
      </w:r>
      <w:r>
        <w:rPr>
          <w:rFonts w:hint="eastAsia" w:ascii="仿宋_GB2312" w:hAnsi="仿宋_GB2312" w:eastAsia="仿宋_GB2312" w:cs="仿宋_GB2312"/>
          <w:color w:val="1B1B1B"/>
          <w:kern w:val="0"/>
          <w:sz w:val="32"/>
          <w:szCs w:val="32"/>
        </w:rPr>
        <w:t>逾期不予受理。</w:t>
      </w:r>
      <w:r>
        <w:rPr>
          <w:rFonts w:hint="eastAsia" w:ascii="仿宋_GB2312" w:hAnsi="仿宋_GB2312" w:eastAsia="仿宋_GB2312" w:cs="仿宋_GB2312"/>
          <w:color w:val="000000"/>
          <w:sz w:val="32"/>
          <w:szCs w:val="32"/>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ascii="仿宋_GB2312" w:hAnsi="仿宋_GB2312" w:eastAsia="仿宋_GB2312" w:cs="仿宋_GB2312"/>
          <w:color w:val="1B1B1B"/>
          <w:kern w:val="0"/>
          <w:sz w:val="32"/>
          <w:szCs w:val="32"/>
        </w:rPr>
      </w:pPr>
      <w:r>
        <w:rPr>
          <w:rFonts w:hint="eastAsia" w:ascii="仿宋_GB2312" w:hAnsi="仿宋_GB2312" w:eastAsia="仿宋_GB2312" w:cs="仿宋_GB2312"/>
          <w:color w:val="1B1B1B"/>
          <w:kern w:val="0"/>
          <w:sz w:val="32"/>
          <w:szCs w:val="32"/>
        </w:rPr>
        <w:t>联系人：沐海涛，电话：0591-86270617,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left"/>
        <w:textAlignment w:val="auto"/>
        <w:outlineLvl w:val="9"/>
        <w:rPr>
          <w:rFonts w:hint="eastAsia" w:ascii="仿宋_GB2312" w:hAnsi="仿宋_GB2312" w:eastAsia="仿宋_GB2312" w:cs="仿宋_GB2312"/>
          <w:color w:val="1B1B1B"/>
          <w:kern w:val="0"/>
          <w:sz w:val="32"/>
          <w:szCs w:val="32"/>
        </w:rPr>
      </w:pPr>
      <w:r>
        <w:rPr>
          <w:rFonts w:hint="eastAsia" w:ascii="仿宋_GB2312" w:hAnsi="仿宋_GB2312" w:eastAsia="仿宋_GB2312" w:cs="仿宋_GB2312"/>
          <w:color w:val="1B1B1B"/>
          <w:kern w:val="0"/>
          <w:sz w:val="32"/>
          <w:szCs w:val="32"/>
        </w:rPr>
        <w:t>陈  晨，电话：0591-86270627。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附件：1.</w:t>
      </w:r>
      <w:bookmarkStart w:id="10" w:name="OLE_LINK9"/>
      <w:r>
        <w:rPr>
          <w:rFonts w:hint="eastAsia" w:ascii="仿宋_GB2312" w:hAnsi="仿宋_GB2312" w:eastAsia="仿宋_GB2312" w:cs="仿宋_GB2312"/>
          <w:color w:val="000000"/>
          <w:sz w:val="32"/>
          <w:szCs w:val="32"/>
          <w:shd w:val="clear" w:color="auto" w:fill="FFFFFF"/>
        </w:rPr>
        <w:t>第25届福建省科协年会</w:t>
      </w:r>
      <w:bookmarkEnd w:id="10"/>
      <w:r>
        <w:rPr>
          <w:rFonts w:hint="eastAsia" w:ascii="仿宋_GB2312" w:hAnsi="仿宋_GB2312" w:eastAsia="仿宋_GB2312" w:cs="仿宋_GB2312"/>
          <w:color w:val="000000"/>
          <w:sz w:val="32"/>
          <w:szCs w:val="32"/>
          <w:shd w:val="clear" w:color="auto" w:fill="FFFFFF"/>
        </w:rPr>
        <w:t>专项活动项目申请书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bookmarkStart w:id="11" w:name="OLE_LINK10"/>
      <w:r>
        <w:rPr>
          <w:rFonts w:hint="eastAsia" w:ascii="仿宋_GB2312" w:hAnsi="仿宋_GB2312" w:eastAsia="仿宋_GB2312" w:cs="仿宋_GB2312"/>
          <w:color w:val="000000"/>
          <w:sz w:val="32"/>
          <w:szCs w:val="32"/>
          <w:shd w:val="clear" w:color="auto" w:fill="FFFFFF"/>
        </w:rPr>
        <w:t>第25届福建省科协年会</w:t>
      </w:r>
      <w:r>
        <w:rPr>
          <w:rFonts w:hint="eastAsia" w:ascii="仿宋_GB2312" w:hAnsi="仿宋_GB2312" w:eastAsia="仿宋_GB2312" w:cs="仿宋_GB2312"/>
          <w:color w:val="000000"/>
          <w:sz w:val="32"/>
          <w:szCs w:val="32"/>
          <w:shd w:val="clear" w:color="auto" w:fill="FFFFFF"/>
          <w:lang w:val="en-US" w:eastAsia="zh-CN"/>
        </w:rPr>
        <w:t>专项</w:t>
      </w:r>
      <w:r>
        <w:rPr>
          <w:rFonts w:hint="eastAsia" w:ascii="仿宋_GB2312" w:hAnsi="仿宋_GB2312" w:eastAsia="仿宋_GB2312" w:cs="仿宋_GB2312"/>
          <w:color w:val="000000"/>
          <w:sz w:val="32"/>
          <w:szCs w:val="32"/>
          <w:shd w:val="clear" w:color="auto" w:fill="FFFFFF"/>
        </w:rPr>
        <w:t>活动方案</w:t>
      </w:r>
      <w:bookmarkEnd w:id="11"/>
      <w:r>
        <w:rPr>
          <w:rFonts w:hint="eastAsia" w:ascii="仿宋_GB2312" w:hAnsi="仿宋_GB2312" w:eastAsia="仿宋_GB2312" w:cs="仿宋_GB2312"/>
          <w:color w:val="000000"/>
          <w:sz w:val="32"/>
          <w:szCs w:val="32"/>
          <w:shd w:val="clear" w:color="auto" w:fill="FFFFFF"/>
        </w:rPr>
        <w:t>（模板）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000000"/>
          <w:sz w:val="32"/>
          <w:szCs w:val="32"/>
          <w:shd w:val="clear" w:color="auto" w:fill="FFFFFF"/>
        </w:rPr>
      </w:pPr>
    </w:p>
    <w:p>
      <w:pPr>
        <w:pStyle w:val="2"/>
        <w:keepNext w:val="0"/>
        <w:keepLines w:val="0"/>
        <w:pageBreakBefore w:val="0"/>
        <w:widowControl w:val="0"/>
        <w:kinsoku/>
        <w:wordWrap/>
        <w:overflowPunct/>
        <w:topLinePunct w:val="0"/>
        <w:bidi w:val="0"/>
        <w:snapToGrid/>
        <w:spacing w:before="0" w:line="6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4741" w:leftChars="2104" w:hanging="323" w:hangingChars="101"/>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福建省科学技术协会</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2025年</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日</w:t>
      </w:r>
    </w:p>
    <w:p>
      <w:pPr>
        <w:widowControl/>
        <w:spacing w:line="600" w:lineRule="exact"/>
        <w:ind w:left="420" w:leftChars="200" w:firstLine="640" w:firstLineChars="200"/>
        <w:rPr>
          <w:rFonts w:hint="eastAsia" w:ascii="仿宋_GB2312" w:hAnsi="仿宋_GB2312" w:eastAsia="仿宋_GB2312" w:cs="仿宋_GB2312"/>
          <w:color w:val="000000"/>
          <w:sz w:val="32"/>
          <w:szCs w:val="32"/>
          <w:shd w:val="clear" w:color="auto" w:fill="FFFFFF"/>
        </w:rPr>
      </w:pPr>
    </w:p>
    <w:p>
      <w:pPr>
        <w:pStyle w:val="3"/>
        <w:rPr>
          <w:rFonts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spacing w:line="600" w:lineRule="exact"/>
        <w:rPr>
          <w:rFonts w:hint="eastAsia" w:ascii="宋体" w:hAnsi="宋体" w:eastAsia="宋体" w:cs="宋体"/>
          <w:b/>
          <w:bCs/>
          <w:sz w:val="32"/>
          <w:szCs w:val="32"/>
        </w:rPr>
      </w:pPr>
    </w:p>
    <w:p>
      <w:pPr>
        <w:spacing w:line="600" w:lineRule="exact"/>
        <w:rPr>
          <w:rFonts w:hint="eastAsia" w:ascii="宋体" w:hAnsi="宋体" w:eastAsia="宋体" w:cs="宋体"/>
          <w:b/>
          <w:bCs/>
          <w:sz w:val="32"/>
          <w:szCs w:val="32"/>
        </w:rPr>
      </w:pPr>
    </w:p>
    <w:p>
      <w:pPr>
        <w:spacing w:line="600" w:lineRule="exact"/>
        <w:rPr>
          <w:rFonts w:hint="eastAsia" w:ascii="宋体" w:hAnsi="宋体" w:eastAsia="宋体" w:cs="宋体"/>
          <w:b/>
          <w:bCs/>
          <w:sz w:val="32"/>
          <w:szCs w:val="32"/>
        </w:rPr>
      </w:pPr>
    </w:p>
    <w:p>
      <w:pPr>
        <w:spacing w:line="600" w:lineRule="exact"/>
        <w:rPr>
          <w:rFonts w:hint="eastAsia" w:ascii="宋体" w:hAnsi="宋体" w:eastAsia="宋体" w:cs="宋体"/>
          <w:b/>
          <w:bCs/>
          <w:sz w:val="32"/>
          <w:szCs w:val="32"/>
        </w:rPr>
      </w:pPr>
    </w:p>
    <w:p>
      <w:pPr>
        <w:spacing w:line="600" w:lineRule="exact"/>
        <w:rPr>
          <w:rFonts w:hint="eastAsia" w:ascii="宋体" w:hAnsi="宋体" w:eastAsia="宋体" w:cs="宋体"/>
          <w:b/>
          <w:bCs/>
          <w:sz w:val="32"/>
          <w:szCs w:val="32"/>
        </w:rPr>
      </w:pPr>
    </w:p>
    <w:p>
      <w:pPr>
        <w:spacing w:line="600" w:lineRule="exact"/>
        <w:rPr>
          <w:rFonts w:hint="eastAsia" w:ascii="宋体" w:hAnsi="宋体" w:eastAsia="宋体" w:cs="宋体"/>
          <w:b/>
          <w:bCs/>
          <w:sz w:val="32"/>
          <w:szCs w:val="32"/>
        </w:rPr>
      </w:pPr>
    </w:p>
    <w:p>
      <w:pPr>
        <w:spacing w:line="600" w:lineRule="exact"/>
        <w:rPr>
          <w:rFonts w:hint="eastAsia" w:ascii="宋体" w:hAnsi="宋体" w:eastAsia="宋体" w:cs="宋体"/>
          <w:b/>
          <w:bCs/>
          <w:sz w:val="32"/>
          <w:szCs w:val="32"/>
        </w:rPr>
      </w:pPr>
    </w:p>
    <w:p>
      <w:pPr>
        <w:spacing w:line="600" w:lineRule="exact"/>
        <w:rPr>
          <w:rFonts w:hint="eastAsia" w:ascii="宋体" w:hAnsi="宋体" w:eastAsia="宋体" w:cs="宋体"/>
          <w:b/>
          <w:bCs/>
          <w:sz w:val="32"/>
          <w:szCs w:val="32"/>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spacing w:line="60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spacing w:line="500" w:lineRule="exact"/>
        <w:rPr>
          <w:rFonts w:hint="eastAsia" w:ascii="宋体" w:hAnsi="宋体" w:eastAsia="仿宋_GB2312"/>
          <w:color w:val="000000"/>
          <w:sz w:val="28"/>
        </w:rPr>
      </w:pPr>
    </w:p>
    <w:tbl>
      <w:tblPr>
        <w:tblStyle w:val="18"/>
        <w:tblW w:w="3876"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jc w:val="righ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hint="eastAsia" w:ascii="宋体" w:hAnsi="宋体"/>
                <w:szCs w:val="21"/>
              </w:rPr>
            </w:pPr>
            <w:r>
              <w:rPr>
                <w:rFonts w:hint="eastAsia" w:ascii="宋体" w:hAnsi="宋体"/>
                <w:szCs w:val="21"/>
              </w:rPr>
              <w:t>项目主题</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adjustRightInd w:val="0"/>
              <w:snapToGrid w:val="0"/>
              <w:spacing w:line="320" w:lineRule="exact"/>
              <w:rPr>
                <w:rFonts w:hint="eastAsia" w:ascii="宋体" w:hAnsi="宋体"/>
                <w:szCs w:val="21"/>
              </w:rPr>
            </w:pPr>
            <w:r>
              <w:rPr>
                <w:rFonts w:hint="eastAsia"/>
              </w:rPr>
              <w:t>纺织鞋服</w:t>
            </w:r>
          </w:p>
          <w:p>
            <w:pPr>
              <w:numPr>
                <w:ilvl w:val="0"/>
                <w:numId w:val="1"/>
              </w:numPr>
              <w:adjustRightInd w:val="0"/>
              <w:snapToGrid w:val="0"/>
              <w:spacing w:line="320" w:lineRule="exact"/>
              <w:rPr>
                <w:rFonts w:hint="eastAsia" w:ascii="宋体" w:hAnsi="宋体"/>
                <w:szCs w:val="21"/>
              </w:rPr>
            </w:pPr>
            <w:r>
              <w:rPr>
                <w:rFonts w:hint="eastAsia"/>
              </w:rPr>
              <w:t>健康食品</w:t>
            </w:r>
          </w:p>
          <w:p>
            <w:pPr>
              <w:numPr>
                <w:ilvl w:val="0"/>
                <w:numId w:val="1"/>
              </w:numPr>
              <w:adjustRightInd w:val="0"/>
              <w:snapToGrid w:val="0"/>
              <w:spacing w:line="320" w:lineRule="exact"/>
              <w:rPr>
                <w:rFonts w:hint="eastAsia" w:ascii="宋体" w:hAnsi="宋体"/>
                <w:szCs w:val="21"/>
              </w:rPr>
            </w:pPr>
            <w:r>
              <w:rPr>
                <w:rFonts w:hint="eastAsia"/>
              </w:rPr>
              <w:t>新一代信息技术</w:t>
            </w:r>
          </w:p>
          <w:p>
            <w:pPr>
              <w:numPr>
                <w:ilvl w:val="0"/>
                <w:numId w:val="1"/>
              </w:numPr>
              <w:adjustRightInd w:val="0"/>
              <w:snapToGrid w:val="0"/>
              <w:spacing w:line="320" w:lineRule="exact"/>
              <w:rPr>
                <w:rFonts w:hint="eastAsia" w:ascii="宋体" w:hAnsi="宋体"/>
                <w:szCs w:val="21"/>
              </w:rPr>
            </w:pPr>
            <w:r>
              <w:rPr>
                <w:rFonts w:hint="eastAsia" w:ascii="宋体" w:hAnsi="宋体"/>
                <w:szCs w:val="21"/>
              </w:rPr>
              <w:t>新材料</w:t>
            </w:r>
          </w:p>
          <w:p>
            <w:pPr>
              <w:numPr>
                <w:ilvl w:val="0"/>
                <w:numId w:val="1"/>
              </w:numPr>
              <w:adjustRightInd w:val="0"/>
              <w:snapToGrid w:val="0"/>
              <w:spacing w:line="320" w:lineRule="exact"/>
            </w:pPr>
            <w:r>
              <w:rPr>
                <w:rFonts w:hint="eastAsia" w:ascii="宋体" w:hAnsi="宋体"/>
                <w:szCs w:val="21"/>
              </w:rPr>
              <w:t>高装装备</w:t>
            </w:r>
          </w:p>
          <w:p>
            <w:pPr>
              <w:numPr>
                <w:ilvl w:val="0"/>
                <w:numId w:val="1"/>
              </w:numPr>
              <w:adjustRightInd w:val="0"/>
              <w:snapToGrid w:val="0"/>
              <w:spacing w:line="320" w:lineRule="exact"/>
              <w:rPr>
                <w:rFonts w:hint="eastAsia" w:ascii="宋体" w:hAnsi="宋体"/>
                <w:szCs w:val="21"/>
              </w:rPr>
            </w:pPr>
            <w:r>
              <w:rPr>
                <w:rFonts w:hint="eastAsia" w:ascii="宋体" w:hAnsi="宋体"/>
                <w:szCs w:val="21"/>
              </w:rPr>
              <w:t>石油化工</w:t>
            </w:r>
          </w:p>
          <w:p>
            <w:pPr>
              <w:numPr>
                <w:ilvl w:val="0"/>
                <w:numId w:val="1"/>
              </w:numPr>
              <w:adjustRightInd w:val="0"/>
              <w:snapToGrid w:val="0"/>
              <w:spacing w:line="320" w:lineRule="exact"/>
            </w:pPr>
            <w:r>
              <w:rPr>
                <w:rFonts w:hint="eastAsia"/>
              </w:rPr>
              <w:t>建材家居</w:t>
            </w:r>
          </w:p>
          <w:p>
            <w:pPr>
              <w:numPr>
                <w:ilvl w:val="0"/>
                <w:numId w:val="1"/>
              </w:numPr>
              <w:adjustRightInd w:val="0"/>
              <w:snapToGrid w:val="0"/>
              <w:spacing w:line="320" w:lineRule="exact"/>
            </w:pPr>
            <w:r>
              <w:rPr>
                <w:rFonts w:hint="eastAsia"/>
              </w:rPr>
              <w:t>工艺制品</w:t>
            </w:r>
          </w:p>
          <w:p>
            <w:pPr>
              <w:numPr>
                <w:ilvl w:val="0"/>
                <w:numId w:val="1"/>
              </w:numPr>
              <w:adjustRightInd w:val="0"/>
              <w:snapToGrid w:val="0"/>
              <w:spacing w:line="320" w:lineRule="exact"/>
            </w:pPr>
            <w:r>
              <w:rPr>
                <w:rFonts w:hint="eastAsia"/>
              </w:rPr>
              <w:t>新一代人工智能</w:t>
            </w:r>
          </w:p>
          <w:p>
            <w:pPr>
              <w:numPr>
                <w:ilvl w:val="0"/>
                <w:numId w:val="1"/>
              </w:numPr>
              <w:adjustRightInd w:val="0"/>
              <w:snapToGrid w:val="0"/>
              <w:spacing w:line="320" w:lineRule="exact"/>
            </w:pPr>
            <w:r>
              <w:rPr>
                <w:rFonts w:hint="eastAsia"/>
              </w:rPr>
              <w:t>生物医药</w:t>
            </w:r>
          </w:p>
          <w:p>
            <w:pPr>
              <w:numPr>
                <w:ilvl w:val="0"/>
                <w:numId w:val="1"/>
              </w:numPr>
              <w:adjustRightInd w:val="0"/>
              <w:snapToGrid w:val="0"/>
              <w:spacing w:line="320" w:lineRule="exact"/>
            </w:pPr>
            <w:r>
              <w:rPr>
                <w:rFonts w:hint="eastAsia"/>
              </w:rPr>
              <w:t>海洋经济</w:t>
            </w:r>
          </w:p>
          <w:p>
            <w:pPr>
              <w:numPr>
                <w:ilvl w:val="0"/>
                <w:numId w:val="1"/>
              </w:numPr>
              <w:adjustRightInd w:val="0"/>
              <w:snapToGrid w:val="0"/>
              <w:spacing w:line="320" w:lineRule="exact"/>
            </w:pPr>
            <w:r>
              <w:rPr>
                <w:rFonts w:hint="eastAsia"/>
              </w:rPr>
              <w:t>其他（       ）</w:t>
            </w:r>
          </w:p>
        </w:tc>
      </w:tr>
    </w:tbl>
    <w:p>
      <w:pPr>
        <w:jc w:val="center"/>
        <w:rPr>
          <w:rFonts w:hint="eastAsia" w:ascii="宋体" w:hAnsi="宋体" w:eastAsia="方正小标宋简体"/>
          <w:bCs/>
          <w:color w:val="000000"/>
          <w:sz w:val="44"/>
        </w:rPr>
      </w:pPr>
    </w:p>
    <w:p>
      <w:pPr>
        <w:widowControl/>
        <w:spacing w:line="64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第25届省科协</w:t>
      </w:r>
      <w:bookmarkStart w:id="12" w:name="OLE_LINK5"/>
      <w:r>
        <w:rPr>
          <w:rFonts w:hint="eastAsia" w:ascii="方正小标宋简体" w:hAnsi="方正小标宋简体" w:eastAsia="方正小标宋简体" w:cs="方正小标宋简体"/>
          <w:bCs/>
          <w:color w:val="000000"/>
          <w:sz w:val="44"/>
          <w:szCs w:val="44"/>
        </w:rPr>
        <w:t>年会专项活动</w:t>
      </w:r>
      <w:bookmarkEnd w:id="12"/>
      <w:r>
        <w:rPr>
          <w:rFonts w:hint="eastAsia" w:ascii="方正小标宋简体" w:hAnsi="方正小标宋简体" w:eastAsia="方正小标宋简体" w:cs="方正小标宋简体"/>
          <w:bCs/>
          <w:color w:val="000000"/>
          <w:sz w:val="44"/>
          <w:szCs w:val="44"/>
        </w:rPr>
        <w:t>项目申请书</w:t>
      </w:r>
    </w:p>
    <w:p>
      <w:pPr>
        <w:spacing w:line="500" w:lineRule="exact"/>
        <w:rPr>
          <w:rFonts w:hint="eastAsia" w:ascii="宋体" w:hAnsi="宋体" w:eastAsia="仿宋_GB2312"/>
          <w:b/>
          <w:color w:val="000000"/>
          <w:sz w:val="28"/>
        </w:rPr>
      </w:pPr>
    </w:p>
    <w:p>
      <w:pPr>
        <w:adjustRightInd w:val="0"/>
        <w:snapToGrid w:val="0"/>
        <w:spacing w:line="760" w:lineRule="atLeast"/>
        <w:ind w:left="1439" w:leftChars="679" w:hanging="13" w:hangingChars="4"/>
        <w:rPr>
          <w:rFonts w:hint="eastAsia" w:ascii="宋体" w:hAnsi="宋体"/>
          <w:b/>
          <w:bCs/>
          <w:sz w:val="32"/>
          <w:u w:val="single"/>
        </w:rPr>
      </w:pPr>
      <w:r>
        <w:rPr>
          <w:rFonts w:hint="eastAsia" w:ascii="宋体" w:hAnsi="宋体"/>
          <w:b/>
          <w:bCs/>
          <w:sz w:val="32"/>
        </w:rPr>
        <w:t>项目名称：</w:t>
      </w:r>
    </w:p>
    <w:p>
      <w:pPr>
        <w:adjustRightInd w:val="0"/>
        <w:snapToGrid w:val="0"/>
        <w:spacing w:line="760" w:lineRule="atLeast"/>
        <w:ind w:left="1439" w:leftChars="679" w:hanging="13" w:hangingChars="4"/>
        <w:rPr>
          <w:rFonts w:hint="eastAsia" w:ascii="宋体" w:hAnsi="宋体"/>
          <w:b/>
          <w:bCs/>
          <w:sz w:val="32"/>
        </w:rPr>
      </w:pPr>
      <w:r>
        <w:rPr>
          <w:rFonts w:hint="eastAsia" w:ascii="宋体" w:hAnsi="宋体"/>
          <w:b/>
          <w:bCs/>
          <w:sz w:val="32"/>
        </w:rPr>
        <w:t>申报单位：（盖章）</w:t>
      </w:r>
    </w:p>
    <w:p>
      <w:pPr>
        <w:adjustRightInd w:val="0"/>
        <w:snapToGrid w:val="0"/>
        <w:spacing w:line="760" w:lineRule="atLeast"/>
        <w:ind w:left="1426" w:leftChars="679"/>
        <w:rPr>
          <w:rFonts w:hint="eastAsia" w:ascii="宋体" w:hAnsi="宋体"/>
          <w:b/>
          <w:bCs/>
          <w:sz w:val="32"/>
        </w:rPr>
      </w:pPr>
      <w:r>
        <w:rPr>
          <w:rFonts w:hint="eastAsia" w:ascii="宋体" w:hAnsi="宋体"/>
          <w:b/>
          <w:bCs/>
          <w:sz w:val="32"/>
        </w:rPr>
        <w:t>负 责 人：</w:t>
      </w:r>
    </w:p>
    <w:p>
      <w:pPr>
        <w:adjustRightInd w:val="0"/>
        <w:snapToGrid w:val="0"/>
        <w:spacing w:line="760" w:lineRule="atLeast"/>
        <w:ind w:left="1426" w:leftChars="679"/>
        <w:rPr>
          <w:rFonts w:hint="eastAsia" w:ascii="宋体" w:hAnsi="宋体"/>
        </w:rPr>
      </w:pPr>
      <w:r>
        <w:rPr>
          <w:rFonts w:hint="eastAsia" w:ascii="宋体" w:hAnsi="宋体"/>
          <w:b/>
          <w:bCs/>
          <w:sz w:val="32"/>
        </w:rPr>
        <w:t>申请日期：     年     月     日</w:t>
      </w:r>
    </w:p>
    <w:p>
      <w:pPr>
        <w:rPr>
          <w:rFonts w:hint="eastAsia" w:ascii="宋体" w:hAnsi="宋体"/>
        </w:rPr>
      </w:pPr>
    </w:p>
    <w:p>
      <w:pPr>
        <w:rPr>
          <w:rFonts w:hint="eastAsia" w:ascii="宋体" w:hAnsi="宋体"/>
        </w:rPr>
      </w:pPr>
    </w:p>
    <w:p>
      <w:pPr>
        <w:rPr>
          <w:rFonts w:hint="eastAsia" w:ascii="宋体" w:hAnsi="宋体"/>
        </w:rPr>
      </w:pPr>
    </w:p>
    <w:p>
      <w:pPr>
        <w:pStyle w:val="2"/>
        <w:rPr>
          <w:rFonts w:hint="eastAsia"/>
        </w:rPr>
      </w:pPr>
    </w:p>
    <w:p>
      <w:pPr>
        <w:jc w:val="center"/>
        <w:rPr>
          <w:rFonts w:hint="eastAsia" w:ascii="宋体" w:hAnsi="宋体"/>
          <w:b/>
          <w:bCs/>
          <w:sz w:val="32"/>
        </w:rPr>
      </w:pPr>
      <w:r>
        <w:rPr>
          <w:rFonts w:hint="eastAsia" w:ascii="宋体" w:hAnsi="宋体" w:eastAsia="楷体_GB2312" w:cs="楷体_GB2312"/>
          <w:b/>
          <w:bCs/>
          <w:sz w:val="36"/>
        </w:rPr>
        <w:t xml:space="preserve">福建省科学技术协会 </w:t>
      </w:r>
    </w:p>
    <w:p>
      <w:pPr>
        <w:rPr>
          <w:rFonts w:hint="eastAsia" w:ascii="宋体" w:hAnsi="宋体"/>
        </w:rPr>
        <w:sectPr>
          <w:headerReference r:id="rId3" w:type="default"/>
          <w:footerReference r:id="rId4" w:type="default"/>
          <w:pgSz w:w="11906" w:h="16838"/>
          <w:pgMar w:top="1531" w:right="1587" w:bottom="1531" w:left="1587" w:header="851" w:footer="992" w:gutter="0"/>
          <w:pgNumType w:fmt="numberInDash"/>
          <w:cols w:space="425" w:num="1"/>
          <w:docGrid w:type="lines" w:linePitch="312" w:charSpace="0"/>
        </w:sectPr>
      </w:pPr>
    </w:p>
    <w:p>
      <w:pPr>
        <w:spacing w:before="312" w:beforeLines="100" w:after="468" w:afterLines="150" w:line="520" w:lineRule="exact"/>
        <w:jc w:val="center"/>
        <w:rPr>
          <w:rFonts w:hint="eastAsia" w:ascii="宋体" w:hAnsi="宋体" w:eastAsia="方正小标宋简体"/>
          <w:color w:val="000000"/>
          <w:sz w:val="42"/>
          <w:szCs w:val="44"/>
        </w:rPr>
      </w:pPr>
      <w:r>
        <w:rPr>
          <w:rFonts w:hint="eastAsia" w:ascii="宋体" w:hAnsi="宋体" w:eastAsia="方正小标宋简体"/>
          <w:w w:val="90"/>
          <w:sz w:val="42"/>
          <w:szCs w:val="44"/>
        </w:rPr>
        <w:t>填  报  说  明</w:t>
      </w:r>
    </w:p>
    <w:p>
      <w:pPr>
        <w:pStyle w:val="7"/>
        <w:snapToGrid w:val="0"/>
        <w:spacing w:line="60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一、填写申请书以前，请先查阅相关规定，申请书内各项内容，应实事求是，认真填写，表述明确。所有表格均需填写，如无内容请填“/”。</w:t>
      </w:r>
    </w:p>
    <w:p>
      <w:pPr>
        <w:pStyle w:val="7"/>
        <w:snapToGrid w:val="0"/>
        <w:spacing w:line="60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二、申请书为A4纸，请用计算机打印填报，加盖公章。不接受申报材料的传真件。</w:t>
      </w:r>
    </w:p>
    <w:p>
      <w:pPr>
        <w:pStyle w:val="7"/>
        <w:snapToGrid w:val="0"/>
        <w:spacing w:line="60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三、项目申报单位须为设区市科协、省级学会（或学会联合体）、协会、研究会、高校科协。不接受个人直接申报</w:t>
      </w:r>
      <w:r>
        <w:rPr>
          <w:rFonts w:hint="eastAsia" w:ascii="宋体" w:hAnsi="宋体" w:eastAsia="仿宋_GB2312"/>
          <w:color w:val="000000"/>
          <w:spacing w:val="15"/>
          <w:sz w:val="32"/>
          <w:szCs w:val="32"/>
        </w:rPr>
        <w:t>。</w:t>
      </w:r>
    </w:p>
    <w:p>
      <w:pPr>
        <w:pStyle w:val="7"/>
        <w:snapToGrid w:val="0"/>
        <w:spacing w:line="600" w:lineRule="exact"/>
        <w:ind w:firstLine="640" w:firstLineChars="200"/>
        <w:rPr>
          <w:rFonts w:hint="eastAsia" w:ascii="宋体" w:hAnsi="宋体" w:eastAsia="仿宋_GB2312"/>
          <w:sz w:val="32"/>
          <w:szCs w:val="32"/>
        </w:rPr>
      </w:pPr>
      <w:r>
        <w:rPr>
          <w:rFonts w:hint="eastAsia" w:ascii="宋体" w:hAnsi="宋体" w:eastAsia="仿宋_GB2312"/>
          <w:sz w:val="32"/>
          <w:szCs w:val="32"/>
        </w:rPr>
        <w:t>四、各申报单位务必按本通知要求的时间内将项目申请书报送福建省科协学会学术部，逾期将不予受理。</w:t>
      </w:r>
    </w:p>
    <w:p>
      <w:pPr>
        <w:spacing w:line="500" w:lineRule="exact"/>
        <w:rPr>
          <w:rFonts w:hint="eastAsia" w:ascii="宋体" w:hAnsi="宋体" w:eastAsia="仿宋_GB2312"/>
          <w:color w:val="000000"/>
          <w:sz w:val="28"/>
        </w:rPr>
      </w:pPr>
    </w:p>
    <w:p>
      <w:pPr>
        <w:snapToGrid w:val="0"/>
        <w:spacing w:line="20" w:lineRule="exact"/>
        <w:ind w:firstLine="560" w:firstLineChars="200"/>
        <w:rPr>
          <w:rFonts w:hint="eastAsia" w:ascii="宋体" w:hAnsi="宋体" w:eastAsia="仿宋_GB2312"/>
          <w:color w:val="000000"/>
          <w:sz w:val="32"/>
          <w:szCs w:val="32"/>
        </w:rPr>
      </w:pPr>
      <w:r>
        <w:rPr>
          <w:rFonts w:ascii="宋体" w:hAnsi="宋体"/>
          <w:color w:val="000000"/>
          <w:sz w:val="28"/>
        </w:rPr>
        <w:br w:type="page"/>
      </w:r>
    </w:p>
    <w:tbl>
      <w:tblPr>
        <w:tblStyle w:val="18"/>
        <w:tblW w:w="92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70"/>
        <w:gridCol w:w="142"/>
        <w:gridCol w:w="764"/>
        <w:gridCol w:w="709"/>
        <w:gridCol w:w="370"/>
        <w:gridCol w:w="1472"/>
        <w:gridCol w:w="512"/>
        <w:gridCol w:w="197"/>
        <w:gridCol w:w="370"/>
        <w:gridCol w:w="55"/>
        <w:gridCol w:w="993"/>
        <w:gridCol w:w="25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209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黑体"/>
                <w:color w:val="000000"/>
                <w:w w:val="96"/>
                <w:sz w:val="28"/>
                <w:szCs w:val="28"/>
              </w:rPr>
            </w:pPr>
            <w:r>
              <w:rPr>
                <w:rFonts w:ascii="宋体" w:hAnsi="宋体" w:eastAsia="仿宋_GB2312"/>
                <w:color w:val="000000"/>
                <w:sz w:val="32"/>
                <w:szCs w:val="32"/>
              </w:rPr>
              <w:br w:type="page"/>
            </w:r>
            <w:r>
              <w:rPr>
                <w:rFonts w:hint="eastAsia" w:ascii="宋体" w:hAnsi="宋体" w:eastAsia="黑体"/>
                <w:color w:val="000000"/>
                <w:w w:val="96"/>
                <w:sz w:val="28"/>
                <w:szCs w:val="28"/>
              </w:rPr>
              <w:t>项 目 名 称</w:t>
            </w:r>
          </w:p>
        </w:tc>
        <w:tc>
          <w:tcPr>
            <w:tcW w:w="7193" w:type="dxa"/>
            <w:gridSpan w:val="9"/>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楷体_GB2312"/>
                <w:color w:val="000000"/>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209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黑体"/>
                <w:color w:val="000000"/>
                <w:w w:val="96"/>
                <w:sz w:val="28"/>
                <w:szCs w:val="28"/>
              </w:rPr>
            </w:pPr>
            <w:r>
              <w:rPr>
                <w:rFonts w:hint="eastAsia" w:ascii="宋体" w:hAnsi="宋体" w:eastAsia="黑体"/>
                <w:color w:val="000000"/>
                <w:w w:val="96"/>
                <w:sz w:val="28"/>
                <w:szCs w:val="28"/>
              </w:rPr>
              <w:t>项 目 时 间</w:t>
            </w:r>
          </w:p>
        </w:tc>
        <w:tc>
          <w:tcPr>
            <w:tcW w:w="7193" w:type="dxa"/>
            <w:gridSpan w:val="9"/>
            <w:tcBorders>
              <w:top w:val="single" w:color="auto" w:sz="4" w:space="0"/>
              <w:left w:val="single" w:color="auto" w:sz="4" w:space="0"/>
              <w:bottom w:val="single" w:color="auto" w:sz="4" w:space="0"/>
              <w:right w:val="single" w:color="auto" w:sz="4" w:space="0"/>
            </w:tcBorders>
            <w:vAlign w:val="center"/>
          </w:tcPr>
          <w:p>
            <w:pPr>
              <w:spacing w:line="480" w:lineRule="exact"/>
              <w:ind w:firstLine="131" w:firstLineChars="49"/>
              <w:rPr>
                <w:rFonts w:hint="eastAsia" w:ascii="宋体" w:hAnsi="宋体" w:eastAsia="黑体"/>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7" w:type="dxa"/>
            <w:vMerge w:val="restart"/>
            <w:vAlign w:val="center"/>
          </w:tcPr>
          <w:p>
            <w:pPr>
              <w:jc w:val="center"/>
              <w:rPr>
                <w:rFonts w:hint="eastAsia" w:ascii="宋体" w:hAnsi="宋体"/>
                <w:sz w:val="24"/>
              </w:rPr>
            </w:pPr>
          </w:p>
          <w:p>
            <w:pPr>
              <w:jc w:val="center"/>
              <w:rPr>
                <w:rFonts w:hint="eastAsia" w:ascii="宋体" w:hAnsi="宋体" w:eastAsia="黑体"/>
                <w:sz w:val="24"/>
              </w:rPr>
            </w:pPr>
            <w:r>
              <w:rPr>
                <w:rFonts w:hint="eastAsia" w:ascii="宋体" w:hAnsi="宋体" w:eastAsia="黑体"/>
                <w:sz w:val="24"/>
              </w:rPr>
              <w:t>项目</w:t>
            </w:r>
          </w:p>
          <w:p>
            <w:pPr>
              <w:jc w:val="center"/>
              <w:rPr>
                <w:rFonts w:hint="eastAsia" w:ascii="宋体" w:hAnsi="宋体" w:eastAsia="黑体"/>
                <w:sz w:val="24"/>
              </w:rPr>
            </w:pPr>
            <w:r>
              <w:rPr>
                <w:rFonts w:hint="eastAsia" w:ascii="宋体" w:hAnsi="宋体" w:eastAsia="黑体"/>
                <w:sz w:val="24"/>
              </w:rPr>
              <w:t>申报</w:t>
            </w:r>
          </w:p>
          <w:p>
            <w:pPr>
              <w:jc w:val="center"/>
              <w:rPr>
                <w:rFonts w:hint="eastAsia" w:ascii="宋体" w:hAnsi="宋体"/>
                <w:sz w:val="24"/>
              </w:rPr>
            </w:pPr>
            <w:r>
              <w:rPr>
                <w:rFonts w:hint="eastAsia" w:ascii="宋体" w:hAnsi="宋体" w:eastAsia="黑体"/>
                <w:sz w:val="24"/>
              </w:rPr>
              <w:t>单位</w:t>
            </w:r>
          </w:p>
        </w:tc>
        <w:tc>
          <w:tcPr>
            <w:tcW w:w="1276" w:type="dxa"/>
            <w:gridSpan w:val="3"/>
            <w:vAlign w:val="center"/>
          </w:tcPr>
          <w:p>
            <w:pPr>
              <w:jc w:val="center"/>
              <w:rPr>
                <w:rFonts w:hint="eastAsia" w:ascii="宋体" w:hAnsi="宋体"/>
                <w:sz w:val="24"/>
              </w:rPr>
            </w:pPr>
            <w:r>
              <w:rPr>
                <w:rFonts w:hint="eastAsia" w:ascii="宋体" w:hAnsi="宋体"/>
                <w:sz w:val="24"/>
              </w:rPr>
              <w:t>单位名称</w:t>
            </w:r>
          </w:p>
        </w:tc>
        <w:tc>
          <w:tcPr>
            <w:tcW w:w="7193" w:type="dxa"/>
            <w:gridSpan w:val="9"/>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hint="eastAsia" w:ascii="宋体" w:hAnsi="宋体"/>
                <w:sz w:val="24"/>
              </w:rPr>
            </w:pPr>
          </w:p>
        </w:tc>
        <w:tc>
          <w:tcPr>
            <w:tcW w:w="1276" w:type="dxa"/>
            <w:gridSpan w:val="3"/>
            <w:vMerge w:val="restart"/>
            <w:vAlign w:val="center"/>
          </w:tcPr>
          <w:p>
            <w:pPr>
              <w:jc w:val="center"/>
              <w:rPr>
                <w:rFonts w:hint="eastAsia" w:ascii="宋体" w:hAnsi="宋体"/>
                <w:sz w:val="24"/>
              </w:rPr>
            </w:pPr>
            <w:r>
              <w:rPr>
                <w:rFonts w:hint="eastAsia" w:ascii="宋体" w:hAnsi="宋体"/>
                <w:sz w:val="24"/>
              </w:rPr>
              <w:t>项  目</w:t>
            </w:r>
          </w:p>
          <w:p>
            <w:pPr>
              <w:jc w:val="center"/>
              <w:rPr>
                <w:rFonts w:hint="eastAsia" w:ascii="宋体" w:hAnsi="宋体"/>
                <w:sz w:val="24"/>
              </w:rPr>
            </w:pPr>
            <w:r>
              <w:rPr>
                <w:rFonts w:hint="eastAsia" w:ascii="宋体" w:hAnsi="宋体"/>
                <w:sz w:val="24"/>
              </w:rPr>
              <w:t>负责人</w:t>
            </w:r>
          </w:p>
        </w:tc>
        <w:tc>
          <w:tcPr>
            <w:tcW w:w="709" w:type="dxa"/>
            <w:vAlign w:val="center"/>
          </w:tcPr>
          <w:p>
            <w:pPr>
              <w:jc w:val="center"/>
              <w:rPr>
                <w:rFonts w:hint="eastAsia" w:ascii="宋体" w:hAnsi="宋体"/>
                <w:sz w:val="24"/>
              </w:rPr>
            </w:pPr>
            <w:r>
              <w:rPr>
                <w:rFonts w:hint="eastAsia" w:ascii="宋体" w:hAnsi="宋体"/>
                <w:sz w:val="24"/>
              </w:rPr>
              <w:t>姓名</w:t>
            </w:r>
          </w:p>
        </w:tc>
        <w:tc>
          <w:tcPr>
            <w:tcW w:w="1842" w:type="dxa"/>
            <w:gridSpan w:val="2"/>
            <w:vAlign w:val="center"/>
          </w:tcPr>
          <w:p>
            <w:pPr>
              <w:jc w:val="center"/>
              <w:rPr>
                <w:rFonts w:hint="eastAsia" w:ascii="宋体" w:hAnsi="宋体"/>
                <w:sz w:val="24"/>
              </w:rPr>
            </w:pPr>
          </w:p>
        </w:tc>
        <w:tc>
          <w:tcPr>
            <w:tcW w:w="1134" w:type="dxa"/>
            <w:gridSpan w:val="4"/>
            <w:vMerge w:val="restart"/>
            <w:vAlign w:val="center"/>
          </w:tcPr>
          <w:p>
            <w:pPr>
              <w:jc w:val="center"/>
              <w:rPr>
                <w:rFonts w:hint="eastAsia" w:ascii="宋体" w:hAnsi="宋体"/>
                <w:sz w:val="24"/>
              </w:rPr>
            </w:pPr>
            <w:r>
              <w:rPr>
                <w:rFonts w:hint="eastAsia" w:ascii="宋体" w:hAnsi="宋体"/>
                <w:sz w:val="24"/>
              </w:rPr>
              <w:t>项  目</w:t>
            </w:r>
          </w:p>
          <w:p>
            <w:pPr>
              <w:jc w:val="center"/>
              <w:rPr>
                <w:rFonts w:hint="eastAsia" w:ascii="宋体" w:hAnsi="宋体"/>
                <w:sz w:val="24"/>
              </w:rPr>
            </w:pPr>
            <w:r>
              <w:rPr>
                <w:rFonts w:hint="eastAsia" w:ascii="宋体" w:hAnsi="宋体"/>
                <w:sz w:val="24"/>
              </w:rPr>
              <w:t>联系人</w:t>
            </w:r>
          </w:p>
        </w:tc>
        <w:tc>
          <w:tcPr>
            <w:tcW w:w="993" w:type="dxa"/>
            <w:vAlign w:val="center"/>
          </w:tcPr>
          <w:p>
            <w:pPr>
              <w:jc w:val="center"/>
              <w:rPr>
                <w:rFonts w:hint="eastAsia" w:ascii="宋体" w:hAnsi="宋体"/>
                <w:sz w:val="24"/>
              </w:rPr>
            </w:pPr>
            <w:r>
              <w:rPr>
                <w:rFonts w:hint="eastAsia" w:ascii="宋体" w:hAnsi="宋体"/>
                <w:sz w:val="24"/>
              </w:rPr>
              <w:t>姓名</w:t>
            </w:r>
          </w:p>
        </w:tc>
        <w:tc>
          <w:tcPr>
            <w:tcW w:w="251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hint="eastAsia" w:ascii="宋体" w:hAnsi="宋体"/>
                <w:sz w:val="24"/>
              </w:rPr>
            </w:pPr>
          </w:p>
        </w:tc>
        <w:tc>
          <w:tcPr>
            <w:tcW w:w="1276" w:type="dxa"/>
            <w:gridSpan w:val="3"/>
            <w:vMerge w:val="continue"/>
            <w:vAlign w:val="center"/>
          </w:tcPr>
          <w:p>
            <w:pPr>
              <w:jc w:val="center"/>
              <w:rPr>
                <w:rFonts w:hint="eastAsia" w:ascii="宋体" w:hAnsi="宋体"/>
                <w:sz w:val="24"/>
              </w:rPr>
            </w:pPr>
          </w:p>
        </w:tc>
        <w:tc>
          <w:tcPr>
            <w:tcW w:w="709" w:type="dxa"/>
            <w:vAlign w:val="center"/>
          </w:tcPr>
          <w:p>
            <w:pPr>
              <w:jc w:val="center"/>
              <w:rPr>
                <w:rFonts w:hint="eastAsia" w:ascii="宋体" w:hAnsi="宋体"/>
                <w:sz w:val="24"/>
              </w:rPr>
            </w:pPr>
            <w:r>
              <w:rPr>
                <w:rFonts w:hint="eastAsia" w:ascii="宋体" w:hAnsi="宋体"/>
                <w:sz w:val="24"/>
              </w:rPr>
              <w:t>手机</w:t>
            </w:r>
          </w:p>
        </w:tc>
        <w:tc>
          <w:tcPr>
            <w:tcW w:w="1842" w:type="dxa"/>
            <w:gridSpan w:val="2"/>
            <w:vAlign w:val="center"/>
          </w:tcPr>
          <w:p>
            <w:pPr>
              <w:jc w:val="center"/>
              <w:rPr>
                <w:rFonts w:hint="eastAsia" w:ascii="宋体" w:hAnsi="宋体"/>
                <w:sz w:val="24"/>
              </w:rPr>
            </w:pPr>
          </w:p>
        </w:tc>
        <w:tc>
          <w:tcPr>
            <w:tcW w:w="1134" w:type="dxa"/>
            <w:gridSpan w:val="4"/>
            <w:vMerge w:val="continue"/>
            <w:vAlign w:val="center"/>
          </w:tcPr>
          <w:p>
            <w:pPr>
              <w:jc w:val="center"/>
              <w:rPr>
                <w:rFonts w:hint="eastAsia" w:ascii="宋体" w:hAnsi="宋体"/>
                <w:sz w:val="24"/>
              </w:rPr>
            </w:pPr>
          </w:p>
        </w:tc>
        <w:tc>
          <w:tcPr>
            <w:tcW w:w="993" w:type="dxa"/>
            <w:vAlign w:val="center"/>
          </w:tcPr>
          <w:p>
            <w:pPr>
              <w:jc w:val="center"/>
              <w:rPr>
                <w:rFonts w:hint="eastAsia" w:ascii="宋体" w:hAnsi="宋体"/>
                <w:sz w:val="24"/>
              </w:rPr>
            </w:pPr>
            <w:r>
              <w:rPr>
                <w:rFonts w:hint="eastAsia" w:ascii="宋体" w:hAnsi="宋体"/>
                <w:sz w:val="24"/>
              </w:rPr>
              <w:t>手机</w:t>
            </w:r>
          </w:p>
        </w:tc>
        <w:tc>
          <w:tcPr>
            <w:tcW w:w="251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hint="eastAsia" w:ascii="宋体" w:hAnsi="宋体"/>
                <w:sz w:val="24"/>
              </w:rPr>
            </w:pPr>
          </w:p>
        </w:tc>
        <w:tc>
          <w:tcPr>
            <w:tcW w:w="1276" w:type="dxa"/>
            <w:gridSpan w:val="3"/>
            <w:vMerge w:val="continue"/>
            <w:vAlign w:val="center"/>
          </w:tcPr>
          <w:p>
            <w:pPr>
              <w:jc w:val="center"/>
              <w:rPr>
                <w:rFonts w:hint="eastAsia" w:ascii="宋体" w:hAnsi="宋体"/>
                <w:sz w:val="24"/>
              </w:rPr>
            </w:pPr>
          </w:p>
        </w:tc>
        <w:tc>
          <w:tcPr>
            <w:tcW w:w="709" w:type="dxa"/>
            <w:vAlign w:val="center"/>
          </w:tcPr>
          <w:p>
            <w:pPr>
              <w:pStyle w:val="6"/>
              <w:rPr>
                <w:rFonts w:hint="eastAsia" w:ascii="宋体" w:hAnsi="宋体"/>
                <w:b w:val="0"/>
                <w:szCs w:val="24"/>
              </w:rPr>
            </w:pPr>
            <w:r>
              <w:rPr>
                <w:rFonts w:hint="eastAsia" w:ascii="宋体" w:hAnsi="宋体"/>
                <w:b w:val="0"/>
                <w:szCs w:val="24"/>
              </w:rPr>
              <w:t>电子</w:t>
            </w:r>
          </w:p>
          <w:p>
            <w:pPr>
              <w:pStyle w:val="6"/>
              <w:rPr>
                <w:rFonts w:hint="eastAsia" w:ascii="宋体" w:hAnsi="宋体"/>
                <w:b w:val="0"/>
                <w:szCs w:val="24"/>
              </w:rPr>
            </w:pPr>
            <w:r>
              <w:rPr>
                <w:rFonts w:hint="eastAsia" w:ascii="宋体" w:hAnsi="宋体"/>
                <w:b w:val="0"/>
                <w:szCs w:val="24"/>
              </w:rPr>
              <w:t>信箱</w:t>
            </w:r>
          </w:p>
        </w:tc>
        <w:tc>
          <w:tcPr>
            <w:tcW w:w="1842" w:type="dxa"/>
            <w:gridSpan w:val="2"/>
            <w:vAlign w:val="center"/>
          </w:tcPr>
          <w:p>
            <w:pPr>
              <w:jc w:val="center"/>
              <w:rPr>
                <w:rFonts w:hint="eastAsia" w:ascii="宋体" w:hAnsi="宋体"/>
                <w:sz w:val="24"/>
              </w:rPr>
            </w:pPr>
          </w:p>
        </w:tc>
        <w:tc>
          <w:tcPr>
            <w:tcW w:w="1134" w:type="dxa"/>
            <w:gridSpan w:val="4"/>
            <w:vMerge w:val="continue"/>
            <w:vAlign w:val="center"/>
          </w:tcPr>
          <w:p>
            <w:pPr>
              <w:jc w:val="center"/>
              <w:rPr>
                <w:rFonts w:hint="eastAsia" w:ascii="宋体" w:hAnsi="宋体"/>
                <w:sz w:val="24"/>
              </w:rPr>
            </w:pPr>
          </w:p>
        </w:tc>
        <w:tc>
          <w:tcPr>
            <w:tcW w:w="993" w:type="dxa"/>
            <w:vAlign w:val="center"/>
          </w:tcPr>
          <w:p>
            <w:pPr>
              <w:pStyle w:val="6"/>
              <w:rPr>
                <w:rFonts w:hint="eastAsia" w:ascii="宋体" w:hAnsi="宋体"/>
                <w:b w:val="0"/>
                <w:szCs w:val="24"/>
              </w:rPr>
            </w:pPr>
            <w:r>
              <w:rPr>
                <w:rFonts w:hint="eastAsia" w:ascii="宋体" w:hAnsi="宋体"/>
                <w:b w:val="0"/>
                <w:szCs w:val="24"/>
              </w:rPr>
              <w:t>电子</w:t>
            </w:r>
          </w:p>
          <w:p>
            <w:pPr>
              <w:pStyle w:val="6"/>
              <w:rPr>
                <w:rFonts w:hint="eastAsia" w:ascii="宋体" w:hAnsi="宋体"/>
                <w:b w:val="0"/>
                <w:szCs w:val="24"/>
              </w:rPr>
            </w:pPr>
            <w:r>
              <w:rPr>
                <w:rFonts w:hint="eastAsia" w:ascii="宋体" w:hAnsi="宋体"/>
                <w:b w:val="0"/>
                <w:szCs w:val="24"/>
              </w:rPr>
              <w:t>信箱</w:t>
            </w:r>
          </w:p>
        </w:tc>
        <w:tc>
          <w:tcPr>
            <w:tcW w:w="251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hint="eastAsia" w:ascii="宋体" w:hAnsi="宋体"/>
                <w:sz w:val="24"/>
              </w:rPr>
            </w:pPr>
          </w:p>
        </w:tc>
        <w:tc>
          <w:tcPr>
            <w:tcW w:w="1276" w:type="dxa"/>
            <w:gridSpan w:val="3"/>
            <w:vAlign w:val="center"/>
          </w:tcPr>
          <w:p>
            <w:pPr>
              <w:jc w:val="center"/>
              <w:rPr>
                <w:rFonts w:hint="eastAsia" w:ascii="宋体" w:hAnsi="宋体"/>
                <w:sz w:val="24"/>
              </w:rPr>
            </w:pPr>
            <w:r>
              <w:rPr>
                <w:rFonts w:hint="eastAsia" w:ascii="宋体" w:hAnsi="宋体"/>
                <w:sz w:val="24"/>
              </w:rPr>
              <w:t>通讯地址</w:t>
            </w:r>
          </w:p>
        </w:tc>
        <w:tc>
          <w:tcPr>
            <w:tcW w:w="3260" w:type="dxa"/>
            <w:gridSpan w:val="5"/>
            <w:vAlign w:val="center"/>
          </w:tcPr>
          <w:p>
            <w:pPr>
              <w:jc w:val="center"/>
              <w:rPr>
                <w:rFonts w:hint="eastAsia" w:ascii="宋体" w:hAnsi="宋体"/>
                <w:sz w:val="24"/>
              </w:rPr>
            </w:pPr>
          </w:p>
        </w:tc>
        <w:tc>
          <w:tcPr>
            <w:tcW w:w="1418" w:type="dxa"/>
            <w:gridSpan w:val="3"/>
            <w:vAlign w:val="center"/>
          </w:tcPr>
          <w:p>
            <w:pPr>
              <w:jc w:val="center"/>
              <w:rPr>
                <w:rFonts w:hint="eastAsia" w:ascii="宋体" w:hAnsi="宋体"/>
                <w:sz w:val="24"/>
              </w:rPr>
            </w:pPr>
            <w:r>
              <w:rPr>
                <w:rFonts w:hint="eastAsia" w:ascii="宋体" w:hAnsi="宋体"/>
                <w:sz w:val="24"/>
              </w:rPr>
              <w:t>邮政编码</w:t>
            </w:r>
          </w:p>
        </w:tc>
        <w:tc>
          <w:tcPr>
            <w:tcW w:w="251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Merge w:val="continue"/>
            <w:vAlign w:val="center"/>
          </w:tcPr>
          <w:p>
            <w:pPr>
              <w:jc w:val="center"/>
              <w:rPr>
                <w:rFonts w:hint="eastAsia" w:ascii="宋体" w:hAnsi="宋体"/>
                <w:sz w:val="24"/>
              </w:rPr>
            </w:pPr>
          </w:p>
        </w:tc>
        <w:tc>
          <w:tcPr>
            <w:tcW w:w="1276" w:type="dxa"/>
            <w:gridSpan w:val="3"/>
            <w:vAlign w:val="center"/>
          </w:tcPr>
          <w:p>
            <w:pPr>
              <w:jc w:val="center"/>
              <w:rPr>
                <w:rFonts w:hint="eastAsia" w:ascii="宋体" w:hAnsi="宋体"/>
                <w:sz w:val="24"/>
              </w:rPr>
            </w:pPr>
            <w:r>
              <w:rPr>
                <w:rFonts w:hint="eastAsia" w:ascii="宋体" w:hAnsi="宋体"/>
                <w:sz w:val="24"/>
              </w:rPr>
              <w:t>传真</w:t>
            </w:r>
          </w:p>
        </w:tc>
        <w:tc>
          <w:tcPr>
            <w:tcW w:w="3260" w:type="dxa"/>
            <w:gridSpan w:val="5"/>
            <w:vAlign w:val="center"/>
          </w:tcPr>
          <w:p>
            <w:pPr>
              <w:jc w:val="center"/>
              <w:rPr>
                <w:rFonts w:hint="eastAsia" w:ascii="宋体" w:hAnsi="宋体"/>
                <w:sz w:val="24"/>
              </w:rPr>
            </w:pPr>
          </w:p>
        </w:tc>
        <w:tc>
          <w:tcPr>
            <w:tcW w:w="1418" w:type="dxa"/>
            <w:gridSpan w:val="3"/>
            <w:vAlign w:val="center"/>
          </w:tcPr>
          <w:p>
            <w:pPr>
              <w:jc w:val="center"/>
              <w:rPr>
                <w:rFonts w:hint="eastAsia" w:ascii="宋体" w:hAnsi="宋体"/>
                <w:sz w:val="24"/>
              </w:rPr>
            </w:pPr>
            <w:r>
              <w:rPr>
                <w:rFonts w:hint="eastAsia" w:ascii="宋体" w:hAnsi="宋体"/>
                <w:sz w:val="24"/>
              </w:rPr>
              <w:t>单位电话</w:t>
            </w:r>
          </w:p>
        </w:tc>
        <w:tc>
          <w:tcPr>
            <w:tcW w:w="2515"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73" w:hRule="atLeast"/>
          <w:jc w:val="center"/>
        </w:trPr>
        <w:tc>
          <w:tcPr>
            <w:tcW w:w="9286" w:type="dxa"/>
            <w:gridSpan w:val="13"/>
            <w:tcBorders>
              <w:top w:val="single" w:color="auto" w:sz="4" w:space="0"/>
              <w:left w:val="single" w:color="auto" w:sz="4" w:space="0"/>
              <w:bottom w:val="single" w:color="auto" w:sz="4" w:space="0"/>
              <w:right w:val="single" w:color="auto" w:sz="4" w:space="0"/>
            </w:tcBorders>
          </w:tcPr>
          <w:p>
            <w:pPr>
              <w:rPr>
                <w:rFonts w:hint="eastAsia" w:ascii="宋体" w:hAnsi="宋体" w:eastAsia="黑体" w:cs="黑体"/>
                <w:sz w:val="28"/>
              </w:rPr>
            </w:pPr>
            <w:r>
              <w:rPr>
                <w:rFonts w:hint="eastAsia" w:ascii="宋体" w:hAnsi="宋体" w:eastAsia="黑体" w:cs="黑体"/>
                <w:sz w:val="28"/>
              </w:rPr>
              <w:t>一、项目背景意义</w:t>
            </w:r>
          </w:p>
          <w:p>
            <w:pPr>
              <w:ind w:firstLine="120" w:firstLineChars="50"/>
              <w:rPr>
                <w:rFonts w:hint="eastAsia" w:ascii="宋体" w:hAnsi="宋体" w:eastAsia="仿宋_GB2312"/>
                <w:b/>
                <w:color w:val="000000"/>
                <w:w w:val="96"/>
                <w:sz w:val="24"/>
              </w:rPr>
            </w:pPr>
            <w:r>
              <w:rPr>
                <w:rFonts w:hint="eastAsia" w:ascii="宋体" w:hAnsi="宋体"/>
                <w:sz w:val="24"/>
              </w:rPr>
              <w:t xml:space="preserve">   项目目的意义、国内外相关状况、发展水平分析等</w:t>
            </w:r>
          </w:p>
          <w:p>
            <w:pPr>
              <w:snapToGrid w:val="0"/>
              <w:spacing w:line="480" w:lineRule="exact"/>
              <w:rPr>
                <w:rFonts w:hint="eastAsia" w:ascii="宋体" w:hAnsi="宋体" w:eastAsia="仿宋_GB2312"/>
                <w:b/>
                <w:color w:val="000000"/>
                <w:w w:val="96"/>
                <w:sz w:val="24"/>
              </w:rPr>
            </w:pPr>
          </w:p>
          <w:p>
            <w:pPr>
              <w:snapToGrid w:val="0"/>
              <w:spacing w:line="480" w:lineRule="exact"/>
              <w:rPr>
                <w:rFonts w:hint="eastAsia" w:ascii="宋体" w:hAnsi="宋体" w:eastAsia="仿宋_GB2312"/>
                <w:b/>
                <w:color w:val="000000"/>
                <w:w w:val="96"/>
                <w:sz w:val="24"/>
              </w:rPr>
            </w:pPr>
          </w:p>
          <w:p>
            <w:pPr>
              <w:snapToGrid w:val="0"/>
              <w:spacing w:line="480" w:lineRule="exact"/>
              <w:rPr>
                <w:rFonts w:hint="eastAsia" w:ascii="宋体" w:hAnsi="宋体" w:eastAsia="仿宋_GB2312"/>
                <w:b/>
                <w:color w:val="000000"/>
                <w:w w:val="96"/>
                <w:sz w:val="24"/>
              </w:rPr>
            </w:pPr>
          </w:p>
          <w:p>
            <w:pPr>
              <w:snapToGrid w:val="0"/>
              <w:spacing w:line="480" w:lineRule="exact"/>
              <w:rPr>
                <w:rFonts w:hint="eastAsia" w:ascii="宋体" w:hAnsi="宋体" w:eastAsia="仿宋_GB2312"/>
                <w:b/>
                <w:color w:val="000000"/>
                <w:w w:val="96"/>
                <w:sz w:val="24"/>
              </w:rPr>
            </w:pPr>
          </w:p>
          <w:p>
            <w:pPr>
              <w:snapToGrid w:val="0"/>
              <w:spacing w:line="480" w:lineRule="exact"/>
              <w:rPr>
                <w:rFonts w:hint="eastAsia" w:ascii="宋体" w:hAnsi="宋体" w:eastAsia="仿宋_GB2312"/>
                <w:b/>
                <w:color w:val="000000"/>
                <w:w w:val="96"/>
                <w:sz w:val="24"/>
              </w:rPr>
            </w:pPr>
          </w:p>
          <w:p>
            <w:pPr>
              <w:snapToGrid w:val="0"/>
              <w:spacing w:line="480" w:lineRule="exact"/>
              <w:rPr>
                <w:rFonts w:hint="eastAsia" w:ascii="宋体" w:hAnsi="宋体" w:eastAsia="仿宋_GB2312"/>
                <w:b/>
                <w:color w:val="000000"/>
                <w:w w:val="96"/>
                <w:sz w:val="24"/>
              </w:rPr>
            </w:pPr>
          </w:p>
          <w:p>
            <w:pPr>
              <w:snapToGrid w:val="0"/>
              <w:spacing w:line="480" w:lineRule="exact"/>
              <w:rPr>
                <w:rFonts w:hint="eastAsia" w:ascii="宋体" w:hAnsi="宋体" w:eastAsia="仿宋_GB2312"/>
                <w:b/>
                <w:color w:val="000000"/>
                <w:w w:val="96"/>
                <w:sz w:val="24"/>
              </w:rPr>
            </w:pPr>
          </w:p>
          <w:p>
            <w:pPr>
              <w:pStyle w:val="2"/>
              <w:rPr>
                <w:rFonts w:hint="eastAsia" w:ascii="宋体" w:hAnsi="宋体" w:eastAsia="仿宋_GB2312"/>
                <w:b/>
                <w:color w:val="000000"/>
                <w:w w:val="96"/>
                <w:sz w:val="24"/>
              </w:rPr>
            </w:pPr>
          </w:p>
          <w:p>
            <w:pPr>
              <w:rPr>
                <w:rFonts w:hint="eastAsia" w:ascii="宋体" w:hAnsi="宋体" w:eastAsia="仿宋_GB2312"/>
                <w:b/>
                <w:color w:val="000000"/>
                <w:w w:val="96"/>
                <w:sz w:val="24"/>
              </w:rPr>
            </w:pPr>
          </w:p>
          <w:p>
            <w:pPr>
              <w:pStyle w:val="2"/>
              <w:rPr>
                <w:rFonts w:hint="eastAsia" w:ascii="宋体" w:hAnsi="宋体" w:eastAsia="仿宋_GB2312"/>
                <w:b/>
                <w:color w:val="000000"/>
                <w:w w:val="96"/>
                <w:sz w:val="24"/>
              </w:rPr>
            </w:pPr>
          </w:p>
          <w:p>
            <w:pPr>
              <w:rPr>
                <w:rFonts w:hint="eastAsia" w:ascii="宋体" w:hAnsi="宋体" w:eastAsia="仿宋_GB2312"/>
                <w:b/>
                <w:color w:val="000000"/>
                <w:w w:val="96"/>
                <w:sz w:val="24"/>
              </w:rPr>
            </w:pPr>
          </w:p>
          <w:p>
            <w:pPr>
              <w:pStyle w:val="2"/>
              <w:rPr>
                <w:rFonts w:hint="eastAsia" w:ascii="宋体" w:hAnsi="宋体" w:eastAsia="仿宋_GB2312"/>
                <w:b/>
                <w:color w:val="000000"/>
                <w:w w:val="96"/>
                <w:sz w:val="24"/>
              </w:rPr>
            </w:pPr>
          </w:p>
          <w:p>
            <w:pPr>
              <w:rPr>
                <w:rFonts w:hint="eastAsia" w:ascii="宋体" w:hAnsi="宋体" w:eastAsia="仿宋_GB2312"/>
                <w:b/>
                <w:color w:val="000000"/>
                <w:w w:val="96"/>
                <w:sz w:val="24"/>
              </w:rPr>
            </w:pPr>
          </w:p>
          <w:p>
            <w:pPr>
              <w:pStyle w:val="2"/>
              <w:rPr>
                <w:rFonts w:hint="eastAsia" w:ascii="宋体" w:hAnsi="宋体" w:eastAsia="仿宋_GB2312"/>
                <w:b/>
                <w:color w:val="000000"/>
                <w:w w:val="96"/>
                <w:sz w:val="24"/>
              </w:rPr>
            </w:pPr>
          </w:p>
          <w:p>
            <w:pPr>
              <w:rPr>
                <w:rFonts w:hint="eastAsia" w:ascii="宋体" w:hAnsi="宋体" w:eastAsia="仿宋_GB2312"/>
                <w:b/>
                <w:color w:val="000000"/>
                <w:w w:val="96"/>
                <w:sz w:val="24"/>
              </w:rPr>
            </w:pPr>
          </w:p>
          <w:p>
            <w:pPr>
              <w:pStyle w:val="2"/>
              <w:rPr>
                <w:rFonts w:hint="eastAsia"/>
              </w:rPr>
            </w:pPr>
          </w:p>
          <w:p>
            <w:pPr>
              <w:snapToGrid w:val="0"/>
              <w:spacing w:line="480" w:lineRule="exact"/>
              <w:rPr>
                <w:rFonts w:hint="eastAsia" w:ascii="宋体" w:hAnsi="宋体" w:eastAsia="仿宋_GB2312"/>
                <w:b/>
                <w:color w:val="000000"/>
                <w:w w:val="96"/>
                <w:sz w:val="24"/>
              </w:rPr>
            </w:pPr>
          </w:p>
          <w:p>
            <w:pPr>
              <w:snapToGrid w:val="0"/>
              <w:spacing w:line="480" w:lineRule="exact"/>
              <w:rPr>
                <w:rFonts w:hint="eastAsia" w:ascii="宋体" w:hAnsi="宋体" w:eastAsia="仿宋_GB2312"/>
                <w:b/>
                <w:color w:val="000000"/>
                <w:w w:val="9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9" w:hRule="atLeast"/>
          <w:jc w:val="center"/>
        </w:trPr>
        <w:tc>
          <w:tcPr>
            <w:tcW w:w="9286" w:type="dxa"/>
            <w:gridSpan w:val="13"/>
            <w:tcBorders>
              <w:top w:val="single" w:color="auto" w:sz="4" w:space="0"/>
              <w:left w:val="single" w:color="auto" w:sz="4" w:space="0"/>
              <w:bottom w:val="single" w:color="auto" w:sz="4" w:space="0"/>
              <w:right w:val="single" w:color="auto" w:sz="4" w:space="0"/>
            </w:tcBorders>
          </w:tcPr>
          <w:p>
            <w:pPr>
              <w:spacing w:line="480" w:lineRule="exact"/>
              <w:rPr>
                <w:rFonts w:hint="eastAsia" w:ascii="宋体" w:hAnsi="宋体" w:eastAsia="黑体" w:cs="黑体"/>
                <w:sz w:val="28"/>
              </w:rPr>
            </w:pPr>
            <w:r>
              <w:rPr>
                <w:rFonts w:hint="eastAsia" w:ascii="宋体" w:hAnsi="宋体" w:eastAsia="黑体" w:cs="黑体"/>
                <w:sz w:val="28"/>
              </w:rPr>
              <w:t>二、项目主要内容</w:t>
            </w:r>
          </w:p>
          <w:p>
            <w:pPr>
              <w:ind w:firstLine="480" w:firstLineChars="200"/>
              <w:rPr>
                <w:rFonts w:hint="eastAsia" w:ascii="宋体" w:hAnsi="宋体" w:eastAsia="黑体"/>
                <w:sz w:val="24"/>
              </w:rPr>
            </w:pPr>
            <w:r>
              <w:rPr>
                <w:rFonts w:hint="eastAsia" w:ascii="宋体" w:hAnsi="宋体"/>
                <w:sz w:val="24"/>
              </w:rPr>
              <w:t>项目名称、主题、主办、承办、参与单位、时间、地点、规模、参加对象、主要内容、议程设置、特色亮点、宣传报道策划等</w:t>
            </w:r>
          </w:p>
          <w:p>
            <w:pPr>
              <w:snapToGrid w:val="0"/>
              <w:spacing w:line="480" w:lineRule="exact"/>
              <w:ind w:firstLine="269" w:firstLineChars="100"/>
              <w:rPr>
                <w:rFonts w:hint="eastAsia" w:ascii="宋体" w:hAnsi="宋体" w:eastAsia="仿宋_GB2312"/>
                <w:b/>
                <w:color w:val="000000"/>
                <w:w w:val="96"/>
                <w:sz w:val="28"/>
                <w:szCs w:val="28"/>
              </w:rPr>
            </w:pPr>
          </w:p>
          <w:p>
            <w:pPr>
              <w:snapToGrid w:val="0"/>
              <w:spacing w:line="480" w:lineRule="exact"/>
              <w:rPr>
                <w:rFonts w:hint="eastAsia" w:ascii="宋体" w:hAnsi="宋体" w:eastAsia="仿宋_GB2312"/>
                <w:b/>
                <w:color w:val="000000"/>
                <w:w w:val="96"/>
                <w:sz w:val="28"/>
                <w:szCs w:val="28"/>
              </w:rPr>
            </w:pPr>
          </w:p>
          <w:p>
            <w:pPr>
              <w:snapToGrid w:val="0"/>
              <w:spacing w:line="480" w:lineRule="exact"/>
              <w:rPr>
                <w:rFonts w:hint="eastAsia" w:ascii="宋体" w:hAnsi="宋体" w:eastAsia="仿宋_GB2312"/>
                <w:b/>
                <w:color w:val="000000"/>
                <w:w w:val="96"/>
                <w:sz w:val="28"/>
                <w:szCs w:val="28"/>
              </w:rPr>
            </w:pPr>
          </w:p>
          <w:p>
            <w:pPr>
              <w:snapToGrid w:val="0"/>
              <w:spacing w:line="480" w:lineRule="exact"/>
              <w:rPr>
                <w:rFonts w:hint="eastAsia" w:ascii="宋体" w:hAnsi="宋体" w:eastAsia="仿宋_GB2312"/>
                <w:b/>
                <w:color w:val="000000"/>
                <w:w w:val="96"/>
                <w:sz w:val="28"/>
                <w:szCs w:val="28"/>
              </w:rPr>
            </w:pPr>
          </w:p>
          <w:p>
            <w:pPr>
              <w:snapToGrid w:val="0"/>
              <w:spacing w:line="480" w:lineRule="exact"/>
              <w:rPr>
                <w:rFonts w:hint="eastAsia" w:ascii="宋体" w:hAnsi="宋体" w:eastAsia="仿宋_GB2312"/>
                <w:b/>
                <w:color w:val="000000"/>
                <w:w w:val="96"/>
                <w:sz w:val="28"/>
                <w:szCs w:val="28"/>
              </w:rPr>
            </w:pPr>
          </w:p>
          <w:p>
            <w:pPr>
              <w:snapToGrid w:val="0"/>
              <w:spacing w:line="480" w:lineRule="exact"/>
              <w:rPr>
                <w:rFonts w:hint="eastAsia" w:ascii="宋体" w:hAnsi="宋体" w:eastAsia="仿宋_GB2312"/>
                <w:b/>
                <w:color w:val="000000"/>
                <w:w w:val="96"/>
                <w:sz w:val="28"/>
                <w:szCs w:val="28"/>
              </w:rPr>
            </w:pPr>
          </w:p>
          <w:p>
            <w:pPr>
              <w:snapToGrid w:val="0"/>
              <w:spacing w:line="480" w:lineRule="exact"/>
              <w:rPr>
                <w:rFonts w:hint="eastAsia" w:ascii="宋体" w:hAnsi="宋体" w:eastAsia="仿宋_GB2312"/>
                <w:b/>
                <w:color w:val="000000"/>
                <w:w w:val="96"/>
                <w:sz w:val="28"/>
                <w:szCs w:val="28"/>
              </w:rPr>
            </w:pPr>
          </w:p>
          <w:p>
            <w:pPr>
              <w:snapToGrid w:val="0"/>
              <w:spacing w:line="480" w:lineRule="exact"/>
              <w:rPr>
                <w:rFonts w:hint="eastAsia" w:ascii="宋体" w:hAnsi="宋体" w:eastAsia="仿宋_GB2312"/>
                <w:b/>
                <w:color w:val="000000"/>
                <w:w w:val="96"/>
                <w:sz w:val="28"/>
                <w:szCs w:val="28"/>
              </w:rPr>
            </w:pPr>
          </w:p>
          <w:p>
            <w:pPr>
              <w:snapToGrid w:val="0"/>
              <w:spacing w:line="480" w:lineRule="exact"/>
              <w:rPr>
                <w:rFonts w:hint="eastAsia" w:ascii="宋体" w:hAnsi="宋体" w:eastAsia="仿宋_GB2312"/>
                <w:b/>
                <w:color w:val="000000"/>
                <w:w w:val="96"/>
                <w:sz w:val="28"/>
                <w:szCs w:val="28"/>
              </w:rPr>
            </w:pPr>
          </w:p>
          <w:p>
            <w:pPr>
              <w:snapToGrid w:val="0"/>
              <w:spacing w:line="480" w:lineRule="exact"/>
              <w:rPr>
                <w:rFonts w:hint="eastAsia" w:ascii="宋体" w:hAnsi="宋体" w:eastAsia="仿宋_GB2312"/>
                <w:b/>
                <w:color w:val="000000"/>
                <w:w w:val="96"/>
                <w:sz w:val="28"/>
                <w:szCs w:val="28"/>
              </w:rPr>
            </w:pPr>
          </w:p>
          <w:p>
            <w:pPr>
              <w:snapToGrid w:val="0"/>
              <w:spacing w:line="480" w:lineRule="exact"/>
              <w:rPr>
                <w:rFonts w:hint="eastAsia" w:ascii="宋体" w:hAnsi="宋体" w:eastAsia="仿宋_GB2312"/>
                <w:b/>
                <w:color w:val="000000"/>
                <w:w w:val="96"/>
                <w:sz w:val="28"/>
                <w:szCs w:val="28"/>
              </w:rPr>
            </w:pPr>
          </w:p>
          <w:p>
            <w:pPr>
              <w:snapToGrid w:val="0"/>
              <w:spacing w:line="480" w:lineRule="exact"/>
              <w:rPr>
                <w:rFonts w:hint="eastAsia" w:ascii="宋体" w:hAnsi="宋体" w:eastAsia="仿宋_GB2312"/>
                <w:b/>
                <w:color w:val="000000"/>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75" w:hRule="atLeast"/>
          <w:jc w:val="center"/>
        </w:trPr>
        <w:tc>
          <w:tcPr>
            <w:tcW w:w="9286" w:type="dxa"/>
            <w:gridSpan w:val="13"/>
            <w:tcBorders>
              <w:top w:val="single" w:color="auto" w:sz="4" w:space="0"/>
              <w:left w:val="single" w:color="auto" w:sz="4" w:space="0"/>
              <w:bottom w:val="single" w:color="auto" w:sz="4" w:space="0"/>
              <w:right w:val="single" w:color="auto" w:sz="4" w:space="0"/>
            </w:tcBorders>
          </w:tcPr>
          <w:p>
            <w:pPr>
              <w:snapToGrid w:val="0"/>
              <w:spacing w:line="480" w:lineRule="exact"/>
              <w:rPr>
                <w:rFonts w:hint="eastAsia" w:ascii="宋体" w:hAnsi="宋体" w:eastAsia="黑体" w:cs="黑体"/>
                <w:sz w:val="28"/>
              </w:rPr>
            </w:pPr>
            <w:r>
              <w:rPr>
                <w:rFonts w:hint="eastAsia" w:ascii="宋体" w:hAnsi="宋体" w:eastAsia="黑体" w:cs="黑体"/>
                <w:sz w:val="28"/>
              </w:rPr>
              <w:t>三、项目目标及预期成果</w:t>
            </w:r>
          </w:p>
          <w:p>
            <w:pPr>
              <w:ind w:firstLine="480" w:firstLineChars="200"/>
              <w:rPr>
                <w:rFonts w:hint="eastAsia" w:ascii="宋体" w:hAnsi="宋体"/>
                <w:sz w:val="24"/>
              </w:rPr>
            </w:pPr>
            <w:r>
              <w:rPr>
                <w:rFonts w:hint="eastAsia" w:ascii="宋体" w:hAnsi="宋体"/>
                <w:sz w:val="24"/>
              </w:rPr>
              <w:t>预期目标，预期成果及形式等</w:t>
            </w:r>
          </w:p>
          <w:p>
            <w:pPr>
              <w:snapToGrid w:val="0"/>
              <w:spacing w:line="480" w:lineRule="exact"/>
              <w:ind w:firstLine="396" w:firstLineChars="147"/>
              <w:rPr>
                <w:rFonts w:hint="eastAsia" w:ascii="宋体" w:hAnsi="宋体" w:eastAsia="仿宋_GB2312"/>
                <w:b/>
                <w:color w:val="000000"/>
                <w:w w:val="96"/>
                <w:sz w:val="28"/>
                <w:szCs w:val="28"/>
              </w:rPr>
            </w:pPr>
          </w:p>
          <w:p>
            <w:pPr>
              <w:snapToGrid w:val="0"/>
              <w:spacing w:line="480" w:lineRule="exact"/>
              <w:ind w:firstLine="396" w:firstLineChars="147"/>
              <w:rPr>
                <w:rFonts w:hint="eastAsia" w:ascii="宋体" w:hAnsi="宋体" w:eastAsia="仿宋_GB2312"/>
                <w:b/>
                <w:color w:val="000000"/>
                <w:w w:val="96"/>
                <w:sz w:val="28"/>
                <w:szCs w:val="28"/>
              </w:rPr>
            </w:pPr>
          </w:p>
          <w:p>
            <w:pPr>
              <w:snapToGrid w:val="0"/>
              <w:spacing w:line="480" w:lineRule="exact"/>
              <w:ind w:firstLine="396" w:firstLineChars="147"/>
              <w:rPr>
                <w:rFonts w:hint="eastAsia" w:ascii="宋体" w:hAnsi="宋体" w:eastAsia="仿宋_GB2312"/>
                <w:b/>
                <w:color w:val="000000"/>
                <w:w w:val="96"/>
                <w:sz w:val="28"/>
                <w:szCs w:val="28"/>
              </w:rPr>
            </w:pPr>
          </w:p>
          <w:p>
            <w:pPr>
              <w:snapToGrid w:val="0"/>
              <w:spacing w:line="480" w:lineRule="exact"/>
              <w:ind w:firstLine="396" w:firstLineChars="147"/>
              <w:rPr>
                <w:rFonts w:hint="eastAsia" w:ascii="宋体" w:hAnsi="宋体" w:eastAsia="仿宋_GB2312"/>
                <w:b/>
                <w:color w:val="000000"/>
                <w:w w:val="96"/>
                <w:sz w:val="28"/>
                <w:szCs w:val="28"/>
              </w:rPr>
            </w:pPr>
          </w:p>
          <w:p>
            <w:pPr>
              <w:snapToGrid w:val="0"/>
              <w:spacing w:line="480" w:lineRule="exact"/>
              <w:ind w:firstLine="396" w:firstLineChars="147"/>
              <w:rPr>
                <w:rFonts w:hint="eastAsia" w:ascii="宋体" w:hAnsi="宋体" w:eastAsia="仿宋_GB2312"/>
                <w:b/>
                <w:color w:val="000000"/>
                <w:w w:val="96"/>
                <w:sz w:val="28"/>
                <w:szCs w:val="28"/>
              </w:rPr>
            </w:pPr>
          </w:p>
          <w:p>
            <w:pPr>
              <w:snapToGrid w:val="0"/>
              <w:spacing w:line="480" w:lineRule="exact"/>
              <w:ind w:firstLine="396" w:firstLineChars="147"/>
              <w:rPr>
                <w:rFonts w:hint="eastAsia" w:ascii="宋体" w:hAnsi="宋体" w:eastAsia="仿宋_GB2312"/>
                <w:b/>
                <w:color w:val="000000"/>
                <w:w w:val="96"/>
                <w:sz w:val="28"/>
                <w:szCs w:val="28"/>
              </w:rPr>
            </w:pPr>
          </w:p>
          <w:p>
            <w:pPr>
              <w:snapToGrid w:val="0"/>
              <w:spacing w:line="480" w:lineRule="exact"/>
              <w:ind w:firstLine="396" w:firstLineChars="147"/>
              <w:rPr>
                <w:rFonts w:hint="eastAsia" w:ascii="宋体" w:hAnsi="宋体" w:eastAsia="仿宋_GB2312"/>
                <w:b/>
                <w:color w:val="000000"/>
                <w:w w:val="96"/>
                <w:sz w:val="28"/>
                <w:szCs w:val="28"/>
              </w:rPr>
            </w:pPr>
          </w:p>
          <w:p>
            <w:pPr>
              <w:snapToGrid w:val="0"/>
              <w:spacing w:line="480" w:lineRule="exact"/>
              <w:ind w:firstLine="396" w:firstLineChars="147"/>
              <w:rPr>
                <w:rFonts w:hint="eastAsia" w:ascii="宋体" w:hAnsi="宋体" w:eastAsia="仿宋_GB2312"/>
                <w:b/>
                <w:color w:val="000000"/>
                <w:w w:val="96"/>
                <w:sz w:val="28"/>
                <w:szCs w:val="28"/>
              </w:rPr>
            </w:pPr>
          </w:p>
          <w:p>
            <w:pPr>
              <w:snapToGrid w:val="0"/>
              <w:spacing w:line="480" w:lineRule="exact"/>
              <w:ind w:firstLine="396" w:firstLineChars="147"/>
              <w:rPr>
                <w:rFonts w:hint="eastAsia" w:ascii="宋体" w:hAnsi="宋体" w:eastAsia="仿宋_GB2312"/>
                <w:b/>
                <w:color w:val="000000"/>
                <w:w w:val="96"/>
                <w:sz w:val="28"/>
                <w:szCs w:val="28"/>
              </w:rPr>
            </w:pPr>
          </w:p>
          <w:p>
            <w:pPr>
              <w:snapToGrid w:val="0"/>
              <w:spacing w:line="480" w:lineRule="exact"/>
              <w:ind w:firstLine="396" w:firstLineChars="147"/>
              <w:rPr>
                <w:rFonts w:hint="eastAsia" w:ascii="宋体" w:hAnsi="宋体" w:eastAsia="仿宋_GB2312"/>
                <w:b/>
                <w:color w:val="000000"/>
                <w:w w:val="96"/>
                <w:sz w:val="28"/>
                <w:szCs w:val="28"/>
              </w:rPr>
            </w:pPr>
          </w:p>
          <w:p>
            <w:pPr>
              <w:snapToGrid w:val="0"/>
              <w:spacing w:line="480" w:lineRule="exact"/>
              <w:ind w:firstLine="396" w:firstLineChars="147"/>
              <w:rPr>
                <w:rFonts w:hint="eastAsia" w:ascii="宋体" w:hAnsi="宋体" w:eastAsia="仿宋_GB2312"/>
                <w:b/>
                <w:color w:val="000000"/>
                <w:w w:val="96"/>
                <w:sz w:val="28"/>
                <w:szCs w:val="28"/>
              </w:rPr>
            </w:pPr>
          </w:p>
          <w:p>
            <w:pPr>
              <w:snapToGrid w:val="0"/>
              <w:spacing w:line="480" w:lineRule="exact"/>
              <w:ind w:firstLine="396" w:firstLineChars="147"/>
              <w:rPr>
                <w:rFonts w:hint="eastAsia" w:ascii="宋体" w:hAnsi="宋体" w:eastAsia="仿宋_GB2312"/>
                <w:b/>
                <w:color w:val="000000"/>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9286" w:type="dxa"/>
            <w:gridSpan w:val="13"/>
            <w:tcBorders>
              <w:top w:val="single" w:color="auto" w:sz="4" w:space="0"/>
              <w:left w:val="single" w:color="auto" w:sz="4" w:space="0"/>
              <w:bottom w:val="single" w:color="auto" w:sz="4" w:space="0"/>
              <w:right w:val="single" w:color="auto" w:sz="4" w:space="0"/>
            </w:tcBorders>
          </w:tcPr>
          <w:p>
            <w:pPr>
              <w:snapToGrid w:val="0"/>
              <w:spacing w:line="480" w:lineRule="exact"/>
              <w:rPr>
                <w:rFonts w:hint="eastAsia" w:ascii="宋体" w:hAnsi="宋体" w:eastAsia="黑体" w:cs="黑体"/>
                <w:sz w:val="28"/>
              </w:rPr>
            </w:pPr>
            <w:r>
              <w:rPr>
                <w:rFonts w:hint="eastAsia" w:ascii="宋体" w:hAnsi="宋体" w:eastAsia="黑体" w:cs="黑体"/>
                <w:sz w:val="28"/>
                <w:lang w:val="en-US" w:eastAsia="zh-CN"/>
              </w:rPr>
              <w:t>四</w:t>
            </w:r>
            <w:r>
              <w:rPr>
                <w:rFonts w:hint="eastAsia" w:ascii="宋体" w:hAnsi="宋体" w:eastAsia="黑体" w:cs="黑体"/>
                <w:sz w:val="28"/>
              </w:rPr>
              <w:t>、主报告专家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11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宋体" w:hAnsi="宋体" w:eastAsia="黑体" w:cs="黑体"/>
                <w:b/>
                <w:bCs w:val="0"/>
                <w:sz w:val="28"/>
              </w:rPr>
            </w:pPr>
            <w:r>
              <w:rPr>
                <w:rFonts w:hint="eastAsia" w:ascii="宋体" w:hAnsi="宋体" w:eastAsia="宋体" w:cs="宋体"/>
                <w:b/>
                <w:bCs w:val="0"/>
                <w:sz w:val="24"/>
              </w:rPr>
              <w:t>序号</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宋体" w:hAnsi="宋体" w:eastAsia="黑体" w:cs="黑体"/>
                <w:b/>
                <w:bCs w:val="0"/>
                <w:sz w:val="28"/>
              </w:rPr>
            </w:pPr>
            <w:r>
              <w:rPr>
                <w:rFonts w:hint="eastAsia" w:ascii="宋体" w:hAnsi="宋体" w:eastAsia="宋体" w:cs="宋体"/>
                <w:b/>
                <w:bCs w:val="0"/>
                <w:sz w:val="24"/>
              </w:rPr>
              <w:t>姓  名</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宋体" w:hAnsi="宋体" w:eastAsia="黑体" w:cs="黑体"/>
                <w:b/>
                <w:bCs w:val="0"/>
                <w:sz w:val="28"/>
              </w:rPr>
            </w:pPr>
            <w:r>
              <w:rPr>
                <w:rFonts w:hint="eastAsia" w:ascii="宋体" w:hAnsi="宋体" w:eastAsia="宋体" w:cs="宋体"/>
                <w:b/>
                <w:bCs w:val="0"/>
                <w:sz w:val="24"/>
              </w:rPr>
              <w:t>职务/职称</w:t>
            </w:r>
          </w:p>
        </w:tc>
        <w:tc>
          <w:tcPr>
            <w:tcW w:w="413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宋体" w:hAnsi="宋体" w:eastAsia="黑体" w:cs="黑体"/>
                <w:b/>
                <w:bCs w:val="0"/>
                <w:sz w:val="28"/>
              </w:rPr>
            </w:pPr>
            <w:r>
              <w:rPr>
                <w:rFonts w:hint="eastAsia" w:ascii="宋体" w:hAnsi="宋体" w:eastAsia="宋体" w:cs="宋体"/>
                <w:b/>
                <w:bCs w:val="0"/>
                <w:sz w:val="24"/>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11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c>
          <w:tcPr>
            <w:tcW w:w="413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11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c>
          <w:tcPr>
            <w:tcW w:w="413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11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c>
          <w:tcPr>
            <w:tcW w:w="413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27" w:hRule="atLeast"/>
          <w:jc w:val="center"/>
        </w:trPr>
        <w:tc>
          <w:tcPr>
            <w:tcW w:w="9286" w:type="dxa"/>
            <w:gridSpan w:val="1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黑体" w:cs="黑体"/>
                <w:sz w:val="28"/>
              </w:rPr>
            </w:pPr>
            <w:r>
              <w:rPr>
                <w:rFonts w:hint="eastAsia" w:ascii="宋体" w:hAnsi="宋体" w:eastAsia="黑体" w:cs="黑体"/>
                <w:sz w:val="28"/>
                <w:lang w:val="en-US" w:eastAsia="zh-CN"/>
              </w:rPr>
              <w:t>五</w:t>
            </w:r>
            <w:r>
              <w:rPr>
                <w:rFonts w:hint="eastAsia" w:ascii="宋体" w:hAnsi="宋体" w:eastAsia="黑体" w:cs="黑体"/>
                <w:sz w:val="28"/>
              </w:rPr>
              <w:t>、项目经费预算</w:t>
            </w:r>
          </w:p>
          <w:p>
            <w:pPr>
              <w:spacing w:line="480" w:lineRule="exact"/>
              <w:ind w:firstLine="360" w:firstLineChars="150"/>
              <w:rPr>
                <w:rFonts w:hint="eastAsia" w:ascii="宋体" w:hAnsi="宋体" w:eastAsia="仿宋_GB2312"/>
                <w:sz w:val="24"/>
              </w:rPr>
            </w:pPr>
            <w:r>
              <w:rPr>
                <w:rFonts w:hint="eastAsia" w:ascii="宋体" w:hAnsi="宋体" w:eastAsia="仿宋_GB2312"/>
                <w:sz w:val="24"/>
              </w:rPr>
              <w:t>经费总预算    万元，其中：</w:t>
            </w:r>
          </w:p>
          <w:p>
            <w:pPr>
              <w:snapToGrid w:val="0"/>
              <w:spacing w:line="540" w:lineRule="exact"/>
              <w:ind w:firstLine="480" w:firstLineChars="200"/>
              <w:rPr>
                <w:rFonts w:hint="eastAsia" w:ascii="宋体" w:hAnsi="宋体" w:eastAsia="仿宋_GB2312"/>
                <w:sz w:val="24"/>
              </w:rPr>
            </w:pPr>
            <w:r>
              <w:rPr>
                <w:rFonts w:hint="eastAsia" w:ascii="宋体" w:hAnsi="宋体" w:eastAsia="仿宋_GB2312"/>
                <w:sz w:val="24"/>
              </w:rPr>
              <w:t>1.申请项目经费            万元</w:t>
            </w:r>
          </w:p>
          <w:p>
            <w:pPr>
              <w:spacing w:line="320" w:lineRule="exact"/>
              <w:rPr>
                <w:rFonts w:hint="eastAsia" w:ascii="宋体" w:hAnsi="宋体" w:eastAsia="宋体" w:cs="宋体"/>
                <w:bCs/>
                <w:sz w:val="24"/>
              </w:rPr>
            </w:pPr>
            <w:r>
              <w:rPr>
                <w:rFonts w:hint="eastAsia" w:ascii="宋体" w:hAnsi="宋体" w:eastAsia="仿宋_GB2312"/>
                <w:sz w:val="24"/>
              </w:rPr>
              <w:t xml:space="preserve">    2.自有配套经费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jc w:val="center"/>
        </w:trPr>
        <w:tc>
          <w:tcPr>
            <w:tcW w:w="9286" w:type="dxa"/>
            <w:gridSpan w:val="1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黑体" w:cs="黑体"/>
                <w:sz w:val="28"/>
              </w:rPr>
            </w:pPr>
            <w:r>
              <w:rPr>
                <w:rFonts w:hint="eastAsia" w:ascii="黑体" w:hAnsi="黑体" w:eastAsia="黑体" w:cs="黑体"/>
                <w:sz w:val="32"/>
                <w:szCs w:val="32"/>
              </w:rPr>
              <w:t xml:space="preserve">             </w:t>
            </w:r>
            <w:r>
              <w:rPr>
                <w:rFonts w:hint="eastAsia" w:ascii="黑体" w:hAnsi="黑体" w:eastAsia="黑体" w:cs="黑体"/>
                <w:sz w:val="28"/>
                <w:szCs w:val="28"/>
              </w:rPr>
              <w:t xml:space="preserve">  省科协申请经费支出预算表</w:t>
            </w:r>
            <w:r>
              <w:rPr>
                <w:rFonts w:hint="eastAsia" w:ascii="宋体" w:hAnsi="宋体" w:eastAsia="仿宋_GB2312"/>
                <w:sz w:val="28"/>
                <w:szCs w:val="28"/>
              </w:rPr>
              <w:t xml:space="preserve"> </w:t>
            </w:r>
            <w:r>
              <w:rPr>
                <w:rFonts w:hint="eastAsia" w:ascii="宋体" w:hAnsi="宋体" w:eastAsia="仿宋_GB2312"/>
                <w:szCs w:val="28"/>
              </w:rPr>
              <w:t xml:space="preserve">             </w:t>
            </w:r>
            <w:r>
              <w:rPr>
                <w:rFonts w:hint="eastAsia" w:ascii="宋体" w:hAnsi="宋体" w:eastAsia="宋体" w:cs="宋体"/>
                <w:sz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黑体" w:hAnsi="黑体" w:eastAsia="黑体" w:cs="黑体"/>
                <w:b/>
                <w:bCs/>
                <w:sz w:val="32"/>
                <w:szCs w:val="32"/>
              </w:rPr>
            </w:pPr>
            <w:r>
              <w:rPr>
                <w:rFonts w:hint="eastAsia" w:ascii="宋体" w:hAnsi="宋体" w:eastAsia="宋体" w:cs="宋体"/>
                <w:b/>
                <w:bCs/>
                <w:color w:val="000000"/>
                <w:sz w:val="24"/>
              </w:rPr>
              <w:t>序</w:t>
            </w:r>
            <w:r>
              <w:rPr>
                <w:rFonts w:hint="eastAsia" w:ascii="宋体" w:hAnsi="宋体" w:eastAsia="宋体" w:cs="宋体"/>
                <w:b/>
                <w:bCs/>
                <w:color w:val="000000"/>
                <w:sz w:val="24"/>
                <w:lang w:val="en-US" w:eastAsia="zh-CN"/>
              </w:rPr>
              <w:t xml:space="preserve"> </w:t>
            </w:r>
            <w:r>
              <w:rPr>
                <w:rFonts w:hint="eastAsia" w:ascii="宋体" w:hAnsi="宋体" w:eastAsia="宋体" w:cs="宋体"/>
                <w:b/>
                <w:bCs/>
                <w:color w:val="000000"/>
                <w:sz w:val="24"/>
              </w:rPr>
              <w:t>号</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黑体" w:hAnsi="黑体" w:eastAsia="黑体" w:cs="黑体"/>
                <w:b/>
                <w:bCs/>
                <w:sz w:val="32"/>
                <w:szCs w:val="32"/>
              </w:rPr>
            </w:pPr>
            <w:r>
              <w:rPr>
                <w:rFonts w:hint="eastAsia" w:ascii="宋体" w:hAnsi="宋体" w:eastAsia="宋体" w:cs="宋体"/>
                <w:b/>
                <w:bCs/>
                <w:sz w:val="24"/>
              </w:rPr>
              <w:t>支出内容明细</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黑体" w:hAnsi="黑体" w:eastAsia="黑体" w:cs="黑体"/>
                <w:b/>
                <w:bCs/>
                <w:sz w:val="32"/>
                <w:szCs w:val="32"/>
              </w:rPr>
            </w:pPr>
            <w:r>
              <w:rPr>
                <w:rFonts w:hint="eastAsia" w:ascii="宋体" w:hAnsi="宋体" w:eastAsia="宋体" w:cs="宋体"/>
                <w:b/>
                <w:bCs/>
                <w:sz w:val="24"/>
              </w:rPr>
              <w:t>金</w:t>
            </w:r>
            <w:r>
              <w:rPr>
                <w:rFonts w:hint="eastAsia" w:ascii="宋体" w:hAnsi="宋体" w:eastAsia="宋体" w:cs="宋体"/>
                <w:b/>
                <w:bCs/>
                <w:sz w:val="24"/>
                <w:lang w:val="en-US" w:eastAsia="zh-CN"/>
              </w:rPr>
              <w:t xml:space="preserve"> </w:t>
            </w:r>
            <w:r>
              <w:rPr>
                <w:rFonts w:hint="eastAsia" w:ascii="宋体" w:hAnsi="宋体" w:eastAsia="宋体" w:cs="宋体"/>
                <w:b/>
                <w:bCs/>
                <w:sz w:val="24"/>
              </w:rPr>
              <w:t>额</w:t>
            </w:r>
          </w:p>
        </w:tc>
        <w:tc>
          <w:tcPr>
            <w:tcW w:w="35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黑体" w:hAnsi="黑体" w:eastAsia="黑体" w:cs="黑体"/>
                <w:b/>
                <w:bCs/>
                <w:sz w:val="32"/>
                <w:szCs w:val="32"/>
              </w:rPr>
            </w:pPr>
            <w:r>
              <w:rPr>
                <w:rFonts w:hint="eastAsia" w:ascii="宋体" w:hAnsi="宋体" w:eastAsia="宋体" w:cs="宋体"/>
                <w:b/>
                <w:bCs/>
                <w:sz w:val="24"/>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color w:val="000000"/>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35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color w:val="000000"/>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35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color w:val="000000"/>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35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color w:val="000000"/>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35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color w:val="000000"/>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35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color w:val="000000"/>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35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color w:val="000000"/>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35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color w:val="000000"/>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35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color w:val="000000"/>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35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3172"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合  计</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c>
          <w:tcPr>
            <w:tcW w:w="35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jc w:val="center"/>
        </w:trPr>
        <w:tc>
          <w:tcPr>
            <w:tcW w:w="9286" w:type="dxa"/>
            <w:gridSpan w:val="1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宋体" w:hAnsi="宋体" w:eastAsia="宋体" w:cs="宋体"/>
                <w:sz w:val="24"/>
              </w:rPr>
            </w:pPr>
            <w:r>
              <w:rPr>
                <w:rFonts w:hint="eastAsia" w:ascii="黑体" w:hAnsi="黑体" w:eastAsia="黑体" w:cs="黑体"/>
                <w:bCs/>
                <w:sz w:val="28"/>
                <w:lang w:val="en-US" w:eastAsia="zh-CN"/>
              </w:rPr>
              <w:t>六</w:t>
            </w:r>
            <w:r>
              <w:rPr>
                <w:rFonts w:hint="eastAsia" w:ascii="黑体" w:hAnsi="黑体" w:eastAsia="黑体" w:cs="黑体"/>
                <w:bCs/>
                <w:sz w:val="28"/>
              </w:rPr>
              <w:t>、申报单位意见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jc w:val="center"/>
        </w:trPr>
        <w:tc>
          <w:tcPr>
            <w:tcW w:w="928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jc w:val="left"/>
            </w:pPr>
            <w:r>
              <w:rPr>
                <w:rFonts w:hint="eastAsia"/>
              </w:rPr>
              <w:t>本单位承诺以上信息真实、可靠、不涉密。</w:t>
            </w:r>
          </w:p>
          <w:p>
            <w:pPr>
              <w:adjustRightInd w:val="0"/>
              <w:snapToGrid w:val="0"/>
              <w:spacing w:line="400" w:lineRule="exact"/>
              <w:ind w:firstLine="420"/>
              <w:jc w:val="left"/>
              <w:rPr>
                <w:rFonts w:hint="eastAsia"/>
              </w:rPr>
            </w:pPr>
          </w:p>
          <w:p>
            <w:pPr>
              <w:adjustRightInd w:val="0"/>
              <w:snapToGrid w:val="0"/>
              <w:spacing w:line="400" w:lineRule="exact"/>
              <w:jc w:val="left"/>
              <w:rPr>
                <w:rFonts w:hint="eastAsia"/>
              </w:rPr>
            </w:pPr>
          </w:p>
          <w:p>
            <w:pPr>
              <w:pStyle w:val="2"/>
              <w:rPr>
                <w:rFonts w:hint="eastAsia"/>
              </w:rPr>
            </w:pPr>
          </w:p>
          <w:p>
            <w:pPr>
              <w:adjustRightInd w:val="0"/>
              <w:snapToGrid w:val="0"/>
              <w:spacing w:line="400" w:lineRule="exact"/>
              <w:jc w:val="left"/>
              <w:rPr>
                <w:rFonts w:hint="eastAsia"/>
              </w:rPr>
            </w:pPr>
          </w:p>
          <w:p>
            <w:pPr>
              <w:adjustRightInd w:val="0"/>
              <w:snapToGrid w:val="0"/>
              <w:spacing w:line="400" w:lineRule="exact"/>
              <w:ind w:firstLine="420"/>
              <w:jc w:val="center"/>
              <w:rPr>
                <w:rFonts w:hint="eastAsia"/>
              </w:rPr>
            </w:pPr>
            <w:r>
              <w:rPr>
                <w:rFonts w:hint="eastAsia"/>
              </w:rPr>
              <w:t xml:space="preserve">                                           </w:t>
            </w:r>
          </w:p>
          <w:p>
            <w:pPr>
              <w:adjustRightInd w:val="0"/>
              <w:snapToGrid w:val="0"/>
              <w:spacing w:line="400" w:lineRule="exact"/>
              <w:ind w:firstLine="420"/>
              <w:jc w:val="center"/>
              <w:rPr>
                <w:rFonts w:hint="eastAsia"/>
              </w:rPr>
            </w:pPr>
            <w:r>
              <w:rPr>
                <w:rFonts w:hint="eastAsia"/>
              </w:rPr>
              <w:t xml:space="preserve">            单位负责人签名：                  申报单位公章</w:t>
            </w:r>
          </w:p>
          <w:p>
            <w:pPr>
              <w:adjustRightInd w:val="0"/>
              <w:snapToGrid w:val="0"/>
              <w:spacing w:line="400" w:lineRule="exact"/>
              <w:ind w:firstLine="630" w:firstLineChars="300"/>
              <w:jc w:val="center"/>
              <w:rPr>
                <w:rFonts w:hint="eastAsia"/>
              </w:rPr>
            </w:pPr>
            <w:r>
              <w:rPr>
                <w:rFonts w:hint="eastAsia"/>
              </w:rPr>
              <w:t xml:space="preserve">                                             年   月   日</w:t>
            </w:r>
          </w:p>
          <w:p>
            <w:pPr>
              <w:spacing w:line="480" w:lineRule="exact"/>
              <w:rPr>
                <w:rFonts w:hint="eastAsia" w:ascii="黑体" w:hAnsi="黑体" w:eastAsia="黑体" w:cs="黑体"/>
                <w:bCs/>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jc w:val="center"/>
        </w:trPr>
        <w:tc>
          <w:tcPr>
            <w:tcW w:w="928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rPr>
            </w:pPr>
            <w:r>
              <w:rPr>
                <w:rFonts w:hint="eastAsia" w:ascii="黑体" w:hAnsi="黑体" w:eastAsia="黑体" w:cs="黑体"/>
                <w:bCs/>
                <w:sz w:val="28"/>
                <w:lang w:val="en-US" w:eastAsia="zh-CN"/>
              </w:rPr>
              <w:t>七</w:t>
            </w:r>
            <w:r>
              <w:rPr>
                <w:rFonts w:hint="eastAsia" w:ascii="黑体" w:hAnsi="黑体" w:eastAsia="黑体" w:cs="黑体"/>
                <w:bCs/>
                <w:sz w:val="28"/>
              </w:rPr>
              <w:t>、附件材料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8" w:hRule="atLeast"/>
          <w:jc w:val="center"/>
        </w:trPr>
        <w:tc>
          <w:tcPr>
            <w:tcW w:w="928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562" w:firstLineChars="200"/>
              <w:jc w:val="left"/>
              <w:rPr>
                <w:rFonts w:hint="eastAsia" w:ascii="仿宋_GB2312" w:eastAsia="仿宋_GB2312"/>
                <w:b/>
                <w:bCs/>
                <w:sz w:val="28"/>
                <w:szCs w:val="28"/>
              </w:rPr>
            </w:pPr>
            <w:r>
              <w:rPr>
                <w:rFonts w:hint="eastAsia" w:ascii="仿宋_GB2312" w:eastAsia="仿宋_GB2312"/>
                <w:b/>
                <w:bCs/>
                <w:sz w:val="28"/>
                <w:szCs w:val="28"/>
              </w:rPr>
              <w:t>1.活动举办方案</w:t>
            </w:r>
          </w:p>
          <w:p>
            <w:pPr>
              <w:adjustRightInd w:val="0"/>
              <w:snapToGrid w:val="0"/>
              <w:spacing w:line="400" w:lineRule="exact"/>
              <w:ind w:firstLine="560" w:firstLineChars="200"/>
              <w:jc w:val="left"/>
              <w:rPr>
                <w:rFonts w:hint="eastAsia"/>
              </w:rPr>
            </w:pPr>
            <w:r>
              <w:rPr>
                <w:rFonts w:hint="eastAsia" w:ascii="仿宋_GB2312" w:eastAsia="仿宋_GB2312"/>
                <w:sz w:val="28"/>
                <w:szCs w:val="28"/>
              </w:rPr>
              <w:t>2.……</w:t>
            </w:r>
          </w:p>
        </w:tc>
      </w:tr>
    </w:tbl>
    <w:p>
      <w:pPr>
        <w:rPr>
          <w:rFonts w:hint="eastAsia" w:ascii="宋体" w:hAnsi="宋体" w:eastAsia="仿宋_GB2312"/>
          <w:b/>
          <w:color w:val="000000"/>
          <w:w w:val="96"/>
          <w:sz w:val="28"/>
          <w:szCs w:val="28"/>
        </w:rPr>
        <w:sectPr>
          <w:headerReference r:id="rId5" w:type="default"/>
          <w:pgSz w:w="11906" w:h="16838"/>
          <w:pgMar w:top="1418" w:right="1418" w:bottom="1418" w:left="1418" w:header="851" w:footer="992" w:gutter="0"/>
          <w:pgNumType w:fmt="numberInDash"/>
          <w:cols w:space="425" w:num="1"/>
          <w:docGrid w:type="lines" w:linePitch="312" w:charSpace="0"/>
        </w:sectPr>
      </w:pPr>
    </w:p>
    <w:p>
      <w:pPr>
        <w:pStyle w:val="13"/>
        <w:spacing w:before="0" w:beforeAutospacing="0" w:after="0" w:afterAutospacing="0" w:line="60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pStyle w:val="13"/>
        <w:spacing w:before="0" w:beforeAutospacing="0" w:after="0" w:afterAutospacing="0" w:line="600" w:lineRule="exact"/>
        <w:jc w:val="both"/>
        <w:rPr>
          <w:rFonts w:hint="eastAsia" w:ascii="宋体" w:hAnsi="宋体" w:eastAsia="宋体" w:cs="宋体"/>
          <w:b/>
          <w:bCs/>
          <w:sz w:val="32"/>
          <w:szCs w:val="32"/>
        </w:rPr>
      </w:pPr>
    </w:p>
    <w:p>
      <w:pPr>
        <w:pStyle w:val="1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bookmarkStart w:id="13" w:name="OLE_LINK6"/>
      <w:r>
        <w:rPr>
          <w:rFonts w:hint="eastAsia" w:ascii="方正小标宋简体" w:hAnsi="方正小标宋简体" w:eastAsia="方正小标宋简体" w:cs="方正小标宋简体"/>
          <w:sz w:val="44"/>
          <w:szCs w:val="44"/>
        </w:rPr>
        <w:t>第25届福建省科协年会</w:t>
      </w:r>
      <w:r>
        <w:rPr>
          <w:rFonts w:hint="eastAsia" w:ascii="方正小标宋简体" w:hAnsi="方正小标宋简体" w:eastAsia="方正小标宋简体" w:cs="方正小标宋简体"/>
          <w:sz w:val="44"/>
          <w:szCs w:val="44"/>
          <w:lang w:val="en-US" w:eastAsia="zh-CN"/>
        </w:rPr>
        <w:t>专项</w:t>
      </w:r>
      <w:r>
        <w:rPr>
          <w:rFonts w:hint="eastAsia" w:ascii="方正小标宋简体" w:hAnsi="方正小标宋简体" w:eastAsia="方正小标宋简体" w:cs="方正小标宋简体"/>
          <w:sz w:val="44"/>
          <w:szCs w:val="44"/>
        </w:rPr>
        <w:t>活动方案</w:t>
      </w:r>
    </w:p>
    <w:p>
      <w:pPr>
        <w:pStyle w:val="1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（模板）</w:t>
      </w:r>
    </w:p>
    <w:bookmarkEnd w:id="13"/>
    <w:p>
      <w:pPr>
        <w:jc w:val="both"/>
        <w:rPr>
          <w:rFonts w:hint="eastAsia" w:ascii="仿宋_GB2312" w:hAnsi="仿宋_GB2312" w:eastAsia="仿宋_GB2312" w:cs="仿宋_GB2312"/>
          <w:color w:val="FF0000"/>
          <w:sz w:val="32"/>
          <w:szCs w:val="32"/>
          <w:shd w:val="clear" w:color="auto" w:fill="FFFFFF"/>
        </w:rPr>
      </w:pPr>
    </w:p>
    <w:p>
      <w:pPr>
        <w:keepNext w:val="0"/>
        <w:keepLines w:val="0"/>
        <w:pageBreakBefore w:val="0"/>
        <w:widowControl w:val="0"/>
        <w:kinsoku/>
        <w:wordWrap/>
        <w:overflowPunct/>
        <w:topLinePunct w:val="0"/>
        <w:bidi w:val="0"/>
        <w:snapToGrid/>
        <w:spacing w:line="600" w:lineRule="exact"/>
        <w:ind w:left="0" w:firstLine="643" w:firstLineChars="200"/>
        <w:textAlignment w:val="auto"/>
        <w:outlineLvl w:val="9"/>
        <w:rPr>
          <w:rFonts w:hint="eastAsia" w:ascii="楷体_GB2312" w:hAnsi="楷体_GB2312" w:eastAsia="楷体_GB2312" w:cs="楷体_GB2312"/>
          <w:b/>
          <w:bCs/>
          <w:color w:val="000000"/>
          <w:sz w:val="32"/>
          <w:szCs w:val="32"/>
        </w:rPr>
      </w:pPr>
      <w:r>
        <w:rPr>
          <w:rFonts w:hint="eastAsia" w:ascii="仿宋_GB2312" w:hAnsi="仿宋_GB2312" w:eastAsia="仿宋_GB2312" w:cs="仿宋_GB2312"/>
          <w:b/>
          <w:bCs/>
          <w:color w:val="auto"/>
          <w:sz w:val="32"/>
          <w:szCs w:val="32"/>
        </w:rPr>
        <w:t>名称：</w:t>
      </w:r>
      <w:r>
        <w:rPr>
          <w:rFonts w:hint="eastAsia" w:ascii="楷体_GB2312" w:hAnsi="楷体_GB2312" w:eastAsia="楷体_GB2312" w:cs="楷体_GB2312"/>
          <w:b/>
          <w:bCs/>
          <w:color w:val="000000"/>
          <w:sz w:val="32"/>
          <w:szCs w:val="32"/>
        </w:rPr>
        <w:t xml:space="preserve"> </w:t>
      </w:r>
    </w:p>
    <w:p>
      <w:pPr>
        <w:keepNext w:val="0"/>
        <w:keepLines w:val="0"/>
        <w:pageBreakBefore w:val="0"/>
        <w:widowControl w:val="0"/>
        <w:kinsoku/>
        <w:wordWrap/>
        <w:overflowPunct/>
        <w:topLinePunct w:val="0"/>
        <w:bidi w:val="0"/>
        <w:snapToGrid/>
        <w:spacing w:line="600" w:lineRule="exact"/>
        <w:ind w:left="0"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时间：</w:t>
      </w:r>
    </w:p>
    <w:p>
      <w:pPr>
        <w:keepNext w:val="0"/>
        <w:keepLines w:val="0"/>
        <w:pageBreakBefore w:val="0"/>
        <w:widowControl w:val="0"/>
        <w:kinsoku/>
        <w:wordWrap/>
        <w:overflowPunct/>
        <w:topLinePunct w:val="0"/>
        <w:bidi w:val="0"/>
        <w:snapToGrid/>
        <w:spacing w:line="600" w:lineRule="exact"/>
        <w:ind w:lef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地点：</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snapToGrid/>
        <w:spacing w:line="600" w:lineRule="exact"/>
        <w:ind w:left="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主办单位：</w:t>
      </w:r>
      <w:r>
        <w:rPr>
          <w:rFonts w:hint="eastAsia" w:ascii="仿宋_GB2312" w:hAnsi="仿宋_GB2312" w:eastAsia="仿宋_GB2312" w:cs="仿宋_GB2312"/>
          <w:b w:val="0"/>
          <w:bCs w:val="0"/>
          <w:sz w:val="32"/>
          <w:szCs w:val="32"/>
        </w:rPr>
        <w:t>福建省科协</w:t>
      </w:r>
    </w:p>
    <w:p>
      <w:pPr>
        <w:keepNext w:val="0"/>
        <w:keepLines w:val="0"/>
        <w:pageBreakBefore w:val="0"/>
        <w:widowControl w:val="0"/>
        <w:kinsoku/>
        <w:wordWrap/>
        <w:overflowPunct/>
        <w:topLinePunct w:val="0"/>
        <w:bidi w:val="0"/>
        <w:snapToGrid/>
        <w:spacing w:line="600" w:lineRule="exact"/>
        <w:ind w:left="0" w:firstLine="643"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承办单位：</w:t>
      </w:r>
      <w:r>
        <w:rPr>
          <w:rFonts w:hint="eastAsia" w:ascii="仿宋_GB2312" w:hAnsi="仿宋_GB2312" w:eastAsia="仿宋_GB2312" w:cs="仿宋_GB2312"/>
          <w:color w:val="000000"/>
          <w:sz w:val="32"/>
          <w:szCs w:val="32"/>
          <w:shd w:val="clear" w:color="auto" w:fill="FFFFFF"/>
        </w:rPr>
        <w:t>省级学会、高校、科研院所</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企业等</w:t>
      </w:r>
    </w:p>
    <w:p>
      <w:pPr>
        <w:keepNext w:val="0"/>
        <w:keepLines w:val="0"/>
        <w:pageBreakBefore w:val="0"/>
        <w:widowControl w:val="0"/>
        <w:kinsoku/>
        <w:wordWrap/>
        <w:overflowPunct/>
        <w:topLinePunct w:val="0"/>
        <w:bidi w:val="0"/>
        <w:snapToGrid/>
        <w:spacing w:line="600" w:lineRule="exact"/>
        <w:ind w:left="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活动内容：</w:t>
      </w:r>
      <w:r>
        <w:rPr>
          <w:rFonts w:hint="eastAsia" w:ascii="仿宋_GB2312" w:hAnsi="仿宋_GB2312" w:eastAsia="仿宋_GB2312" w:cs="仿宋_GB2312"/>
          <w:b w:val="0"/>
          <w:bCs w:val="0"/>
          <w:sz w:val="32"/>
          <w:szCs w:val="32"/>
        </w:rPr>
        <w:t>简要介绍活动的目的、</w:t>
      </w:r>
      <w:r>
        <w:rPr>
          <w:rFonts w:hint="eastAsia" w:ascii="仿宋_GB2312" w:hAnsi="仿宋_GB2312" w:eastAsia="仿宋_GB2312" w:cs="仿宋_GB2312"/>
          <w:sz w:val="32"/>
          <w:szCs w:val="32"/>
        </w:rPr>
        <w:t>活动简况</w:t>
      </w:r>
      <w:r>
        <w:rPr>
          <w:rFonts w:hint="eastAsia" w:ascii="仿宋_GB2312" w:hAnsi="仿宋_GB2312" w:eastAsia="仿宋_GB2312" w:cs="仿宋_GB2312"/>
          <w:b w:val="0"/>
          <w:bCs w:val="0"/>
          <w:sz w:val="32"/>
          <w:szCs w:val="32"/>
        </w:rPr>
        <w:t>等</w:t>
      </w:r>
    </w:p>
    <w:p>
      <w:pPr>
        <w:keepNext w:val="0"/>
        <w:keepLines w:val="0"/>
        <w:pageBreakBefore w:val="0"/>
        <w:widowControl w:val="0"/>
        <w:kinsoku/>
        <w:wordWrap/>
        <w:overflowPunct/>
        <w:topLinePunct w:val="0"/>
        <w:bidi w:val="0"/>
        <w:snapToGrid/>
        <w:spacing w:line="600" w:lineRule="exact"/>
        <w:ind w:left="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主要议程：</w:t>
      </w:r>
      <w:r>
        <w:rPr>
          <w:rFonts w:hint="eastAsia" w:ascii="仿宋_GB2312" w:hAnsi="仿宋_GB2312" w:eastAsia="仿宋_GB2312" w:cs="仿宋_GB2312"/>
          <w:b w:val="0"/>
          <w:bCs w:val="0"/>
          <w:sz w:val="32"/>
          <w:szCs w:val="32"/>
        </w:rPr>
        <w:t>包括主报告、分论坛（如果有）等</w:t>
      </w:r>
    </w:p>
    <w:p>
      <w:pPr>
        <w:pStyle w:val="2"/>
        <w:keepNext w:val="0"/>
        <w:keepLines w:val="0"/>
        <w:pageBreakBefore w:val="0"/>
        <w:widowControl w:val="0"/>
        <w:kinsoku/>
        <w:wordWrap/>
        <w:overflowPunct/>
        <w:topLinePunct w:val="0"/>
        <w:bidi w:val="0"/>
        <w:snapToGrid/>
        <w:spacing w:before="0" w:line="600" w:lineRule="exact"/>
        <w:ind w:left="0"/>
        <w:textAlignment w:val="auto"/>
        <w:outlineLvl w:val="9"/>
        <w:rPr>
          <w:rFonts w:hint="eastAsia" w:ascii="仿宋_GB2312" w:hAnsi="仿宋_GB2312" w:eastAsia="仿宋_GB2312" w:cs="仿宋_GB2312"/>
          <w:b/>
          <w:bCs/>
          <w:sz w:val="32"/>
          <w:szCs w:val="32"/>
        </w:rPr>
      </w:pPr>
    </w:p>
    <w:p>
      <w:pPr>
        <w:pStyle w:val="2"/>
        <w:keepNext w:val="0"/>
        <w:keepLines w:val="0"/>
        <w:pageBreakBefore w:val="0"/>
        <w:widowControl w:val="0"/>
        <w:kinsoku/>
        <w:wordWrap/>
        <w:overflowPunct/>
        <w:topLinePunct w:val="0"/>
        <w:bidi w:val="0"/>
        <w:snapToGrid/>
        <w:spacing w:before="0" w:line="600" w:lineRule="exact"/>
        <w:ind w:left="0" w:firstLine="643" w:firstLineChars="200"/>
        <w:textAlignment w:val="auto"/>
        <w:outlineLvl w:val="9"/>
      </w:pPr>
      <w:r>
        <w:rPr>
          <w:rFonts w:hint="eastAsia" w:ascii="仿宋_GB2312" w:hAnsi="仿宋_GB2312" w:eastAsia="仿宋_GB2312" w:cs="仿宋_GB2312"/>
          <w:b/>
          <w:bCs/>
          <w:kern w:val="2"/>
        </w:rPr>
        <w:t>主要嘉宾：</w:t>
      </w:r>
      <w:r>
        <w:t xml:space="preserve"> </w:t>
      </w:r>
    </w:p>
    <w:p>
      <w:pPr>
        <w:keepNext w:val="0"/>
        <w:keepLines w:val="0"/>
        <w:pageBreakBefore w:val="0"/>
        <w:widowControl w:val="0"/>
        <w:kinsoku/>
        <w:wordWrap/>
        <w:overflowPunct/>
        <w:topLinePunct w:val="0"/>
        <w:bidi w:val="0"/>
        <w:snapToGrid/>
        <w:spacing w:line="600" w:lineRule="exact"/>
        <w:textAlignment w:val="auto"/>
        <w:outlineLvl w:val="9"/>
      </w:pPr>
    </w:p>
    <w:p>
      <w:pPr>
        <w:rPr>
          <w:b/>
          <w:bCs/>
        </w:rPr>
      </w:pPr>
      <w:r>
        <w:rPr>
          <w:b/>
          <w:bCs/>
        </w:rPr>
        <w:br w:type="page"/>
      </w:r>
    </w:p>
    <w:p/>
    <w:p>
      <w:pPr>
        <w:pStyle w:val="2"/>
      </w:pPr>
    </w:p>
    <w:p/>
    <w:p>
      <w:pPr>
        <w:pStyle w:val="2"/>
      </w:pPr>
    </w:p>
    <w:p/>
    <w:p>
      <w:pPr>
        <w:pStyle w:val="2"/>
      </w:pPr>
    </w:p>
    <w:p/>
    <w:p>
      <w:pPr>
        <w:pStyle w:val="2"/>
      </w:pPr>
    </w:p>
    <w:p/>
    <w:p>
      <w:pPr>
        <w:pStyle w:val="2"/>
      </w:pPr>
    </w:p>
    <w:p/>
    <w:p>
      <w:pPr>
        <w:pStyle w:val="2"/>
      </w:pPr>
    </w:p>
    <w:p/>
    <w:p>
      <w:pPr>
        <w:pStyle w:val="2"/>
      </w:pPr>
    </w:p>
    <w:tbl>
      <w:tblPr>
        <w:tblStyle w:val="18"/>
        <w:tblpPr w:leftFromText="221" w:rightFromText="221" w:vertAnchor="page" w:horzAnchor="page" w:tblpX="1824" w:tblpY="14355"/>
        <w:tblOverlap w:val="never"/>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89" w:type="dxa"/>
            <w:tcBorders>
              <w:top w:val="single" w:color="auto" w:sz="6" w:space="0"/>
              <w:left w:val="single" w:color="FFFFFF" w:sz="12" w:space="0"/>
              <w:bottom w:val="single" w:color="auto" w:sz="8" w:space="0"/>
              <w:right w:val="single" w:color="FFFFFF" w:sz="12" w:space="0"/>
            </w:tcBorders>
          </w:tcPr>
          <w:p>
            <w:pPr>
              <w:spacing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福建省科协办公室                  2025年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日印发</w:t>
            </w:r>
          </w:p>
        </w:tc>
      </w:tr>
    </w:tbl>
    <w:p/>
    <w:sectPr>
      <w:pgSz w:w="11906" w:h="16838"/>
      <w:pgMar w:top="1440" w:right="1633" w:bottom="144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全新硬笔隶书简">
    <w:panose1 w:val="0201060004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C3029"/>
    <w:multiLevelType w:val="multilevel"/>
    <w:tmpl w:val="2DCC3029"/>
    <w:lvl w:ilvl="0" w:tentative="0">
      <w:start w:val="201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5266C"/>
    <w:rsid w:val="0004781F"/>
    <w:rsid w:val="0010202C"/>
    <w:rsid w:val="00144BC4"/>
    <w:rsid w:val="0016515E"/>
    <w:rsid w:val="00186F7B"/>
    <w:rsid w:val="001D726E"/>
    <w:rsid w:val="001F660D"/>
    <w:rsid w:val="002662A7"/>
    <w:rsid w:val="002B1546"/>
    <w:rsid w:val="003303E3"/>
    <w:rsid w:val="00437655"/>
    <w:rsid w:val="00473FAB"/>
    <w:rsid w:val="00480679"/>
    <w:rsid w:val="00535EBD"/>
    <w:rsid w:val="00541568"/>
    <w:rsid w:val="005475D6"/>
    <w:rsid w:val="005A78DA"/>
    <w:rsid w:val="005D1170"/>
    <w:rsid w:val="00605006"/>
    <w:rsid w:val="0067391A"/>
    <w:rsid w:val="0069152B"/>
    <w:rsid w:val="006B21A1"/>
    <w:rsid w:val="006F205E"/>
    <w:rsid w:val="00707EF0"/>
    <w:rsid w:val="00776CC2"/>
    <w:rsid w:val="00852D93"/>
    <w:rsid w:val="0086716A"/>
    <w:rsid w:val="008A0584"/>
    <w:rsid w:val="008A3B92"/>
    <w:rsid w:val="008C36DF"/>
    <w:rsid w:val="009A3345"/>
    <w:rsid w:val="00A26FA7"/>
    <w:rsid w:val="00A47C56"/>
    <w:rsid w:val="00A56C8B"/>
    <w:rsid w:val="00A927AD"/>
    <w:rsid w:val="00AE1C61"/>
    <w:rsid w:val="00AF1A16"/>
    <w:rsid w:val="00C704DF"/>
    <w:rsid w:val="00C91667"/>
    <w:rsid w:val="00CA6B1D"/>
    <w:rsid w:val="00CC7BFD"/>
    <w:rsid w:val="00CE2168"/>
    <w:rsid w:val="00CF08E7"/>
    <w:rsid w:val="00D03A58"/>
    <w:rsid w:val="00E179EE"/>
    <w:rsid w:val="00E367EE"/>
    <w:rsid w:val="00E777DD"/>
    <w:rsid w:val="00E92671"/>
    <w:rsid w:val="00EC7A23"/>
    <w:rsid w:val="00ED4F2C"/>
    <w:rsid w:val="00EE2A0A"/>
    <w:rsid w:val="00EE3584"/>
    <w:rsid w:val="00F059BA"/>
    <w:rsid w:val="00F57FEF"/>
    <w:rsid w:val="00F6190E"/>
    <w:rsid w:val="00F65FDC"/>
    <w:rsid w:val="00F76D92"/>
    <w:rsid w:val="00F87385"/>
    <w:rsid w:val="00FD5687"/>
    <w:rsid w:val="00FE579F"/>
    <w:rsid w:val="02952DCB"/>
    <w:rsid w:val="02FD7D3D"/>
    <w:rsid w:val="03A61B81"/>
    <w:rsid w:val="03E86648"/>
    <w:rsid w:val="04427F81"/>
    <w:rsid w:val="04744CE2"/>
    <w:rsid w:val="05844B4E"/>
    <w:rsid w:val="062B794C"/>
    <w:rsid w:val="070D5032"/>
    <w:rsid w:val="07CC333E"/>
    <w:rsid w:val="080C0D5A"/>
    <w:rsid w:val="08D171D4"/>
    <w:rsid w:val="092C0077"/>
    <w:rsid w:val="09B22721"/>
    <w:rsid w:val="0AB03C66"/>
    <w:rsid w:val="0AC40589"/>
    <w:rsid w:val="0B0C76D9"/>
    <w:rsid w:val="0B5F4EB1"/>
    <w:rsid w:val="0B9846C4"/>
    <w:rsid w:val="0C3A7D9D"/>
    <w:rsid w:val="0C9B1878"/>
    <w:rsid w:val="0CEA6F78"/>
    <w:rsid w:val="0CF350AB"/>
    <w:rsid w:val="0D133A73"/>
    <w:rsid w:val="0D19585C"/>
    <w:rsid w:val="0D9C7FF9"/>
    <w:rsid w:val="0EA90A0F"/>
    <w:rsid w:val="0F195436"/>
    <w:rsid w:val="102119DE"/>
    <w:rsid w:val="10B5266C"/>
    <w:rsid w:val="11A027B7"/>
    <w:rsid w:val="1295734C"/>
    <w:rsid w:val="12EB6848"/>
    <w:rsid w:val="13191952"/>
    <w:rsid w:val="1361593E"/>
    <w:rsid w:val="139D6F4C"/>
    <w:rsid w:val="13E94319"/>
    <w:rsid w:val="148B4606"/>
    <w:rsid w:val="14FC570C"/>
    <w:rsid w:val="164876FB"/>
    <w:rsid w:val="166C2695"/>
    <w:rsid w:val="16E21003"/>
    <w:rsid w:val="1881481B"/>
    <w:rsid w:val="1945435F"/>
    <w:rsid w:val="196E1767"/>
    <w:rsid w:val="1B213110"/>
    <w:rsid w:val="1BC10DDA"/>
    <w:rsid w:val="1E2302FE"/>
    <w:rsid w:val="1E8D5185"/>
    <w:rsid w:val="1F1E529B"/>
    <w:rsid w:val="1FF3415C"/>
    <w:rsid w:val="2084611F"/>
    <w:rsid w:val="21240F35"/>
    <w:rsid w:val="223A130C"/>
    <w:rsid w:val="224A7D8C"/>
    <w:rsid w:val="23262FBC"/>
    <w:rsid w:val="234A2DD5"/>
    <w:rsid w:val="249705F5"/>
    <w:rsid w:val="24E93876"/>
    <w:rsid w:val="250438AD"/>
    <w:rsid w:val="258C0901"/>
    <w:rsid w:val="258E48CC"/>
    <w:rsid w:val="25CD3A10"/>
    <w:rsid w:val="25CE3601"/>
    <w:rsid w:val="269F584B"/>
    <w:rsid w:val="28064171"/>
    <w:rsid w:val="28485CCC"/>
    <w:rsid w:val="2860205C"/>
    <w:rsid w:val="287E5284"/>
    <w:rsid w:val="28B86D9F"/>
    <w:rsid w:val="291F603A"/>
    <w:rsid w:val="29765F91"/>
    <w:rsid w:val="29955F14"/>
    <w:rsid w:val="29F27C1B"/>
    <w:rsid w:val="29F4432E"/>
    <w:rsid w:val="2A2B7EB5"/>
    <w:rsid w:val="2ADD1907"/>
    <w:rsid w:val="2BC046B0"/>
    <w:rsid w:val="2BF56EEB"/>
    <w:rsid w:val="2C95137C"/>
    <w:rsid w:val="2CD874F0"/>
    <w:rsid w:val="2CF01FA6"/>
    <w:rsid w:val="2D0E5A56"/>
    <w:rsid w:val="2D7D50C8"/>
    <w:rsid w:val="2E7F34D7"/>
    <w:rsid w:val="2F8E5AD7"/>
    <w:rsid w:val="2FC3528E"/>
    <w:rsid w:val="30C7011E"/>
    <w:rsid w:val="314635B0"/>
    <w:rsid w:val="31547EF1"/>
    <w:rsid w:val="3213091A"/>
    <w:rsid w:val="32D6367C"/>
    <w:rsid w:val="348421A1"/>
    <w:rsid w:val="34BE3EDF"/>
    <w:rsid w:val="352C1036"/>
    <w:rsid w:val="3578758F"/>
    <w:rsid w:val="358971D1"/>
    <w:rsid w:val="37624022"/>
    <w:rsid w:val="37763AB1"/>
    <w:rsid w:val="37A15320"/>
    <w:rsid w:val="37A6068D"/>
    <w:rsid w:val="37AA3018"/>
    <w:rsid w:val="37D06E2C"/>
    <w:rsid w:val="38B95A61"/>
    <w:rsid w:val="38C20D52"/>
    <w:rsid w:val="38D50069"/>
    <w:rsid w:val="38DA2F2C"/>
    <w:rsid w:val="394E62FB"/>
    <w:rsid w:val="3A3E2A4D"/>
    <w:rsid w:val="3BA1135E"/>
    <w:rsid w:val="3D933E28"/>
    <w:rsid w:val="3DEA56CB"/>
    <w:rsid w:val="3EF33BF1"/>
    <w:rsid w:val="41061582"/>
    <w:rsid w:val="416140DE"/>
    <w:rsid w:val="41680252"/>
    <w:rsid w:val="41BB5395"/>
    <w:rsid w:val="424A0AD6"/>
    <w:rsid w:val="42F74167"/>
    <w:rsid w:val="434F74AF"/>
    <w:rsid w:val="43CE3D90"/>
    <w:rsid w:val="44B9560C"/>
    <w:rsid w:val="45060105"/>
    <w:rsid w:val="45667D82"/>
    <w:rsid w:val="45AB4F41"/>
    <w:rsid w:val="46A46694"/>
    <w:rsid w:val="482D7723"/>
    <w:rsid w:val="48317383"/>
    <w:rsid w:val="485B3CAB"/>
    <w:rsid w:val="488046C1"/>
    <w:rsid w:val="49331742"/>
    <w:rsid w:val="49A126BF"/>
    <w:rsid w:val="49FE32F2"/>
    <w:rsid w:val="4A410308"/>
    <w:rsid w:val="4B28676D"/>
    <w:rsid w:val="4B410111"/>
    <w:rsid w:val="4B51612F"/>
    <w:rsid w:val="4C9A4A1B"/>
    <w:rsid w:val="4CF273D3"/>
    <w:rsid w:val="4D56619F"/>
    <w:rsid w:val="4E075CB5"/>
    <w:rsid w:val="4E257EF0"/>
    <w:rsid w:val="4E362055"/>
    <w:rsid w:val="4EA813A9"/>
    <w:rsid w:val="4EC90304"/>
    <w:rsid w:val="4F0550FA"/>
    <w:rsid w:val="4F60034A"/>
    <w:rsid w:val="4F620691"/>
    <w:rsid w:val="4F8D38B7"/>
    <w:rsid w:val="4FA460D3"/>
    <w:rsid w:val="4FE3542E"/>
    <w:rsid w:val="50797713"/>
    <w:rsid w:val="50B97E01"/>
    <w:rsid w:val="51857876"/>
    <w:rsid w:val="51BD1363"/>
    <w:rsid w:val="520C5587"/>
    <w:rsid w:val="52352918"/>
    <w:rsid w:val="52D47C79"/>
    <w:rsid w:val="530D0CCD"/>
    <w:rsid w:val="534E7FAC"/>
    <w:rsid w:val="54286F3D"/>
    <w:rsid w:val="54C736FC"/>
    <w:rsid w:val="54F1550E"/>
    <w:rsid w:val="55186C15"/>
    <w:rsid w:val="55636E26"/>
    <w:rsid w:val="56BF7988"/>
    <w:rsid w:val="574F1536"/>
    <w:rsid w:val="57AB321A"/>
    <w:rsid w:val="57ED3D13"/>
    <w:rsid w:val="599A6F5E"/>
    <w:rsid w:val="59E56B22"/>
    <w:rsid w:val="5A025681"/>
    <w:rsid w:val="5AE20033"/>
    <w:rsid w:val="5C831C31"/>
    <w:rsid w:val="5C88718A"/>
    <w:rsid w:val="5CE927B9"/>
    <w:rsid w:val="5D897CF6"/>
    <w:rsid w:val="5E2533CD"/>
    <w:rsid w:val="5F301E3B"/>
    <w:rsid w:val="5F7F58C9"/>
    <w:rsid w:val="6007209E"/>
    <w:rsid w:val="6114392D"/>
    <w:rsid w:val="61174B44"/>
    <w:rsid w:val="61324A77"/>
    <w:rsid w:val="617623D4"/>
    <w:rsid w:val="62396922"/>
    <w:rsid w:val="626357D5"/>
    <w:rsid w:val="62FB1C6B"/>
    <w:rsid w:val="63181501"/>
    <w:rsid w:val="63CA623C"/>
    <w:rsid w:val="63F416C6"/>
    <w:rsid w:val="643C7406"/>
    <w:rsid w:val="644E3436"/>
    <w:rsid w:val="65D75204"/>
    <w:rsid w:val="66757B07"/>
    <w:rsid w:val="668E79AC"/>
    <w:rsid w:val="677733FC"/>
    <w:rsid w:val="67E916C6"/>
    <w:rsid w:val="69734C68"/>
    <w:rsid w:val="6A750D15"/>
    <w:rsid w:val="6A827D26"/>
    <w:rsid w:val="6ADD5B0B"/>
    <w:rsid w:val="6AE707B0"/>
    <w:rsid w:val="6BBD131E"/>
    <w:rsid w:val="6C083DBE"/>
    <w:rsid w:val="6C715977"/>
    <w:rsid w:val="6CA6288C"/>
    <w:rsid w:val="6CA71141"/>
    <w:rsid w:val="6D5364F2"/>
    <w:rsid w:val="6D911A24"/>
    <w:rsid w:val="6DE3520E"/>
    <w:rsid w:val="6DF00A4B"/>
    <w:rsid w:val="6E705D17"/>
    <w:rsid w:val="6F3A7659"/>
    <w:rsid w:val="6FB576B7"/>
    <w:rsid w:val="700374EF"/>
    <w:rsid w:val="70A25B7A"/>
    <w:rsid w:val="70C42D1C"/>
    <w:rsid w:val="717B7CD1"/>
    <w:rsid w:val="72FC708B"/>
    <w:rsid w:val="73A10A4E"/>
    <w:rsid w:val="73D47F9A"/>
    <w:rsid w:val="73F37A61"/>
    <w:rsid w:val="743E46A7"/>
    <w:rsid w:val="75153E32"/>
    <w:rsid w:val="757C6E2A"/>
    <w:rsid w:val="759D0A5B"/>
    <w:rsid w:val="75BC2A4B"/>
    <w:rsid w:val="75E86368"/>
    <w:rsid w:val="75EC18E2"/>
    <w:rsid w:val="76703B6F"/>
    <w:rsid w:val="77BE26AB"/>
    <w:rsid w:val="78AF2BD4"/>
    <w:rsid w:val="7B1C44E4"/>
    <w:rsid w:val="7B4506B2"/>
    <w:rsid w:val="7B653107"/>
    <w:rsid w:val="7BBB6DD1"/>
    <w:rsid w:val="7D6F35C7"/>
    <w:rsid w:val="7DEA2B3D"/>
    <w:rsid w:val="7E044061"/>
    <w:rsid w:val="7F554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4"/>
    <w:basedOn w:val="1"/>
    <w:next w:val="1"/>
    <w:qFormat/>
    <w:uiPriority w:val="0"/>
    <w:pPr>
      <w:keepNext/>
      <w:jc w:val="center"/>
      <w:outlineLvl w:val="3"/>
    </w:pPr>
    <w:rPr>
      <w:rFonts w:ascii="Times New Roman" w:hAnsi="Times New Roman" w:eastAsia="宋体" w:cs="Times New Roman"/>
      <w:b/>
      <w:sz w:val="24"/>
      <w:szCs w:val="20"/>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3"/>
    <w:qFormat/>
    <w:uiPriority w:val="1"/>
    <w:pPr>
      <w:autoSpaceDE w:val="0"/>
      <w:autoSpaceDN w:val="0"/>
      <w:adjustRightInd w:val="0"/>
      <w:spacing w:before="162"/>
      <w:ind w:left="119"/>
      <w:jc w:val="left"/>
    </w:pPr>
    <w:rPr>
      <w:rFonts w:ascii="仿宋" w:hAnsi="Times New Roman" w:eastAsia="仿宋" w:cs="仿宋"/>
      <w:kern w:val="0"/>
      <w:sz w:val="32"/>
      <w:szCs w:val="32"/>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Body Text Indent"/>
    <w:basedOn w:val="1"/>
    <w:link w:val="24"/>
    <w:qFormat/>
    <w:uiPriority w:val="0"/>
    <w:pPr>
      <w:spacing w:after="120"/>
      <w:ind w:left="420" w:leftChars="200"/>
    </w:pPr>
  </w:style>
  <w:style w:type="paragraph" w:styleId="9">
    <w:name w:val="Plain Text"/>
    <w:basedOn w:val="1"/>
    <w:semiHidden/>
    <w:unhideWhenUsed/>
    <w:qFormat/>
    <w:uiPriority w:val="0"/>
    <w:rPr>
      <w:rFonts w:ascii="宋体" w:hAnsi="Courier New" w:cs="Courier New"/>
      <w:szCs w:val="21"/>
    </w:rPr>
  </w:style>
  <w:style w:type="paragraph" w:styleId="10">
    <w:name w:val="footer"/>
    <w:basedOn w:val="1"/>
    <w:semiHidden/>
    <w:unhideWhenUsed/>
    <w:qFormat/>
    <w:uiPriority w:val="0"/>
    <w:pPr>
      <w:tabs>
        <w:tab w:val="center" w:pos="4153"/>
        <w:tab w:val="right" w:pos="8306"/>
      </w:tabs>
      <w:snapToGrid w:val="0"/>
      <w:jc w:val="left"/>
    </w:pPr>
    <w:rPr>
      <w:sz w:val="18"/>
      <w:szCs w:val="18"/>
    </w:rPr>
  </w:style>
  <w:style w:type="paragraph" w:styleId="11">
    <w:name w:val="Body Text First Indent 2"/>
    <w:basedOn w:val="8"/>
    <w:link w:val="25"/>
    <w:qFormat/>
    <w:uiPriority w:val="0"/>
    <w:pPr>
      <w:ind w:firstLine="420" w:firstLineChars="200"/>
    </w:pPr>
  </w:style>
  <w:style w:type="paragraph" w:styleId="12">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5">
    <w:name w:val="Strong"/>
    <w:basedOn w:val="14"/>
    <w:qFormat/>
    <w:uiPriority w:val="0"/>
    <w:rPr>
      <w:b/>
    </w:rPr>
  </w:style>
  <w:style w:type="character" w:styleId="16">
    <w:name w:val="page number"/>
    <w:basedOn w:val="14"/>
    <w:qFormat/>
    <w:uiPriority w:val="0"/>
    <w:rPr>
      <w:rFonts w:asciiTheme="minorHAnsi" w:hAnsiTheme="minorHAnsi" w:eastAsiaTheme="minorEastAsia" w:cstheme="minorBidi"/>
      <w:kern w:val="2"/>
      <w:sz w:val="21"/>
      <w:szCs w:val="22"/>
      <w:lang w:val="en-US" w:eastAsia="zh-CN" w:bidi="ar-SA"/>
    </w:rPr>
  </w:style>
  <w:style w:type="character" w:styleId="17">
    <w:name w:val="Hyperlink"/>
    <w:basedOn w:val="14"/>
    <w:qFormat/>
    <w:uiPriority w:val="0"/>
    <w:rPr>
      <w:color w:val="0000FF"/>
      <w:u w:val="single"/>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Unresolved Mention"/>
    <w:basedOn w:val="14"/>
    <w:semiHidden/>
    <w:unhideWhenUsed/>
    <w:qFormat/>
    <w:uiPriority w:val="99"/>
    <w:rPr>
      <w:color w:val="605E5C"/>
      <w:shd w:val="clear" w:color="auto" w:fill="E1DFDD"/>
    </w:rPr>
  </w:style>
  <w:style w:type="paragraph" w:styleId="22">
    <w:name w:val="List Paragraph"/>
    <w:basedOn w:val="1"/>
    <w:unhideWhenUsed/>
    <w:qFormat/>
    <w:uiPriority w:val="99"/>
    <w:pPr>
      <w:ind w:firstLine="420" w:firstLineChars="200"/>
    </w:pPr>
  </w:style>
  <w:style w:type="character" w:customStyle="1" w:styleId="23">
    <w:name w:val="正文文本 字符"/>
    <w:basedOn w:val="14"/>
    <w:link w:val="2"/>
    <w:qFormat/>
    <w:uiPriority w:val="1"/>
    <w:rPr>
      <w:rFonts w:ascii="仿宋" w:eastAsia="仿宋" w:cs="仿宋"/>
      <w:sz w:val="32"/>
      <w:szCs w:val="32"/>
    </w:rPr>
  </w:style>
  <w:style w:type="character" w:customStyle="1" w:styleId="24">
    <w:name w:val="正文文本缩进 字符"/>
    <w:basedOn w:val="14"/>
    <w:link w:val="8"/>
    <w:qFormat/>
    <w:uiPriority w:val="0"/>
    <w:rPr>
      <w:rFonts w:asciiTheme="minorHAnsi" w:hAnsiTheme="minorHAnsi" w:eastAsiaTheme="minorEastAsia" w:cstheme="minorBidi"/>
      <w:kern w:val="2"/>
      <w:sz w:val="21"/>
      <w:szCs w:val="24"/>
    </w:rPr>
  </w:style>
  <w:style w:type="character" w:customStyle="1" w:styleId="25">
    <w:name w:val="正文文本首行缩进 2 字符"/>
    <w:basedOn w:val="24"/>
    <w:link w:val="11"/>
    <w:qFormat/>
    <w:uiPriority w:val="0"/>
    <w:rPr>
      <w:rFonts w:asciiTheme="minorHAnsi" w:hAnsiTheme="minorHAnsi" w:eastAsiaTheme="minorEastAsia" w:cstheme="minorBidi"/>
      <w:kern w:val="2"/>
      <w:sz w:val="21"/>
      <w:szCs w:val="24"/>
    </w:rPr>
  </w:style>
  <w:style w:type="paragraph" w:customStyle="1" w:styleId="26">
    <w:name w:val="BodyText1I2"/>
    <w:basedOn w:val="1"/>
    <w:next w:val="1"/>
    <w:qFormat/>
    <w:uiPriority w:val="0"/>
    <w:pPr>
      <w:spacing w:after="160" w:line="278" w:lineRule="auto"/>
      <w:ind w:firstLine="420" w:firstLineChars="200"/>
      <w:textAlignment w:val="baseline"/>
    </w:pPr>
    <w:rPr>
      <w:rFonts w:ascii="宋体" w:hAnsi="宋体"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519</Words>
  <Characters>2962</Characters>
  <Lines>24</Lines>
  <Paragraphs>6</Paragraphs>
  <TotalTime>2</TotalTime>
  <ScaleCrop>false</ScaleCrop>
  <LinksUpToDate>false</LinksUpToDate>
  <CharactersWithSpaces>3475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2025-05-23T02:23:00Z</dcterms:created>
  <dc:creator>admin</dc:creator>
  <cp:lastModifiedBy>Administrator</cp:lastModifiedBy>
  <cp:lastPrinted>2025-06-05T07:33:26Z</cp:lastPrinted>
  <dcterms:modified xsi:type="dcterms:W3CDTF">2025-06-05T07:33:28Z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