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46C" w:rsidRPr="000C146C" w:rsidRDefault="000C146C" w:rsidP="000C146C">
      <w:pPr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0C146C">
        <w:rPr>
          <w:rFonts w:ascii="方正小标宋简体" w:eastAsia="方正小标宋简体" w:hint="eastAsia"/>
          <w:bCs/>
          <w:sz w:val="36"/>
          <w:szCs w:val="36"/>
        </w:rPr>
        <w:t>2019年春季英国林肯大学交流项目介绍</w:t>
      </w:r>
    </w:p>
    <w:p w:rsidR="000C146C" w:rsidRDefault="000C146C" w:rsidP="000C146C">
      <w:pPr>
        <w:spacing w:line="500" w:lineRule="exact"/>
        <w:ind w:firstLine="555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根据我校与英国林肯大学的交流生协议，现拟在全校范围内选派全日制在校生于2019年春季季学期赴韩国交流学习。</w:t>
      </w:r>
    </w:p>
    <w:p w:rsidR="000C146C" w:rsidRDefault="000C146C" w:rsidP="00BE1D03">
      <w:pPr>
        <w:rPr>
          <w:rFonts w:hint="eastAsia"/>
          <w:b/>
          <w:bCs/>
        </w:rPr>
      </w:pPr>
    </w:p>
    <w:p w:rsidR="00BE1D03" w:rsidRPr="000C146C" w:rsidRDefault="00BE1D03" w:rsidP="000C146C">
      <w:pPr>
        <w:spacing w:line="480" w:lineRule="exact"/>
        <w:ind w:firstLine="556"/>
        <w:rPr>
          <w:rFonts w:ascii="黑体" w:eastAsia="黑体" w:hAnsi="黑体"/>
          <w:bCs/>
          <w:sz w:val="28"/>
          <w:szCs w:val="28"/>
        </w:rPr>
      </w:pPr>
      <w:r w:rsidRPr="000C146C">
        <w:rPr>
          <w:rFonts w:ascii="黑体" w:eastAsia="黑体" w:hAnsi="黑体" w:hint="eastAsia"/>
          <w:bCs/>
          <w:sz w:val="28"/>
          <w:szCs w:val="28"/>
        </w:rPr>
        <w:t>1、英国林肯大学“3+1”本科联合培养项目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项目介绍：学生在四年学习期间可选择一年去林肯大学对应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 xml:space="preserve">             专业学习，三年在本校学习，接受泉州师院和林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 xml:space="preserve">             肯大学的联合培养。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录取条件：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英语要求：IELTS分数在6.0以上，9月份直接入校学习；</w:t>
      </w:r>
    </w:p>
    <w:p w:rsidR="00BE1D03" w:rsidRPr="000C146C" w:rsidRDefault="00871E33" w:rsidP="00871E33">
      <w:pPr>
        <w:spacing w:line="480" w:lineRule="exact"/>
        <w:ind w:leftChars="100" w:left="1890" w:hangingChars="600" w:hanging="168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 xml:space="preserve">            </w:t>
      </w:r>
      <w:r w:rsidR="00BE1D03" w:rsidRPr="000C146C">
        <w:rPr>
          <w:rFonts w:ascii="仿宋_GB2312" w:eastAsia="仿宋_GB2312" w:hAnsi="仿宋" w:hint="eastAsia"/>
          <w:bCs/>
          <w:sz w:val="28"/>
          <w:szCs w:val="28"/>
        </w:rPr>
        <w:t>IELTS分数在5.0以上，需7月份到林肯大学进行为期10周的语言学习（学习费用2800英镑另付）。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对    象：大二、大三、大四均可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招收专业：建议商科专业。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</w:p>
    <w:p w:rsidR="00BE1D03" w:rsidRPr="000C146C" w:rsidRDefault="00BE1D03" w:rsidP="000C146C">
      <w:pPr>
        <w:spacing w:line="480" w:lineRule="exact"/>
        <w:ind w:firstLine="556"/>
        <w:rPr>
          <w:rFonts w:ascii="黑体" w:eastAsia="黑体" w:hAnsi="黑体"/>
          <w:bCs/>
          <w:sz w:val="28"/>
          <w:szCs w:val="28"/>
        </w:rPr>
      </w:pPr>
      <w:r w:rsidRPr="000C146C">
        <w:rPr>
          <w:rFonts w:ascii="黑体" w:eastAsia="黑体" w:hAnsi="黑体" w:hint="eastAsia"/>
          <w:bCs/>
          <w:sz w:val="28"/>
          <w:szCs w:val="28"/>
        </w:rPr>
        <w:t>2、英国林肯大学</w:t>
      </w:r>
      <w:r w:rsidRPr="000C146C">
        <w:rPr>
          <w:rFonts w:ascii="黑体" w:eastAsia="黑体" w:hAnsi="黑体"/>
          <w:bCs/>
          <w:sz w:val="28"/>
          <w:szCs w:val="28"/>
        </w:rPr>
        <w:t>“3.5+0.5”</w:t>
      </w:r>
      <w:r w:rsidRPr="000C146C">
        <w:rPr>
          <w:rFonts w:ascii="黑体" w:eastAsia="黑体" w:hAnsi="黑体" w:hint="eastAsia"/>
          <w:bCs/>
          <w:sz w:val="28"/>
          <w:szCs w:val="28"/>
        </w:rPr>
        <w:t>本科联合培养项目</w:t>
      </w:r>
    </w:p>
    <w:p w:rsidR="00BE1D03" w:rsidRPr="000C146C" w:rsidRDefault="00BE1D03" w:rsidP="00871E33">
      <w:pPr>
        <w:spacing w:line="480" w:lineRule="exact"/>
        <w:ind w:leftChars="200" w:left="1820" w:hangingChars="500" w:hanging="1400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项目介绍：学生在四年学习期间可选择半年去林肯大学对应专业学习，3.5年在本校学习，接受泉州师院和林肯大学的联合培养。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录取条件：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英语要求：IELTS分数在6.0以上，9月份直接入校学习；</w:t>
      </w:r>
    </w:p>
    <w:p w:rsidR="00BE1D03" w:rsidRPr="000C146C" w:rsidRDefault="00871E33" w:rsidP="00871E33">
      <w:pPr>
        <w:spacing w:line="480" w:lineRule="exact"/>
        <w:ind w:leftChars="100" w:left="1890" w:hangingChars="600" w:hanging="168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 xml:space="preserve">            </w:t>
      </w:r>
      <w:r w:rsidR="00BE1D03" w:rsidRPr="000C146C">
        <w:rPr>
          <w:rFonts w:ascii="仿宋_GB2312" w:eastAsia="仿宋_GB2312" w:hAnsi="仿宋" w:hint="eastAsia"/>
          <w:bCs/>
          <w:sz w:val="28"/>
          <w:szCs w:val="28"/>
        </w:rPr>
        <w:t>IELTS分数在5.0以上，需7月份到林肯大学进行为期10周的语言学习（学习费用2800英镑另付）。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对    象：大二、大三、大四均可</w:t>
      </w:r>
    </w:p>
    <w:p w:rsidR="00BE1D03" w:rsidRPr="000C146C" w:rsidRDefault="00BE1D03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招收专业：建议商科专业专业同学报名。</w:t>
      </w:r>
    </w:p>
    <w:p w:rsidR="00A75E1D" w:rsidRPr="000C146C" w:rsidRDefault="00F95C05" w:rsidP="000C146C">
      <w:pPr>
        <w:spacing w:line="480" w:lineRule="exact"/>
        <w:ind w:firstLine="556"/>
        <w:rPr>
          <w:rFonts w:ascii="仿宋_GB2312" w:eastAsia="仿宋_GB2312" w:hAnsi="仿宋"/>
          <w:bCs/>
          <w:sz w:val="28"/>
          <w:szCs w:val="28"/>
        </w:rPr>
      </w:pPr>
    </w:p>
    <w:p w:rsidR="00BE1D03" w:rsidRPr="000C146C" w:rsidRDefault="00BE1D03" w:rsidP="000C146C">
      <w:pPr>
        <w:spacing w:line="480" w:lineRule="exact"/>
        <w:ind w:firstLine="556"/>
        <w:rPr>
          <w:rFonts w:ascii="黑体" w:eastAsia="黑体" w:hAnsi="黑体"/>
          <w:bCs/>
          <w:sz w:val="28"/>
          <w:szCs w:val="28"/>
        </w:rPr>
      </w:pPr>
      <w:r w:rsidRPr="000C146C">
        <w:rPr>
          <w:rFonts w:ascii="黑体" w:eastAsia="黑体" w:hAnsi="黑体" w:hint="eastAsia"/>
          <w:bCs/>
          <w:sz w:val="28"/>
          <w:szCs w:val="28"/>
        </w:rPr>
        <w:t>3、</w:t>
      </w:r>
      <w:r w:rsidRPr="000C146C">
        <w:rPr>
          <w:rFonts w:ascii="黑体" w:eastAsia="黑体" w:hAnsi="黑体"/>
          <w:bCs/>
          <w:sz w:val="28"/>
          <w:szCs w:val="28"/>
        </w:rPr>
        <w:t>“3+1+1”</w:t>
      </w:r>
      <w:r w:rsidRPr="000C146C">
        <w:rPr>
          <w:rFonts w:ascii="黑体" w:eastAsia="黑体" w:hAnsi="黑体" w:hint="eastAsia"/>
          <w:bCs/>
          <w:sz w:val="28"/>
          <w:szCs w:val="28"/>
        </w:rPr>
        <w:t>本硕连读</w:t>
      </w:r>
    </w:p>
    <w:p w:rsidR="00BE1D03" w:rsidRPr="000C146C" w:rsidRDefault="00BE1D03" w:rsidP="00871E33">
      <w:pPr>
        <w:spacing w:line="480" w:lineRule="exact"/>
        <w:ind w:leftChars="300" w:left="2030" w:hangingChars="500" w:hanging="1400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项目介绍：学生前三年在泉州师范学院学习，第四年去林肯大学对应学习，一年后符合条件的学生获得泉州师范</w:t>
      </w:r>
      <w:r w:rsidRPr="000C146C">
        <w:rPr>
          <w:rFonts w:ascii="仿宋_GB2312" w:eastAsia="仿宋_GB2312" w:hAnsi="仿宋" w:hint="eastAsia"/>
          <w:bCs/>
          <w:sz w:val="28"/>
          <w:szCs w:val="28"/>
        </w:rPr>
        <w:lastRenderedPageBreak/>
        <w:t>学院本科学历、学位证书及林肯大学本科学位证书（林肯大学本科学位证书教育部不能认证，因在英学习年限不满2年）。同时，第四年在林肯大学完成学习任务后，符合条件的学生可以申请第五年在林肯大学读硕士课程，硕士专业可以自由选择。完成第五年的学习后，可以获得林肯大学的硕士学位证书（林肯大学硕士学位证书教育部可认证）。</w:t>
      </w:r>
    </w:p>
    <w:p w:rsidR="00BE1D03" w:rsidRDefault="00BE1D03">
      <w:r>
        <w:rPr>
          <w:noProof/>
        </w:rPr>
        <w:drawing>
          <wp:inline distT="0" distB="0" distL="0" distR="0">
            <wp:extent cx="4333875" cy="25527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E33" w:rsidRDefault="00871E33" w:rsidP="000C146C">
      <w:pPr>
        <w:spacing w:line="480" w:lineRule="exact"/>
        <w:ind w:firstLine="556"/>
        <w:rPr>
          <w:rFonts w:ascii="黑体" w:eastAsia="黑体" w:hAnsi="黑体" w:hint="eastAsia"/>
          <w:bCs/>
          <w:sz w:val="28"/>
          <w:szCs w:val="28"/>
        </w:rPr>
      </w:pPr>
    </w:p>
    <w:p w:rsidR="00390732" w:rsidRPr="000C146C" w:rsidRDefault="00390732" w:rsidP="000C146C">
      <w:pPr>
        <w:spacing w:line="480" w:lineRule="exact"/>
        <w:ind w:firstLine="556"/>
        <w:rPr>
          <w:rFonts w:ascii="黑体" w:eastAsia="黑体" w:hAnsi="黑体"/>
          <w:bCs/>
          <w:sz w:val="28"/>
          <w:szCs w:val="28"/>
        </w:rPr>
      </w:pPr>
      <w:r w:rsidRPr="000C146C">
        <w:rPr>
          <w:rFonts w:ascii="黑体" w:eastAsia="黑体" w:hAnsi="黑体" w:hint="eastAsia"/>
          <w:bCs/>
          <w:sz w:val="28"/>
          <w:szCs w:val="28"/>
        </w:rPr>
        <w:t>费用</w:t>
      </w:r>
      <w:r w:rsidR="000C146C">
        <w:rPr>
          <w:rFonts w:ascii="黑体" w:eastAsia="黑体" w:hAnsi="黑体" w:hint="eastAsia"/>
          <w:bCs/>
          <w:sz w:val="28"/>
          <w:szCs w:val="28"/>
        </w:rPr>
        <w:t>参考</w:t>
      </w:r>
      <w:r w:rsidRPr="000C146C">
        <w:rPr>
          <w:rFonts w:ascii="黑体" w:eastAsia="黑体" w:hAnsi="黑体" w:hint="eastAsia"/>
          <w:bCs/>
          <w:sz w:val="28"/>
          <w:szCs w:val="28"/>
        </w:rPr>
        <w:t>（英镑/年）</w:t>
      </w:r>
    </w:p>
    <w:p w:rsidR="000C146C" w:rsidRDefault="00390732" w:rsidP="000C146C">
      <w:pPr>
        <w:spacing w:line="480" w:lineRule="exact"/>
        <w:rPr>
          <w:rFonts w:ascii="仿宋_GB2312" w:eastAsia="仿宋_GB2312" w:hAnsi="仿宋" w:hint="eastAsia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学  费：13000-16000英镑/年</w:t>
      </w:r>
    </w:p>
    <w:p w:rsidR="00390732" w:rsidRPr="000C146C" w:rsidRDefault="00390732" w:rsidP="000C146C">
      <w:pPr>
        <w:spacing w:line="480" w:lineRule="exact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生活费：6000-8000英镑/年</w:t>
      </w:r>
    </w:p>
    <w:p w:rsidR="00390732" w:rsidRPr="000C146C" w:rsidRDefault="000C146C" w:rsidP="000C146C">
      <w:pPr>
        <w:spacing w:line="480" w:lineRule="exact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语</w:t>
      </w:r>
      <w:r w:rsidR="00390732" w:rsidRPr="000C146C">
        <w:rPr>
          <w:rFonts w:ascii="仿宋_GB2312" w:eastAsia="仿宋_GB2312" w:hAnsi="仿宋" w:hint="eastAsia"/>
          <w:bCs/>
          <w:sz w:val="28"/>
          <w:szCs w:val="28"/>
        </w:rPr>
        <w:t>言</w:t>
      </w:r>
      <w:r>
        <w:rPr>
          <w:rFonts w:ascii="仿宋_GB2312" w:eastAsia="仿宋_GB2312" w:hAnsi="仿宋" w:hint="eastAsia"/>
          <w:bCs/>
          <w:sz w:val="28"/>
          <w:szCs w:val="28"/>
        </w:rPr>
        <w:t>培训</w:t>
      </w:r>
      <w:r w:rsidR="00390732" w:rsidRPr="000C146C">
        <w:rPr>
          <w:rFonts w:ascii="仿宋_GB2312" w:eastAsia="仿宋_GB2312" w:hAnsi="仿宋" w:hint="eastAsia"/>
          <w:bCs/>
          <w:sz w:val="28"/>
          <w:szCs w:val="28"/>
        </w:rPr>
        <w:t>学费：1400-2800英镑/5-10周</w:t>
      </w:r>
    </w:p>
    <w:p w:rsidR="00390732" w:rsidRPr="000C146C" w:rsidRDefault="00390732" w:rsidP="000C146C">
      <w:pPr>
        <w:spacing w:line="480" w:lineRule="exact"/>
        <w:rPr>
          <w:rFonts w:ascii="仿宋_GB2312" w:eastAsia="仿宋_GB2312" w:hAnsi="仿宋"/>
          <w:bCs/>
          <w:sz w:val="28"/>
          <w:szCs w:val="28"/>
        </w:rPr>
      </w:pPr>
      <w:r w:rsidRPr="000C146C">
        <w:rPr>
          <w:rFonts w:ascii="仿宋_GB2312" w:eastAsia="仿宋_GB2312" w:hAnsi="仿宋" w:hint="eastAsia"/>
          <w:bCs/>
          <w:sz w:val="28"/>
          <w:szCs w:val="28"/>
        </w:rPr>
        <w:t>*学期费用参照以上预估费用减半</w:t>
      </w:r>
    </w:p>
    <w:p w:rsidR="00390732" w:rsidRPr="000C146C" w:rsidRDefault="00390732">
      <w:pPr>
        <w:rPr>
          <w:rFonts w:ascii="仿宋_GB2312" w:eastAsia="仿宋_GB2312" w:hAnsi="仿宋"/>
          <w:bCs/>
          <w:sz w:val="28"/>
          <w:szCs w:val="28"/>
        </w:rPr>
      </w:pPr>
    </w:p>
    <w:sectPr w:rsidR="00390732" w:rsidRPr="000C146C" w:rsidSect="007905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C05" w:rsidRDefault="00F95C05" w:rsidP="00390732">
      <w:r>
        <w:separator/>
      </w:r>
    </w:p>
  </w:endnote>
  <w:endnote w:type="continuationSeparator" w:id="0">
    <w:p w:rsidR="00F95C05" w:rsidRDefault="00F95C05" w:rsidP="00390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C05" w:rsidRDefault="00F95C05" w:rsidP="00390732">
      <w:r>
        <w:separator/>
      </w:r>
    </w:p>
  </w:footnote>
  <w:footnote w:type="continuationSeparator" w:id="0">
    <w:p w:rsidR="00F95C05" w:rsidRDefault="00F95C05" w:rsidP="003907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1D03"/>
    <w:rsid w:val="000900FB"/>
    <w:rsid w:val="000C146C"/>
    <w:rsid w:val="00390732"/>
    <w:rsid w:val="00647231"/>
    <w:rsid w:val="0077796E"/>
    <w:rsid w:val="007905AA"/>
    <w:rsid w:val="00871E33"/>
    <w:rsid w:val="00BE1D03"/>
    <w:rsid w:val="00E17D3E"/>
    <w:rsid w:val="00E95C82"/>
    <w:rsid w:val="00F95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1D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1D03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907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9073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907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907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5</cp:revision>
  <dcterms:created xsi:type="dcterms:W3CDTF">2018-09-20T08:07:00Z</dcterms:created>
  <dcterms:modified xsi:type="dcterms:W3CDTF">2018-10-10T08:25:00Z</dcterms:modified>
</cp:coreProperties>
</file>