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rect id="_x0000_s2051" o:spid="_x0000_s2051" o:spt="1" style="position:absolute;left:0pt;margin-left:-7.45pt;margin-top:-9.8pt;height:44.35pt;width:140.15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34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泉州师范学院四届三次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ind w:firstLine="96" w:firstLineChars="4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工代会、教代会文件</w:t>
                  </w:r>
                </w:p>
                <w:p>
                  <w:pPr>
                    <w:spacing w:line="340" w:lineRule="exact"/>
                    <w:rPr>
                      <w:rFonts w:ascii="方正楷体简体" w:eastAsia="方正楷体简体"/>
                      <w:sz w:val="30"/>
                      <w:szCs w:val="30"/>
                    </w:rPr>
                  </w:pPr>
                </w:p>
                <w:p>
                  <w:pPr>
                    <w:spacing w:line="340" w:lineRule="exact"/>
                    <w:rPr>
                      <w:rFonts w:ascii="方正楷体简体" w:eastAsia="方正楷体简体"/>
                      <w:sz w:val="30"/>
                      <w:szCs w:val="30"/>
                    </w:rPr>
                  </w:pPr>
                </w:p>
                <w:p>
                  <w:pPr>
                    <w:spacing w:line="340" w:lineRule="exact"/>
                    <w:rPr>
                      <w:rFonts w:ascii="方正楷体简体" w:eastAsia="方正楷体简体"/>
                      <w:sz w:val="30"/>
                      <w:szCs w:val="30"/>
                    </w:rPr>
                  </w:pPr>
                </w:p>
              </w:txbxContent>
            </v:textbox>
          </v:rect>
        </w:pict>
      </w:r>
    </w:p>
    <w:tbl>
      <w:tblPr>
        <w:tblStyle w:val="4"/>
        <w:tblpPr w:leftFromText="180" w:rightFromText="180" w:vertAnchor="page" w:horzAnchor="margin" w:tblpXSpec="center" w:tblpY="2941"/>
        <w:tblW w:w="59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98"/>
        <w:gridCol w:w="873"/>
        <w:gridCol w:w="5523"/>
        <w:gridCol w:w="1094"/>
        <w:gridCol w:w="1184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atLeast"/>
        </w:trPr>
        <w:tc>
          <w:tcPr>
            <w:tcW w:w="64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  间</w:t>
            </w:r>
          </w:p>
        </w:tc>
        <w:tc>
          <w:tcPr>
            <w:tcW w:w="259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内   容</w:t>
            </w:r>
          </w:p>
        </w:tc>
        <w:tc>
          <w:tcPr>
            <w:tcW w:w="514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对象</w:t>
            </w:r>
          </w:p>
        </w:tc>
        <w:tc>
          <w:tcPr>
            <w:tcW w:w="5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主持人</w:t>
            </w:r>
          </w:p>
        </w:tc>
        <w:tc>
          <w:tcPr>
            <w:tcW w:w="69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</w:trPr>
        <w:tc>
          <w:tcPr>
            <w:tcW w:w="234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日上午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7:30</w:t>
            </w:r>
          </w:p>
        </w:tc>
        <w:tc>
          <w:tcPr>
            <w:tcW w:w="259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正式代表报到</w:t>
            </w:r>
          </w:p>
        </w:tc>
        <w:tc>
          <w:tcPr>
            <w:tcW w:w="514" w:type="pct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6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文学与传播学院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外国语学院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</w:trPr>
        <w:tc>
          <w:tcPr>
            <w:tcW w:w="234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8:00</w:t>
            </w:r>
          </w:p>
        </w:tc>
        <w:tc>
          <w:tcPr>
            <w:tcW w:w="259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列席、特邀代表报到</w:t>
            </w:r>
          </w:p>
        </w:tc>
        <w:tc>
          <w:tcPr>
            <w:tcW w:w="514" w:type="pct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2" w:hRule="atLeast"/>
        </w:trPr>
        <w:tc>
          <w:tcPr>
            <w:tcW w:w="234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8:00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8:20</w:t>
            </w:r>
          </w:p>
        </w:tc>
        <w:tc>
          <w:tcPr>
            <w:tcW w:w="2594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预备会议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1.通过大会议程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通过各代表团组成及各团负责人名单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3.通过大会主席团成员、秘书长名单</w:t>
            </w:r>
          </w:p>
        </w:tc>
        <w:tc>
          <w:tcPr>
            <w:tcW w:w="514" w:type="pct"/>
            <w:vAlign w:val="center"/>
          </w:tcPr>
          <w:p>
            <w:pPr>
              <w:spacing w:line="300" w:lineRule="exact"/>
              <w:ind w:left="240" w:hanging="240" w:hanging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全体正式代表</w:t>
            </w:r>
          </w:p>
        </w:tc>
        <w:tc>
          <w:tcPr>
            <w:tcW w:w="5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林伟</w:t>
            </w:r>
          </w:p>
        </w:tc>
        <w:tc>
          <w:tcPr>
            <w:tcW w:w="69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主会场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各分会场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2" w:hRule="atLeast"/>
        </w:trPr>
        <w:tc>
          <w:tcPr>
            <w:tcW w:w="234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8:20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</w:t>
            </w:r>
          </w:p>
        </w:tc>
        <w:tc>
          <w:tcPr>
            <w:tcW w:w="2594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开幕式暨第一次全体大会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1.宣布大会开幕，唱国歌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2.校党委书记朱世泽致辞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3.听取学校工作报告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4.工会工作报告（书面）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5.泉州师范学院2020年财务工作报告（书面）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工会经费审查委员会工作报告（书面）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7.四届二次教代会提案办理情况报告（书面）</w:t>
            </w:r>
          </w:p>
        </w:tc>
        <w:tc>
          <w:tcPr>
            <w:tcW w:w="514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全体代表</w:t>
            </w:r>
          </w:p>
        </w:tc>
        <w:tc>
          <w:tcPr>
            <w:tcW w:w="5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林伟</w:t>
            </w:r>
          </w:p>
        </w:tc>
        <w:tc>
          <w:tcPr>
            <w:tcW w:w="69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主会场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各分会场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15" w:hRule="atLeast"/>
        </w:trPr>
        <w:tc>
          <w:tcPr>
            <w:tcW w:w="234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9:10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11:30</w:t>
            </w:r>
          </w:p>
        </w:tc>
        <w:tc>
          <w:tcPr>
            <w:tcW w:w="2594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各代表团讨论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1.学校工作报告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2.泉州师范学院2020年财务工作报告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3.工会工作报告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4.工会经费审查委员会工作报告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5.四届二次教代会提案办理情况报告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各代表团审议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1.泉州师范学院四届三次教代会决议（草案）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2.泉州师范学院四届三次工代会决议（草案）</w:t>
            </w:r>
          </w:p>
        </w:tc>
        <w:tc>
          <w:tcPr>
            <w:tcW w:w="514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全体代表</w:t>
            </w:r>
          </w:p>
        </w:tc>
        <w:tc>
          <w:tcPr>
            <w:tcW w:w="5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各代表团团长</w:t>
            </w:r>
          </w:p>
        </w:tc>
        <w:tc>
          <w:tcPr>
            <w:tcW w:w="69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各分会场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1" w:hRule="atLeast"/>
        </w:trPr>
        <w:tc>
          <w:tcPr>
            <w:tcW w:w="234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10:30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11:30</w:t>
            </w:r>
          </w:p>
        </w:tc>
        <w:tc>
          <w:tcPr>
            <w:tcW w:w="2594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主席团会议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1.各代表团团长汇报讨论情况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2通过《泉州师范学院四届三次教代会决议》（草案）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3.通过《泉州师范学院四届三次工代会决议》（草案）</w:t>
            </w:r>
          </w:p>
        </w:tc>
        <w:tc>
          <w:tcPr>
            <w:tcW w:w="51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主席团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成员</w:t>
            </w:r>
          </w:p>
        </w:tc>
        <w:tc>
          <w:tcPr>
            <w:tcW w:w="5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朱世泽</w:t>
            </w:r>
          </w:p>
        </w:tc>
        <w:tc>
          <w:tcPr>
            <w:tcW w:w="69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文传学院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</w:trPr>
        <w:tc>
          <w:tcPr>
            <w:tcW w:w="234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11:40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12:10</w:t>
            </w:r>
          </w:p>
        </w:tc>
        <w:tc>
          <w:tcPr>
            <w:tcW w:w="2594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第二次全体大会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1．通过《泉州师范学院四届三次教代会决议》（草案）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2．通过《泉州师范学院四届三次工代会决议》（草案）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3.唱国际歌，宣布大会闭幕。</w:t>
            </w:r>
          </w:p>
        </w:tc>
        <w:tc>
          <w:tcPr>
            <w:tcW w:w="514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全体代表</w:t>
            </w:r>
          </w:p>
        </w:tc>
        <w:tc>
          <w:tcPr>
            <w:tcW w:w="5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屈广清</w:t>
            </w:r>
          </w:p>
        </w:tc>
        <w:tc>
          <w:tcPr>
            <w:tcW w:w="69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主会场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各分会场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/>
        <w:ind w:firstLine="1080" w:firstLineChars="300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泉州师范学院四届三次工代会、教代会日程表</w:t>
      </w:r>
    </w:p>
    <w:sectPr>
      <w:pgSz w:w="11906" w:h="16838"/>
      <w:pgMar w:top="1440" w:right="1463" w:bottom="127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26E"/>
    <w:rsid w:val="00004C3D"/>
    <w:rsid w:val="0008557A"/>
    <w:rsid w:val="000D70F1"/>
    <w:rsid w:val="000E330F"/>
    <w:rsid w:val="00202BAE"/>
    <w:rsid w:val="00246CFB"/>
    <w:rsid w:val="00317C8F"/>
    <w:rsid w:val="00393F44"/>
    <w:rsid w:val="00411EE9"/>
    <w:rsid w:val="0043099C"/>
    <w:rsid w:val="00471F38"/>
    <w:rsid w:val="004856D3"/>
    <w:rsid w:val="005C206F"/>
    <w:rsid w:val="005F53CE"/>
    <w:rsid w:val="006016B9"/>
    <w:rsid w:val="00634CDC"/>
    <w:rsid w:val="006B67AD"/>
    <w:rsid w:val="006D3664"/>
    <w:rsid w:val="00715392"/>
    <w:rsid w:val="007B7A88"/>
    <w:rsid w:val="007C7570"/>
    <w:rsid w:val="0087188C"/>
    <w:rsid w:val="00880F26"/>
    <w:rsid w:val="008E4A28"/>
    <w:rsid w:val="009720A2"/>
    <w:rsid w:val="00994A49"/>
    <w:rsid w:val="009D7C6C"/>
    <w:rsid w:val="00AD2B98"/>
    <w:rsid w:val="00AD3230"/>
    <w:rsid w:val="00B43D9C"/>
    <w:rsid w:val="00C22212"/>
    <w:rsid w:val="00CC355D"/>
    <w:rsid w:val="00D00E28"/>
    <w:rsid w:val="00D2170C"/>
    <w:rsid w:val="00D40076"/>
    <w:rsid w:val="00D51727"/>
    <w:rsid w:val="00E57EDF"/>
    <w:rsid w:val="00E7126E"/>
    <w:rsid w:val="00E87C7B"/>
    <w:rsid w:val="00EE7188"/>
    <w:rsid w:val="00F6327F"/>
    <w:rsid w:val="00F818EF"/>
    <w:rsid w:val="00FE6C04"/>
    <w:rsid w:val="00FF491F"/>
    <w:rsid w:val="18B0163B"/>
    <w:rsid w:val="1B647539"/>
    <w:rsid w:val="2FA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109</Words>
  <Characters>627</Characters>
  <Lines>5</Lines>
  <Paragraphs>1</Paragraphs>
  <TotalTime>25</TotalTime>
  <ScaleCrop>false</ScaleCrop>
  <LinksUpToDate>false</LinksUpToDate>
  <CharactersWithSpaces>735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2020-06-25T02:36:00Z</dcterms:created>
  <dc:creator>Hewlett-Packard Company</dc:creator>
  <cp:lastModifiedBy>明明</cp:lastModifiedBy>
  <cp:lastPrinted>2020-06-23T04:11:00Z</cp:lastPrinted>
  <dcterms:modified xsi:type="dcterms:W3CDTF">2020-06-29T03:41:29Z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