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中国教育学会202</w:t>
      </w:r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年度教育科研课题指南</w:t>
      </w:r>
    </w:p>
    <w:p>
      <w:pPr>
        <w:spacing w:line="560" w:lineRule="exact"/>
        <w:ind w:firstLine="420"/>
        <w:rPr>
          <w:rFonts w:ascii="方正小标宋简体" w:hAnsi="方正小标宋简体" w:eastAsia="方正小标宋简体" w:cs="方正小标宋简体"/>
          <w:b/>
          <w:bCs/>
          <w:sz w:val="28"/>
          <w:szCs w:val="28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的十八大以来，在以习近平同志为核心的党中央坚强领导下，我国基础教育事业取得了历史性成就、发生了历史性变革，已经进入高质量发展新阶段。按照党的二十大关于加快建设教育强国的战略部署，为更好服务国家教育决策、服务基础教育高质量发展、服务一线广大校长、教师和教科研人员专业成长，进一步改进和加强学会课题研究工作，立足学会定位，发挥学会优势，特制定《中国教育学会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年度科研课题指南》。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习近平总书记教育重要论述在基础教育领域落实研究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教育家精神引领中小学教师职业发展的实践路径研究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对标建成教育强国的基础教育高质量发展指标体系研究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40"/>
        </w:rPr>
        <w:t>4.</w:t>
      </w:r>
      <w:r>
        <w:rPr>
          <w:rFonts w:hint="eastAsia" w:ascii="仿宋_GB2312" w:hAnsi="仿宋_GB2312" w:eastAsia="仿宋_GB2312" w:cs="仿宋_GB2312"/>
          <w:sz w:val="32"/>
          <w:szCs w:val="40"/>
        </w:rPr>
        <w:t>基础教育课程教材国际比较及发展趋势研究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“双减”政策实施效果调查研究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义务教育优质均衡发展保障机制研究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基础教育良好社会生态与治理体系建设研究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普通高中多样化特色发展与普职融通问题研究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农村小规模学校发展研究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中小学校党组织领导的校长负责制研究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提高集团化办学质量的机制研究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学校治理现代化视域下的校园文化建设研究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适应学生健康成长的校家社协同育人体系研究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学校安全风险防控体系建设研究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新时代责任督学队伍专业化建设研究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新时代校外教育功能定位与实践路径研究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全面发展素质教育研究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中小学“大思政课”实践路径研究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中小学体教融合的理论与实践研究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中小学美育现状与改进策略研究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中小学劳动教育模式创新及校本实践研究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落实国家课程方案的学校实施行动方案研究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中华优秀传统文化融入校本课程建设实践研究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核心素养导向的XX学科课堂教学实践研究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基于学习任务群的XX学科教学方式变革研究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中小学大单元整体教学的实践研究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中小学教材编写理念与技术研究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中小学教材在教学实践中的使用方法研究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中小学学科实践活动的落实情况研究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中小学科学教育的实践路径研究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实验教学条件保障与实践路径研究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大变局下国际理解教育及实践模式研究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中小学综合实践活动创新策略研究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中小学跨学科综合教学实践研究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35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基于数字化赋能的高效课堂教学模式建构策略研究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36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青少年媒介素养教育课程体系建设与实践研究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37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适应科学保教要求的幼儿园课程建设研究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38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体现核心素养导向的作业设计研究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39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区域基础教育质量评价实施方案研究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40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素养导向的学科命题技术与命题质量研究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中学生综合素质评价及结果使用研究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基于课程目标的中小学教、学、评一体化实践研究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数字化教学方式效果追踪调查研究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适应新课程新教材教学需要的教师教育课程体系研究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45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中小学教师职业理想、教育情怀与师德师风建设研究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46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中小学教师数字素养与教学应用能力研究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47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科学学科专业师资力量培养与发展研究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49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中小学心理健康教育教师专业能力提升研究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49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新时代名师名校长培养途径研究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50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中小学校长实施新课程的领导力实践研究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新时代班主任专业能力协同培育机制研究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中国特色教研制度话语体系建设和创新发展研究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53</w:t>
      </w:r>
      <w:r>
        <w:rPr>
          <w:rFonts w:ascii="仿宋_GB2312" w:hAnsi="仿宋_GB2312" w:eastAsia="仿宋_GB2312" w:cs="仿宋_GB2312"/>
          <w:sz w:val="32"/>
          <w:szCs w:val="40"/>
        </w:rPr>
        <w:t>.</w:t>
      </w:r>
      <w:r>
        <w:rPr>
          <w:rFonts w:hint="eastAsia" w:ascii="仿宋_GB2312" w:hAnsi="仿宋_GB2312" w:eastAsia="仿宋_GB2312" w:cs="仿宋_GB2312"/>
          <w:sz w:val="32"/>
          <w:szCs w:val="40"/>
        </w:rPr>
        <w:t>实施新课程背景下的校本教研工作创新实践研究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学段衔接的理论与实践研究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55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学前教育普惠性保障机制研究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56</w:t>
      </w:r>
      <w:r>
        <w:rPr>
          <w:rFonts w:ascii="仿宋_GB2312" w:hAnsi="仿宋_GB2312" w:eastAsia="仿宋_GB2312" w:cs="仿宋_GB2312"/>
          <w:sz w:val="32"/>
          <w:szCs w:val="40"/>
        </w:rPr>
        <w:t>.孤独症儿童早期</w:t>
      </w:r>
      <w:r>
        <w:rPr>
          <w:rFonts w:hint="eastAsia" w:ascii="仿宋_GB2312" w:hAnsi="仿宋_GB2312" w:eastAsia="仿宋_GB2312" w:cs="仿宋_GB2312"/>
          <w:sz w:val="32"/>
          <w:szCs w:val="40"/>
        </w:rPr>
        <w:t>干预策略研究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57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专门学校建设与有效开展矫治教育策略研究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58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提升特殊教育办学质量的实现路径研究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59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普通教育和特殊教育融合发展研究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60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信息技术促进残疾学生教育质量提升研究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61</w:t>
      </w:r>
      <w:r>
        <w:rPr>
          <w:rFonts w:ascii="仿宋_GB2312" w:hAnsi="仿宋_GB2312" w:eastAsia="仿宋_GB2312" w:cs="仿宋_GB2312"/>
          <w:sz w:val="32"/>
          <w:szCs w:val="40"/>
        </w:rPr>
        <w:t>.中小学肥胖健康状况监测与干预行动研究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中小学生身心健康问题干预行动研究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中小学情感教育理论与实践研究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生态文明教育理论与实践研究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65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网络时代青少年社会性学习与发展研究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66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针对未成年人的网络生态治理研究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67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新时代基础教育国际交流与合作的实践路径研究</w:t>
      </w:r>
    </w:p>
    <w:p>
      <w:pPr>
        <w:spacing w:line="540" w:lineRule="exact"/>
        <w:ind w:left="220"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68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中国科学家创新研究成果的基础教育转化研究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67282755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5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kOGMwMTM3YjJlYmEyOGVjYWE5OTg5NjEwYTM1M2EifQ=="/>
  </w:docVars>
  <w:rsids>
    <w:rsidRoot w:val="00B511B3"/>
    <w:rsid w:val="00047800"/>
    <w:rsid w:val="00053D70"/>
    <w:rsid w:val="0005686B"/>
    <w:rsid w:val="00075D0E"/>
    <w:rsid w:val="00090648"/>
    <w:rsid w:val="000B0ABA"/>
    <w:rsid w:val="000C1362"/>
    <w:rsid w:val="000E5C3F"/>
    <w:rsid w:val="000F07B8"/>
    <w:rsid w:val="00110453"/>
    <w:rsid w:val="00190DEA"/>
    <w:rsid w:val="001C00A4"/>
    <w:rsid w:val="001D4340"/>
    <w:rsid w:val="001D6A9A"/>
    <w:rsid w:val="001E15DA"/>
    <w:rsid w:val="001F0E4F"/>
    <w:rsid w:val="002058F5"/>
    <w:rsid w:val="00214699"/>
    <w:rsid w:val="002247F4"/>
    <w:rsid w:val="00260F5E"/>
    <w:rsid w:val="00266B3D"/>
    <w:rsid w:val="00267E16"/>
    <w:rsid w:val="0027620A"/>
    <w:rsid w:val="00293895"/>
    <w:rsid w:val="002B080A"/>
    <w:rsid w:val="002C7846"/>
    <w:rsid w:val="002D2551"/>
    <w:rsid w:val="00304A83"/>
    <w:rsid w:val="00305DDF"/>
    <w:rsid w:val="003072E4"/>
    <w:rsid w:val="00335F3A"/>
    <w:rsid w:val="00357EBA"/>
    <w:rsid w:val="003C08A3"/>
    <w:rsid w:val="003D4CAB"/>
    <w:rsid w:val="004145FC"/>
    <w:rsid w:val="00420A96"/>
    <w:rsid w:val="004245A2"/>
    <w:rsid w:val="00432454"/>
    <w:rsid w:val="00440C90"/>
    <w:rsid w:val="00445D10"/>
    <w:rsid w:val="00480573"/>
    <w:rsid w:val="00480D5D"/>
    <w:rsid w:val="004A5564"/>
    <w:rsid w:val="004D2D5F"/>
    <w:rsid w:val="004E120D"/>
    <w:rsid w:val="005268EB"/>
    <w:rsid w:val="00530776"/>
    <w:rsid w:val="00542D21"/>
    <w:rsid w:val="00553611"/>
    <w:rsid w:val="00570B40"/>
    <w:rsid w:val="00576614"/>
    <w:rsid w:val="00597BD5"/>
    <w:rsid w:val="005A028B"/>
    <w:rsid w:val="00661590"/>
    <w:rsid w:val="006724FD"/>
    <w:rsid w:val="00673F12"/>
    <w:rsid w:val="00674176"/>
    <w:rsid w:val="006E0D33"/>
    <w:rsid w:val="006E68A7"/>
    <w:rsid w:val="006F31E6"/>
    <w:rsid w:val="006F3A24"/>
    <w:rsid w:val="007102DF"/>
    <w:rsid w:val="00711ED6"/>
    <w:rsid w:val="00713C1B"/>
    <w:rsid w:val="007376F6"/>
    <w:rsid w:val="007B2796"/>
    <w:rsid w:val="007B3C2E"/>
    <w:rsid w:val="007C0C2D"/>
    <w:rsid w:val="007D04E7"/>
    <w:rsid w:val="00805F1B"/>
    <w:rsid w:val="008073A8"/>
    <w:rsid w:val="008270D2"/>
    <w:rsid w:val="00827292"/>
    <w:rsid w:val="00845FBA"/>
    <w:rsid w:val="008540C2"/>
    <w:rsid w:val="00862DCD"/>
    <w:rsid w:val="00884612"/>
    <w:rsid w:val="008905FC"/>
    <w:rsid w:val="0089387B"/>
    <w:rsid w:val="00894125"/>
    <w:rsid w:val="008A314D"/>
    <w:rsid w:val="008A5DF9"/>
    <w:rsid w:val="008B3DAD"/>
    <w:rsid w:val="008E1696"/>
    <w:rsid w:val="008F4A9C"/>
    <w:rsid w:val="0090047B"/>
    <w:rsid w:val="00950D24"/>
    <w:rsid w:val="009A2F19"/>
    <w:rsid w:val="009B07CA"/>
    <w:rsid w:val="009D40E5"/>
    <w:rsid w:val="00A251A9"/>
    <w:rsid w:val="00A60227"/>
    <w:rsid w:val="00A659FB"/>
    <w:rsid w:val="00AA695F"/>
    <w:rsid w:val="00AB184F"/>
    <w:rsid w:val="00AD66F2"/>
    <w:rsid w:val="00AD76CE"/>
    <w:rsid w:val="00B11CF4"/>
    <w:rsid w:val="00B221AF"/>
    <w:rsid w:val="00B37985"/>
    <w:rsid w:val="00B45024"/>
    <w:rsid w:val="00B50B79"/>
    <w:rsid w:val="00B511B3"/>
    <w:rsid w:val="00B91422"/>
    <w:rsid w:val="00B955FC"/>
    <w:rsid w:val="00B972A4"/>
    <w:rsid w:val="00BB1DB1"/>
    <w:rsid w:val="00C07516"/>
    <w:rsid w:val="00C164C1"/>
    <w:rsid w:val="00C2710E"/>
    <w:rsid w:val="00C5105B"/>
    <w:rsid w:val="00C62EF9"/>
    <w:rsid w:val="00C71AC2"/>
    <w:rsid w:val="00C90D2F"/>
    <w:rsid w:val="00C949CA"/>
    <w:rsid w:val="00C94B35"/>
    <w:rsid w:val="00C95D0E"/>
    <w:rsid w:val="00C96E29"/>
    <w:rsid w:val="00CA223E"/>
    <w:rsid w:val="00CC4C70"/>
    <w:rsid w:val="00CE309F"/>
    <w:rsid w:val="00D04AEF"/>
    <w:rsid w:val="00D172F3"/>
    <w:rsid w:val="00D26E43"/>
    <w:rsid w:val="00D52DE9"/>
    <w:rsid w:val="00D76828"/>
    <w:rsid w:val="00DF3BA4"/>
    <w:rsid w:val="00E05348"/>
    <w:rsid w:val="00E146D2"/>
    <w:rsid w:val="00E24C34"/>
    <w:rsid w:val="00E36F1C"/>
    <w:rsid w:val="00E9436F"/>
    <w:rsid w:val="00E9711A"/>
    <w:rsid w:val="00EB7083"/>
    <w:rsid w:val="00F005C9"/>
    <w:rsid w:val="00F23C5F"/>
    <w:rsid w:val="00F404DB"/>
    <w:rsid w:val="00F531DC"/>
    <w:rsid w:val="00F65061"/>
    <w:rsid w:val="00F66D70"/>
    <w:rsid w:val="00FC4B72"/>
    <w:rsid w:val="00FC4FC7"/>
    <w:rsid w:val="00FD51E8"/>
    <w:rsid w:val="01C14BB4"/>
    <w:rsid w:val="041A5E93"/>
    <w:rsid w:val="09EC7123"/>
    <w:rsid w:val="165169D2"/>
    <w:rsid w:val="18761267"/>
    <w:rsid w:val="1C9426F0"/>
    <w:rsid w:val="1DB7314C"/>
    <w:rsid w:val="2FB8225B"/>
    <w:rsid w:val="30502F7E"/>
    <w:rsid w:val="34473024"/>
    <w:rsid w:val="34475A3D"/>
    <w:rsid w:val="35AB75E3"/>
    <w:rsid w:val="3E404390"/>
    <w:rsid w:val="3EA01CAF"/>
    <w:rsid w:val="41147851"/>
    <w:rsid w:val="425002CB"/>
    <w:rsid w:val="46E666CD"/>
    <w:rsid w:val="48516B82"/>
    <w:rsid w:val="4A282B58"/>
    <w:rsid w:val="4B92472D"/>
    <w:rsid w:val="4D99109F"/>
    <w:rsid w:val="4F936CC6"/>
    <w:rsid w:val="51985679"/>
    <w:rsid w:val="55943514"/>
    <w:rsid w:val="57050E8A"/>
    <w:rsid w:val="5DD010E5"/>
    <w:rsid w:val="5E587ADC"/>
    <w:rsid w:val="5E6A68E5"/>
    <w:rsid w:val="604F40F4"/>
    <w:rsid w:val="609939EC"/>
    <w:rsid w:val="63FE4BFE"/>
    <w:rsid w:val="67672ABA"/>
    <w:rsid w:val="69F276F7"/>
    <w:rsid w:val="6B963E35"/>
    <w:rsid w:val="6E8977BA"/>
    <w:rsid w:val="717427AD"/>
    <w:rsid w:val="72CE624A"/>
    <w:rsid w:val="72F62F44"/>
    <w:rsid w:val="7B7A410F"/>
    <w:rsid w:val="7BE10758"/>
    <w:rsid w:val="7C3D4435"/>
    <w:rsid w:val="7C3E2D20"/>
    <w:rsid w:val="7E44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autoRedefine/>
    <w:qFormat/>
    <w:uiPriority w:val="0"/>
    <w:pPr>
      <w:jc w:val="left"/>
    </w:pPr>
    <w:rPr>
      <w:rFonts w:eastAsia="仿宋_GB2312"/>
      <w:sz w:val="28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4">
    <w:name w:val="Balloon Text"/>
    <w:basedOn w:val="1"/>
    <w:link w:val="16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autoRedefine/>
    <w:uiPriority w:val="0"/>
    <w:rPr>
      <w:rFonts w:eastAsiaTheme="minorEastAsia"/>
      <w:b/>
      <w:bCs/>
      <w:sz w:val="21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字符"/>
    <w:basedOn w:val="10"/>
    <w:link w:val="6"/>
    <w:autoRedefine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10"/>
    <w:link w:val="5"/>
    <w:autoRedefine/>
    <w:qFormat/>
    <w:uiPriority w:val="99"/>
    <w:rPr>
      <w:kern w:val="2"/>
      <w:sz w:val="18"/>
      <w:szCs w:val="18"/>
    </w:rPr>
  </w:style>
  <w:style w:type="paragraph" w:customStyle="1" w:styleId="15">
    <w:name w:val="修订1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6">
    <w:name w:val="批注框文本 字符"/>
    <w:basedOn w:val="10"/>
    <w:link w:val="4"/>
    <w:uiPriority w:val="0"/>
    <w:rPr>
      <w:kern w:val="2"/>
      <w:sz w:val="18"/>
      <w:szCs w:val="18"/>
    </w:rPr>
  </w:style>
  <w:style w:type="character" w:customStyle="1" w:styleId="17">
    <w:name w:val="批注文字 字符"/>
    <w:basedOn w:val="10"/>
    <w:link w:val="2"/>
    <w:autoRedefine/>
    <w:uiPriority w:val="0"/>
    <w:rPr>
      <w:rFonts w:eastAsia="仿宋_GB2312"/>
      <w:kern w:val="2"/>
      <w:sz w:val="28"/>
      <w:szCs w:val="24"/>
    </w:rPr>
  </w:style>
  <w:style w:type="character" w:customStyle="1" w:styleId="18">
    <w:name w:val="批注主题 字符"/>
    <w:basedOn w:val="17"/>
    <w:link w:val="7"/>
    <w:uiPriority w:val="0"/>
    <w:rPr>
      <w:rFonts w:eastAsia="仿宋_GB2312"/>
      <w:b/>
      <w:bCs/>
      <w:kern w:val="2"/>
      <w:sz w:val="21"/>
      <w:szCs w:val="24"/>
    </w:rPr>
  </w:style>
  <w:style w:type="paragraph" w:customStyle="1" w:styleId="19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245</Words>
  <Characters>1403</Characters>
  <Lines>11</Lines>
  <Paragraphs>3</Paragraphs>
  <TotalTime>14</TotalTime>
  <ScaleCrop>false</ScaleCrop>
  <LinksUpToDate>false</LinksUpToDate>
  <CharactersWithSpaces>1645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2024-04-07T01:25:00Z</dcterms:created>
  <dc:creator>moon</dc:creator>
  <cp:lastModifiedBy>苏明该</cp:lastModifiedBy>
  <cp:lastPrinted>2023-09-18T08:18:00Z</cp:lastPrinted>
  <dcterms:modified xsi:type="dcterms:W3CDTF">2024-04-24T03:39:13Z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21A65002D80043C9A83E4050B4A2DB15_13</vt:lpwstr>
  </property>
</Properties>
</file>