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90" w:rsidRDefault="005407AC">
      <w:pPr>
        <w:spacing w:line="1000" w:lineRule="atLeast"/>
        <w:jc w:val="center"/>
        <w:rPr>
          <w:rFonts w:ascii="宋体"/>
          <w:b/>
          <w:color w:val="FF0000"/>
          <w:spacing w:val="20"/>
          <w:w w:val="60"/>
          <w:sz w:val="100"/>
        </w:rPr>
      </w:pPr>
      <w:r>
        <w:rPr>
          <w:rFonts w:ascii="宋体" w:hAnsi="宋体" w:hint="eastAsia"/>
          <w:b/>
          <w:color w:val="FF0000"/>
          <w:spacing w:val="20"/>
          <w:w w:val="60"/>
          <w:sz w:val="100"/>
        </w:rPr>
        <w:t>共青团泉州师范学院委员会</w:t>
      </w:r>
    </w:p>
    <w:p w:rsidR="00200B90" w:rsidRDefault="005407AC">
      <w:pPr>
        <w:spacing w:line="400" w:lineRule="atLeast"/>
        <w:ind w:rightChars="-244" w:right="-512"/>
        <w:jc w:val="center"/>
      </w:pPr>
      <w:r>
        <w:rPr>
          <w:rFonts w:ascii="仿宋_GB2312" w:eastAsia="仿宋_GB2312" w:hAnsi="仿宋" w:hint="eastAsia"/>
          <w:sz w:val="30"/>
        </w:rPr>
        <w:t>团泉师委〔</w:t>
      </w:r>
      <w:r>
        <w:rPr>
          <w:rFonts w:ascii="仿宋_GB2312" w:eastAsia="仿宋_GB2312" w:hAnsi="仿宋"/>
          <w:sz w:val="30"/>
        </w:rPr>
        <w:t>2017</w:t>
      </w:r>
      <w:r>
        <w:rPr>
          <w:rFonts w:ascii="仿宋_GB2312" w:eastAsia="仿宋_GB2312" w:hAnsi="仿宋" w:hint="eastAsia"/>
          <w:sz w:val="30"/>
        </w:rPr>
        <w:t>〕</w:t>
      </w:r>
      <w:r w:rsidR="003D01FF">
        <w:rPr>
          <w:rFonts w:ascii="仿宋_GB2312" w:eastAsia="仿宋_GB2312" w:hAnsi="仿宋" w:hint="eastAsia"/>
          <w:sz w:val="30"/>
        </w:rPr>
        <w:t>24</w:t>
      </w:r>
      <w:r>
        <w:rPr>
          <w:rFonts w:ascii="仿宋_GB2312" w:eastAsia="仿宋_GB2312" w:hAnsi="仿宋" w:hint="eastAsia"/>
          <w:sz w:val="30"/>
        </w:rPr>
        <w:t>号</w:t>
      </w:r>
    </w:p>
    <w:p w:rsidR="00200B90" w:rsidRDefault="0053612D">
      <w:pPr>
        <w:spacing w:line="400" w:lineRule="atLeast"/>
      </w:pPr>
      <w:r>
        <w:pict>
          <v:line id="直接连接符 1" o:spid="_x0000_s1026" style="position:absolute;left:0;text-align:left;z-index:1;mso-width-relative:page;mso-height-relative:page" from="-2.25pt,18.3pt" to="423pt,18.3pt" strokecolor="red" strokeweight="2.75pt"/>
        </w:pict>
      </w:r>
    </w:p>
    <w:p w:rsidR="00200B90" w:rsidRDefault="00200B90">
      <w:pPr>
        <w:spacing w:line="480" w:lineRule="exact"/>
        <w:rPr>
          <w:rFonts w:ascii="宋体"/>
          <w:b/>
          <w:sz w:val="36"/>
          <w:szCs w:val="36"/>
        </w:rPr>
      </w:pPr>
    </w:p>
    <w:p w:rsidR="00200B90" w:rsidRDefault="00200B90">
      <w:pPr>
        <w:autoSpaceDE w:val="0"/>
        <w:autoSpaceDN w:val="0"/>
        <w:adjustRightInd w:val="0"/>
        <w:spacing w:line="480" w:lineRule="exact"/>
        <w:jc w:val="center"/>
        <w:rPr>
          <w:rFonts w:ascii="宋体" w:cs="宋体"/>
          <w:kern w:val="0"/>
          <w:sz w:val="36"/>
          <w:szCs w:val="36"/>
          <w:lang w:val="zh-CN"/>
        </w:rPr>
      </w:pPr>
    </w:p>
    <w:p w:rsidR="00200B90" w:rsidRDefault="005407AC">
      <w:pPr>
        <w:autoSpaceDE w:val="0"/>
        <w:autoSpaceDN w:val="0"/>
        <w:adjustRightInd w:val="0"/>
        <w:spacing w:line="480" w:lineRule="exact"/>
        <w:jc w:val="center"/>
        <w:rPr>
          <w:rFonts w:ascii="宋体" w:cs="宋体"/>
          <w:b/>
          <w:kern w:val="0"/>
          <w:sz w:val="36"/>
          <w:szCs w:val="36"/>
          <w:lang w:val="zh-CN"/>
        </w:rPr>
      </w:pPr>
      <w:r>
        <w:rPr>
          <w:rFonts w:ascii="宋体" w:hAnsi="宋体" w:cs="宋体" w:hint="eastAsia"/>
          <w:b/>
          <w:kern w:val="0"/>
          <w:sz w:val="36"/>
          <w:szCs w:val="36"/>
          <w:lang w:val="zh-CN"/>
        </w:rPr>
        <w:t>关于开展</w:t>
      </w:r>
      <w:r>
        <w:rPr>
          <w:rFonts w:ascii="宋体" w:hAnsi="宋体" w:cs="宋体"/>
          <w:b/>
          <w:kern w:val="0"/>
          <w:sz w:val="36"/>
          <w:szCs w:val="36"/>
          <w:lang w:val="zh-CN"/>
        </w:rPr>
        <w:t>2017</w:t>
      </w:r>
      <w:r>
        <w:rPr>
          <w:rFonts w:ascii="宋体" w:hAnsi="宋体" w:cs="宋体" w:hint="eastAsia"/>
          <w:b/>
          <w:kern w:val="0"/>
          <w:sz w:val="36"/>
          <w:szCs w:val="36"/>
          <w:lang w:val="zh-CN"/>
        </w:rPr>
        <w:t>年学生暑期社会实践活动的通知</w:t>
      </w:r>
    </w:p>
    <w:p w:rsidR="00200B90" w:rsidRDefault="00200B90">
      <w:pPr>
        <w:autoSpaceDE w:val="0"/>
        <w:autoSpaceDN w:val="0"/>
        <w:adjustRightInd w:val="0"/>
        <w:spacing w:line="480" w:lineRule="exact"/>
        <w:jc w:val="left"/>
        <w:rPr>
          <w:rFonts w:ascii="仿宋_GB2312" w:eastAsia="仿宋_GB2312" w:hAnsi="宋体" w:cs="宋体"/>
          <w:kern w:val="0"/>
          <w:sz w:val="30"/>
          <w:szCs w:val="30"/>
          <w:lang w:val="zh-CN"/>
        </w:rPr>
      </w:pPr>
    </w:p>
    <w:p w:rsidR="00200B90" w:rsidRDefault="005407AC">
      <w:pPr>
        <w:autoSpaceDE w:val="0"/>
        <w:autoSpaceDN w:val="0"/>
        <w:adjustRightInd w:val="0"/>
        <w:spacing w:line="480" w:lineRule="exact"/>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各二级学院团委、各级学生组织：</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为深入学习党的十八大和十八届三中、四中、五中、六中全会精神和习近平总书记系列重要讲话精神，贯彻落实全国高校思想政治工作会议精神和共青团改革方案，充分发挥社会实践优势，引导学生践行社会主义核心价值观，帮助学生在实践中受教育、长才干、做贡献，以优秀实践成果迎接党的十九大，经研究决定，今年继续开展暑期“三下乡”社会实践工作。现将有关事宜通知如下：</w:t>
      </w:r>
      <w:r>
        <w:rPr>
          <w:rFonts w:ascii="仿宋_GB2312" w:eastAsia="仿宋_GB2312" w:hAnsi="宋体" w:cs="宋体"/>
          <w:kern w:val="0"/>
          <w:sz w:val="30"/>
          <w:szCs w:val="30"/>
          <w:lang w:val="zh-CN"/>
        </w:rPr>
        <w:t xml:space="preserve">    </w:t>
      </w:r>
    </w:p>
    <w:p w:rsidR="00200B90" w:rsidRDefault="005407AC">
      <w:pPr>
        <w:autoSpaceDE w:val="0"/>
        <w:autoSpaceDN w:val="0"/>
        <w:adjustRightInd w:val="0"/>
        <w:spacing w:line="480" w:lineRule="exact"/>
        <w:ind w:firstLineChars="200" w:firstLine="600"/>
        <w:jc w:val="left"/>
        <w:rPr>
          <w:rFonts w:ascii="黑体" w:eastAsia="黑体" w:hAnsi="黑体" w:cs="宋体"/>
          <w:kern w:val="0"/>
          <w:sz w:val="30"/>
          <w:szCs w:val="30"/>
          <w:lang w:val="zh-CN"/>
        </w:rPr>
      </w:pPr>
      <w:r>
        <w:rPr>
          <w:rFonts w:ascii="黑体" w:eastAsia="黑体" w:hAnsi="黑体" w:cs="宋体" w:hint="eastAsia"/>
          <w:kern w:val="0"/>
          <w:sz w:val="30"/>
          <w:szCs w:val="30"/>
          <w:lang w:val="zh-CN"/>
        </w:rPr>
        <w:t>一、活动主题</w:t>
      </w:r>
    </w:p>
    <w:p w:rsidR="00200B90" w:rsidRDefault="005407AC">
      <w:pPr>
        <w:autoSpaceDE w:val="0"/>
        <w:autoSpaceDN w:val="0"/>
        <w:adjustRightInd w:val="0"/>
        <w:spacing w:line="480" w:lineRule="exact"/>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 xml:space="preserve">    </w:t>
      </w:r>
      <w:r>
        <w:rPr>
          <w:rFonts w:ascii="仿宋_GB2312" w:eastAsia="仿宋_GB2312" w:hAnsi="宋体" w:cs="宋体" w:hint="eastAsia"/>
          <w:kern w:val="0"/>
          <w:sz w:val="30"/>
          <w:szCs w:val="30"/>
          <w:lang w:val="zh-CN"/>
        </w:rPr>
        <w:t>青春喜迎十九大</w:t>
      </w:r>
      <w:r>
        <w:rPr>
          <w:rFonts w:ascii="仿宋_GB2312" w:eastAsia="仿宋_GB2312" w:hAnsi="宋体" w:cs="宋体"/>
          <w:kern w:val="0"/>
          <w:sz w:val="30"/>
          <w:szCs w:val="30"/>
          <w:lang w:val="zh-CN"/>
        </w:rPr>
        <w:t>•</w:t>
      </w:r>
      <w:r>
        <w:rPr>
          <w:rFonts w:ascii="仿宋_GB2312" w:eastAsia="仿宋_GB2312" w:hAnsi="宋体" w:cs="宋体"/>
          <w:kern w:val="0"/>
          <w:sz w:val="30"/>
          <w:szCs w:val="30"/>
          <w:lang w:val="zh-CN"/>
        </w:rPr>
        <w:t xml:space="preserve"> </w:t>
      </w:r>
      <w:r>
        <w:rPr>
          <w:rFonts w:ascii="仿宋_GB2312" w:eastAsia="仿宋_GB2312" w:hAnsi="宋体" w:cs="宋体" w:hint="eastAsia"/>
          <w:kern w:val="0"/>
          <w:sz w:val="30"/>
          <w:szCs w:val="30"/>
          <w:lang w:val="zh-CN"/>
        </w:rPr>
        <w:t>“一学一做”践真知</w:t>
      </w:r>
    </w:p>
    <w:p w:rsidR="00200B90" w:rsidRDefault="005407AC">
      <w:pPr>
        <w:autoSpaceDE w:val="0"/>
        <w:autoSpaceDN w:val="0"/>
        <w:adjustRightInd w:val="0"/>
        <w:spacing w:line="480" w:lineRule="exact"/>
        <w:ind w:firstLineChars="200" w:firstLine="600"/>
        <w:jc w:val="left"/>
        <w:rPr>
          <w:rFonts w:ascii="仿宋_GB2312" w:eastAsia="仿宋_GB2312" w:hAnsi="宋体" w:cs="宋体"/>
          <w:b/>
          <w:kern w:val="0"/>
          <w:sz w:val="30"/>
          <w:szCs w:val="30"/>
          <w:lang w:val="zh-CN"/>
        </w:rPr>
      </w:pPr>
      <w:r>
        <w:rPr>
          <w:rFonts w:ascii="黑体" w:eastAsia="黑体" w:hAnsi="黑体" w:cs="宋体" w:hint="eastAsia"/>
          <w:kern w:val="0"/>
          <w:sz w:val="30"/>
          <w:szCs w:val="30"/>
          <w:lang w:val="zh-CN"/>
        </w:rPr>
        <w:t>二、总体思路</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在广泛宣传与动员的基础上，按照“目标精确化、工作系统化、实施项目化、传播立体化”和“校院两级立项、按需设项、据项组团、双向受益”的原则，深入基层开展内容丰富、形式多样的社会实践服务活动。通过组建重点实践团队、实施专项行动和开展社会调研等，动员学生广泛开展实践服务活动，努力扩大活动覆盖面、提升活动实效性，探索总结实践育人新机制。</w:t>
      </w:r>
    </w:p>
    <w:p w:rsidR="00200B90" w:rsidRDefault="005407AC">
      <w:pPr>
        <w:autoSpaceDE w:val="0"/>
        <w:autoSpaceDN w:val="0"/>
        <w:adjustRightInd w:val="0"/>
        <w:spacing w:line="480" w:lineRule="exact"/>
        <w:ind w:firstLineChars="200" w:firstLine="600"/>
        <w:jc w:val="left"/>
        <w:rPr>
          <w:rFonts w:ascii="仿宋_GB2312" w:eastAsia="仿宋_GB2312" w:hAnsi="宋体" w:cs="宋体"/>
          <w:b/>
          <w:kern w:val="0"/>
          <w:sz w:val="30"/>
          <w:szCs w:val="30"/>
          <w:lang w:val="zh-CN"/>
        </w:rPr>
      </w:pPr>
      <w:r>
        <w:rPr>
          <w:rFonts w:ascii="黑体" w:eastAsia="黑体" w:hAnsi="黑体" w:cs="宋体" w:hint="eastAsia"/>
          <w:kern w:val="0"/>
          <w:sz w:val="30"/>
          <w:szCs w:val="30"/>
          <w:lang w:val="zh-CN"/>
        </w:rPr>
        <w:t>三、主要内容</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1</w:t>
      </w:r>
      <w:r>
        <w:rPr>
          <w:rFonts w:ascii="仿宋_GB2312" w:eastAsia="仿宋_GB2312" w:hAnsi="宋体" w:cs="宋体" w:hint="eastAsia"/>
          <w:kern w:val="0"/>
          <w:sz w:val="30"/>
          <w:szCs w:val="30"/>
          <w:lang w:val="zh-CN"/>
        </w:rPr>
        <w:t>、以“砥砺奋进的五年”主题，开展基层宣讲实践活动。</w:t>
      </w:r>
    </w:p>
    <w:p w:rsidR="00200B90" w:rsidRDefault="005407AC">
      <w:pPr>
        <w:autoSpaceDE w:val="0"/>
        <w:autoSpaceDN w:val="0"/>
        <w:adjustRightInd w:val="0"/>
        <w:spacing w:line="480" w:lineRule="exact"/>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lastRenderedPageBreak/>
        <w:t>（</w:t>
      </w:r>
      <w:r>
        <w:rPr>
          <w:rFonts w:ascii="仿宋_GB2312" w:eastAsia="仿宋_GB2312" w:hAnsi="宋体" w:cs="宋体"/>
          <w:kern w:val="0"/>
          <w:sz w:val="30"/>
          <w:szCs w:val="30"/>
          <w:lang w:val="zh-CN"/>
        </w:rPr>
        <w:t>1</w:t>
      </w:r>
      <w:r>
        <w:rPr>
          <w:rFonts w:ascii="仿宋_GB2312" w:eastAsia="仿宋_GB2312" w:hAnsi="宋体" w:cs="宋体" w:hint="eastAsia"/>
          <w:kern w:val="0"/>
          <w:sz w:val="30"/>
          <w:szCs w:val="30"/>
          <w:lang w:val="zh-CN"/>
        </w:rPr>
        <w:t>）以迎接、宣传党的十九大为主要内容，组织宣讲团深入农村乡镇、城市社区，围绕宣传“砥砺奋进的五年”，就党的十八大以来的辉煌成就、“中国梦”、社会主义核心价值观和涉及民生政策、社会保障、社会管理等方面的政策内容开展宣传活动。（</w:t>
      </w:r>
      <w:r>
        <w:rPr>
          <w:rFonts w:ascii="仿宋_GB2312" w:eastAsia="仿宋_GB2312" w:hAnsi="宋体" w:cs="宋体"/>
          <w:kern w:val="0"/>
          <w:sz w:val="30"/>
          <w:szCs w:val="30"/>
          <w:lang w:val="zh-CN"/>
        </w:rPr>
        <w:t>2</w:t>
      </w:r>
      <w:r>
        <w:rPr>
          <w:rFonts w:ascii="仿宋_GB2312" w:eastAsia="仿宋_GB2312" w:hAnsi="宋体" w:cs="宋体" w:hint="eastAsia"/>
          <w:kern w:val="0"/>
          <w:sz w:val="30"/>
          <w:szCs w:val="30"/>
          <w:lang w:val="zh-CN"/>
        </w:rPr>
        <w:t>）围绕“建团</w:t>
      </w:r>
      <w:r>
        <w:rPr>
          <w:rFonts w:ascii="仿宋_GB2312" w:eastAsia="仿宋_GB2312" w:hAnsi="宋体" w:cs="宋体"/>
          <w:kern w:val="0"/>
          <w:sz w:val="30"/>
          <w:szCs w:val="30"/>
          <w:lang w:val="zh-CN"/>
        </w:rPr>
        <w:t>95</w:t>
      </w:r>
      <w:r>
        <w:rPr>
          <w:rFonts w:ascii="仿宋_GB2312" w:eastAsia="仿宋_GB2312" w:hAnsi="宋体" w:cs="宋体" w:hint="eastAsia"/>
          <w:kern w:val="0"/>
          <w:sz w:val="30"/>
          <w:szCs w:val="30"/>
          <w:lang w:val="zh-CN"/>
        </w:rPr>
        <w:t>周年、建党</w:t>
      </w:r>
      <w:r>
        <w:rPr>
          <w:rFonts w:ascii="仿宋_GB2312" w:eastAsia="仿宋_GB2312" w:hAnsi="宋体" w:cs="宋体"/>
          <w:kern w:val="0"/>
          <w:sz w:val="30"/>
          <w:szCs w:val="30"/>
          <w:lang w:val="zh-CN"/>
        </w:rPr>
        <w:t>96</w:t>
      </w:r>
      <w:r>
        <w:rPr>
          <w:rFonts w:ascii="仿宋_GB2312" w:eastAsia="仿宋_GB2312" w:hAnsi="宋体" w:cs="宋体" w:hint="eastAsia"/>
          <w:kern w:val="0"/>
          <w:sz w:val="30"/>
          <w:szCs w:val="30"/>
          <w:lang w:val="zh-CN"/>
        </w:rPr>
        <w:t>周年、建军</w:t>
      </w:r>
      <w:r>
        <w:rPr>
          <w:rFonts w:ascii="仿宋_GB2312" w:eastAsia="仿宋_GB2312" w:hAnsi="宋体" w:cs="宋体"/>
          <w:kern w:val="0"/>
          <w:sz w:val="30"/>
          <w:szCs w:val="30"/>
          <w:lang w:val="zh-CN"/>
        </w:rPr>
        <w:t>90</w:t>
      </w:r>
      <w:r>
        <w:rPr>
          <w:rFonts w:ascii="仿宋_GB2312" w:eastAsia="仿宋_GB2312" w:hAnsi="宋体" w:cs="宋体" w:hint="eastAsia"/>
          <w:kern w:val="0"/>
          <w:sz w:val="30"/>
          <w:szCs w:val="30"/>
          <w:lang w:val="zh-CN"/>
        </w:rPr>
        <w:t>周年”等重要纪念日，组织开展“学习总书记讲话·做合格共青团员”和“学党史、知党情、跟党走”和“重走长征路”等主题教育实践活动，通过寻访老党员、老红军和老战士，探寻革命历史遗迹，走访爱国主义教育基地、接受革命传统教育，增强历史的使命感和责任感，坚定理想信念。（</w:t>
      </w:r>
      <w:r>
        <w:rPr>
          <w:rFonts w:ascii="仿宋_GB2312" w:eastAsia="仿宋_GB2312" w:hAnsi="宋体" w:cs="宋体"/>
          <w:kern w:val="0"/>
          <w:sz w:val="30"/>
          <w:szCs w:val="30"/>
          <w:lang w:val="zh-CN"/>
        </w:rPr>
        <w:t>3</w:t>
      </w:r>
      <w:r>
        <w:rPr>
          <w:rFonts w:ascii="仿宋_GB2312" w:eastAsia="仿宋_GB2312" w:hAnsi="宋体" w:cs="宋体" w:hint="eastAsia"/>
          <w:kern w:val="0"/>
          <w:sz w:val="30"/>
          <w:szCs w:val="30"/>
          <w:lang w:val="zh-CN"/>
        </w:rPr>
        <w:t>）以迎接</w:t>
      </w:r>
      <w:r>
        <w:rPr>
          <w:rFonts w:ascii="仿宋_GB2312" w:eastAsia="仿宋_GB2312" w:hAnsi="宋体" w:cs="宋体"/>
          <w:kern w:val="0"/>
          <w:sz w:val="30"/>
          <w:szCs w:val="30"/>
          <w:lang w:val="zh-CN"/>
        </w:rPr>
        <w:t>60</w:t>
      </w:r>
      <w:r>
        <w:rPr>
          <w:rFonts w:ascii="仿宋_GB2312" w:eastAsia="仿宋_GB2312" w:hAnsi="宋体" w:cs="宋体" w:hint="eastAsia"/>
          <w:kern w:val="0"/>
          <w:sz w:val="30"/>
          <w:szCs w:val="30"/>
          <w:lang w:val="zh-CN"/>
        </w:rPr>
        <w:t>周年校庆为契机，组织学生走访慰问老教师、探寻校史、寻访优秀校友等活动，了解我校办学历程，加深对校训的理解和认识。</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2</w:t>
      </w:r>
      <w:r>
        <w:rPr>
          <w:rFonts w:ascii="仿宋_GB2312" w:eastAsia="仿宋_GB2312" w:hAnsi="宋体" w:cs="宋体" w:hint="eastAsia"/>
          <w:kern w:val="0"/>
          <w:sz w:val="30"/>
          <w:szCs w:val="30"/>
          <w:lang w:val="zh-CN"/>
        </w:rPr>
        <w:t>、服务地方，开展社会公益实践活动</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如（</w:t>
      </w:r>
      <w:r>
        <w:rPr>
          <w:rFonts w:ascii="仿宋_GB2312" w:eastAsia="仿宋_GB2312" w:hAnsi="宋体" w:cs="宋体"/>
          <w:kern w:val="0"/>
          <w:sz w:val="30"/>
          <w:szCs w:val="30"/>
          <w:lang w:val="zh-CN"/>
        </w:rPr>
        <w:t>1</w:t>
      </w:r>
      <w:r>
        <w:rPr>
          <w:rFonts w:ascii="仿宋_GB2312" w:eastAsia="仿宋_GB2312" w:hAnsi="宋体" w:cs="宋体" w:hint="eastAsia"/>
          <w:kern w:val="0"/>
          <w:sz w:val="30"/>
          <w:szCs w:val="30"/>
          <w:lang w:val="zh-CN"/>
        </w:rPr>
        <w:t>）招募大学生志愿者参加泉州市关工委</w:t>
      </w:r>
      <w:r>
        <w:rPr>
          <w:rFonts w:ascii="仿宋_GB2312" w:eastAsia="仿宋_GB2312" w:hAnsi="宋体" w:cs="宋体"/>
          <w:kern w:val="0"/>
          <w:sz w:val="30"/>
          <w:szCs w:val="30"/>
          <w:lang w:val="zh-CN"/>
        </w:rPr>
        <w:t xml:space="preserve"> </w:t>
      </w:r>
      <w:r>
        <w:rPr>
          <w:rFonts w:ascii="仿宋_GB2312" w:eastAsia="仿宋_GB2312" w:hAnsi="宋体" w:cs="宋体" w:hint="eastAsia"/>
          <w:kern w:val="0"/>
          <w:sz w:val="30"/>
          <w:szCs w:val="30"/>
          <w:lang w:val="zh-CN"/>
        </w:rPr>
        <w:t>“大手拉小手，共筑中国梦”活动，与</w:t>
      </w:r>
      <w:r>
        <w:rPr>
          <w:rFonts w:ascii="仿宋_GB2312" w:eastAsia="仿宋_GB2312" w:hAnsi="宋体" w:cs="宋体"/>
          <w:kern w:val="0"/>
          <w:sz w:val="30"/>
          <w:szCs w:val="30"/>
          <w:lang w:val="zh-CN"/>
        </w:rPr>
        <w:t>118</w:t>
      </w:r>
      <w:r>
        <w:rPr>
          <w:rFonts w:ascii="仿宋_GB2312" w:eastAsia="仿宋_GB2312" w:hAnsi="宋体" w:cs="宋体" w:hint="eastAsia"/>
          <w:kern w:val="0"/>
          <w:sz w:val="30"/>
          <w:szCs w:val="30"/>
          <w:lang w:val="zh-CN"/>
        </w:rPr>
        <w:t>个“青少年社会教育活动中心”挂钩，开展暑期社会实践活动。（</w:t>
      </w:r>
      <w:r>
        <w:rPr>
          <w:rFonts w:ascii="仿宋_GB2312" w:eastAsia="仿宋_GB2312" w:hAnsi="宋体" w:cs="宋体"/>
          <w:kern w:val="0"/>
          <w:sz w:val="30"/>
          <w:szCs w:val="30"/>
          <w:lang w:val="zh-CN"/>
        </w:rPr>
        <w:t>2</w:t>
      </w:r>
      <w:r>
        <w:rPr>
          <w:rFonts w:ascii="仿宋_GB2312" w:eastAsia="仿宋_GB2312" w:hAnsi="宋体" w:cs="宋体" w:hint="eastAsia"/>
          <w:kern w:val="0"/>
          <w:sz w:val="30"/>
          <w:szCs w:val="30"/>
          <w:lang w:val="zh-CN"/>
        </w:rPr>
        <w:t>）招募大学生志愿者参加市科协“科普进社区”活动，倡导科学文明健康生活方式，提高社区居民科学素质，推进“美丽社区”建设。（</w:t>
      </w:r>
      <w:r>
        <w:rPr>
          <w:rFonts w:ascii="仿宋_GB2312" w:eastAsia="仿宋_GB2312" w:hAnsi="宋体" w:cs="宋体"/>
          <w:kern w:val="0"/>
          <w:sz w:val="30"/>
          <w:szCs w:val="30"/>
          <w:lang w:val="zh-CN"/>
        </w:rPr>
        <w:t>3</w:t>
      </w:r>
      <w:r>
        <w:rPr>
          <w:rFonts w:ascii="仿宋_GB2312" w:eastAsia="仿宋_GB2312" w:hAnsi="宋体" w:cs="宋体" w:hint="eastAsia"/>
          <w:kern w:val="0"/>
          <w:sz w:val="30"/>
          <w:szCs w:val="30"/>
          <w:lang w:val="zh-CN"/>
        </w:rPr>
        <w:t>）集中组织学生骨干到机关、社区、农村和企业进行挂职锻炼、志愿服务，把组织大学生骨干挂职锻炼作为实施“青年马克思主义者培养工程”的重要环节。（</w:t>
      </w:r>
      <w:r>
        <w:rPr>
          <w:rFonts w:ascii="仿宋_GB2312" w:eastAsia="仿宋_GB2312" w:hAnsi="宋体" w:cs="宋体"/>
          <w:kern w:val="0"/>
          <w:sz w:val="30"/>
          <w:szCs w:val="30"/>
          <w:lang w:val="zh-CN"/>
        </w:rPr>
        <w:t>4</w:t>
      </w:r>
      <w:r>
        <w:rPr>
          <w:rFonts w:ascii="仿宋_GB2312" w:eastAsia="仿宋_GB2312" w:hAnsi="宋体" w:cs="宋体" w:hint="eastAsia"/>
          <w:kern w:val="0"/>
          <w:sz w:val="30"/>
          <w:szCs w:val="30"/>
          <w:lang w:val="zh-CN"/>
        </w:rPr>
        <w:t>）招募大学生志愿者参加丰泽区“暑期乐园”，为留守儿童、外来务工子女举办课业辅导、素质拓展、亲情陪伴、爱心捐赠等活动。（另附专项活动文件）</w:t>
      </w:r>
    </w:p>
    <w:p w:rsidR="00200B90" w:rsidRDefault="005407AC">
      <w:pPr>
        <w:autoSpaceDE w:val="0"/>
        <w:autoSpaceDN w:val="0"/>
        <w:adjustRightInd w:val="0"/>
        <w:spacing w:line="480" w:lineRule="exact"/>
        <w:ind w:firstLineChars="200" w:firstLine="600"/>
        <w:jc w:val="left"/>
        <w:rPr>
          <w:rFonts w:ascii="仿宋_GB2312" w:eastAsia="仿宋_GB2312" w:cs="宋体"/>
          <w:kern w:val="0"/>
          <w:sz w:val="30"/>
          <w:szCs w:val="30"/>
          <w:lang w:val="zh-CN"/>
        </w:rPr>
      </w:pPr>
      <w:r>
        <w:rPr>
          <w:rFonts w:ascii="仿宋_GB2312" w:eastAsia="仿宋_GB2312" w:hAnsi="宋体" w:cs="宋体"/>
          <w:kern w:val="0"/>
          <w:sz w:val="30"/>
          <w:szCs w:val="30"/>
          <w:lang w:val="zh-CN"/>
        </w:rPr>
        <w:t>3</w:t>
      </w:r>
      <w:r>
        <w:rPr>
          <w:rFonts w:ascii="仿宋_GB2312" w:eastAsia="仿宋_GB2312" w:hAnsi="宋体" w:cs="宋体" w:hint="eastAsia"/>
          <w:kern w:val="0"/>
          <w:sz w:val="30"/>
          <w:szCs w:val="30"/>
          <w:lang w:val="zh-CN"/>
        </w:rPr>
        <w:t>、</w:t>
      </w:r>
      <w:r>
        <w:rPr>
          <w:rFonts w:ascii="仿宋_GB2312" w:eastAsia="仿宋_GB2312" w:cs="宋体" w:hint="eastAsia"/>
          <w:kern w:val="0"/>
          <w:sz w:val="30"/>
          <w:szCs w:val="30"/>
          <w:lang w:val="zh-CN"/>
        </w:rPr>
        <w:t>依托专业，开展社会调查实践活动</w:t>
      </w:r>
    </w:p>
    <w:p w:rsidR="00200B90" w:rsidRDefault="005407AC">
      <w:pPr>
        <w:autoSpaceDE w:val="0"/>
        <w:autoSpaceDN w:val="0"/>
        <w:adjustRightInd w:val="0"/>
        <w:spacing w:line="480" w:lineRule="exact"/>
        <w:ind w:firstLineChars="200" w:firstLine="600"/>
        <w:jc w:val="left"/>
        <w:rPr>
          <w:rFonts w:ascii="仿宋_GB2312" w:eastAsia="仿宋_GB2312" w:cs="宋体"/>
          <w:kern w:val="0"/>
          <w:sz w:val="30"/>
          <w:szCs w:val="30"/>
          <w:lang w:val="zh-CN"/>
        </w:rPr>
      </w:pPr>
      <w:r>
        <w:rPr>
          <w:rFonts w:ascii="仿宋_GB2312" w:eastAsia="仿宋_GB2312" w:cs="宋体" w:hint="eastAsia"/>
          <w:kern w:val="0"/>
          <w:sz w:val="30"/>
          <w:szCs w:val="30"/>
          <w:lang w:val="zh-CN"/>
        </w:rPr>
        <w:t>围绕国家“十三五”规划，根据“一带一路”的国家发展战略部署，关注</w:t>
      </w:r>
      <w:r>
        <w:rPr>
          <w:rFonts w:ascii="仿宋_GB2312" w:eastAsia="仿宋_GB2312" w:hAnsi="宋体" w:cs="宋体" w:hint="eastAsia"/>
          <w:kern w:val="0"/>
          <w:sz w:val="30"/>
          <w:szCs w:val="30"/>
          <w:lang w:val="zh-CN"/>
        </w:rPr>
        <w:t>社会热点、难点、焦点问题，</w:t>
      </w:r>
      <w:r>
        <w:rPr>
          <w:rFonts w:ascii="仿宋_GB2312" w:eastAsia="仿宋_GB2312" w:cs="宋体" w:hint="eastAsia"/>
          <w:kern w:val="0"/>
          <w:sz w:val="30"/>
          <w:szCs w:val="30"/>
          <w:lang w:val="zh-CN"/>
        </w:rPr>
        <w:t>联系福建全力打造</w:t>
      </w:r>
      <w:r>
        <w:rPr>
          <w:rFonts w:ascii="仿宋_GB2312" w:eastAsia="仿宋_GB2312" w:cs="宋体"/>
          <w:kern w:val="0"/>
          <w:sz w:val="30"/>
          <w:szCs w:val="30"/>
          <w:lang w:val="zh-CN"/>
        </w:rPr>
        <w:t>21</w:t>
      </w:r>
      <w:r>
        <w:rPr>
          <w:rFonts w:ascii="仿宋_GB2312" w:eastAsia="仿宋_GB2312" w:cs="宋体" w:hint="eastAsia"/>
          <w:kern w:val="0"/>
          <w:sz w:val="30"/>
          <w:szCs w:val="30"/>
          <w:lang w:val="zh-CN"/>
        </w:rPr>
        <w:t>世纪海上丝绸之路核心区的实际需要，深入开展社会调查研究、行业专业调研等实践活动，与“挑战杯”、“创青春”等创新创</w:t>
      </w:r>
      <w:r>
        <w:rPr>
          <w:rFonts w:ascii="仿宋_GB2312" w:eastAsia="仿宋_GB2312" w:cs="宋体" w:hint="eastAsia"/>
          <w:kern w:val="0"/>
          <w:sz w:val="30"/>
          <w:szCs w:val="30"/>
          <w:lang w:val="zh-CN"/>
        </w:rPr>
        <w:lastRenderedPageBreak/>
        <w:t>业竞赛有机结合，促进产学研结合，为基层经济发展方式转变、产业布局调整、城镇建设规划、社会管理改进等提供智力支持和服务，为机制活、产业优、百姓富、生态美的新福建献计献策。</w:t>
      </w:r>
    </w:p>
    <w:p w:rsidR="00200B90" w:rsidRDefault="005407AC">
      <w:pPr>
        <w:spacing w:line="520" w:lineRule="exact"/>
        <w:ind w:firstLineChars="196" w:firstLine="588"/>
        <w:rPr>
          <w:rFonts w:ascii="仿宋_GB2312" w:eastAsia="仿宋_GB2312" w:cs="宋体"/>
          <w:kern w:val="0"/>
          <w:sz w:val="30"/>
          <w:szCs w:val="30"/>
          <w:lang w:val="zh-CN"/>
        </w:rPr>
      </w:pPr>
      <w:r>
        <w:rPr>
          <w:rFonts w:ascii="仿宋_GB2312" w:eastAsia="仿宋_GB2312" w:cs="宋体"/>
          <w:kern w:val="0"/>
          <w:sz w:val="30"/>
          <w:szCs w:val="30"/>
          <w:lang w:val="zh-CN"/>
        </w:rPr>
        <w:t>4</w:t>
      </w:r>
      <w:r>
        <w:rPr>
          <w:rFonts w:ascii="仿宋_GB2312" w:eastAsia="仿宋_GB2312" w:cs="宋体" w:hint="eastAsia"/>
          <w:kern w:val="0"/>
          <w:sz w:val="30"/>
          <w:szCs w:val="30"/>
          <w:lang w:val="zh-CN"/>
        </w:rPr>
        <w:t>、“古泉州（刺桐）史迹探寻”暑期社会实践活动。</w:t>
      </w:r>
    </w:p>
    <w:p w:rsidR="00200B90" w:rsidRDefault="005407AC">
      <w:pPr>
        <w:autoSpaceDE w:val="0"/>
        <w:autoSpaceDN w:val="0"/>
        <w:adjustRightInd w:val="0"/>
        <w:spacing w:line="52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2017</w:t>
      </w:r>
      <w:r>
        <w:rPr>
          <w:rFonts w:ascii="仿宋_GB2312" w:eastAsia="仿宋_GB2312" w:hAnsi="宋体" w:cs="宋体" w:hint="eastAsia"/>
          <w:kern w:val="0"/>
          <w:sz w:val="30"/>
          <w:szCs w:val="30"/>
          <w:lang w:val="zh-CN"/>
        </w:rPr>
        <w:t>年</w:t>
      </w:r>
      <w:r>
        <w:rPr>
          <w:rFonts w:ascii="仿宋_GB2312" w:eastAsia="仿宋_GB2312" w:hAnsi="宋体" w:cs="宋体"/>
          <w:kern w:val="0"/>
          <w:sz w:val="30"/>
          <w:szCs w:val="30"/>
          <w:lang w:val="zh-CN"/>
        </w:rPr>
        <w:t>1</w:t>
      </w:r>
      <w:r>
        <w:rPr>
          <w:rFonts w:ascii="仿宋_GB2312" w:eastAsia="仿宋_GB2312" w:hAnsi="宋体" w:cs="宋体" w:hint="eastAsia"/>
          <w:kern w:val="0"/>
          <w:sz w:val="30"/>
          <w:szCs w:val="30"/>
          <w:lang w:val="zh-CN"/>
        </w:rPr>
        <w:t>月</w:t>
      </w:r>
      <w:r>
        <w:rPr>
          <w:rFonts w:ascii="仿宋_GB2312" w:eastAsia="仿宋_GB2312" w:hAnsi="宋体" w:cs="宋体"/>
          <w:kern w:val="0"/>
          <w:sz w:val="30"/>
          <w:szCs w:val="30"/>
          <w:lang w:val="zh-CN"/>
        </w:rPr>
        <w:t>26</w:t>
      </w:r>
      <w:r>
        <w:rPr>
          <w:rFonts w:ascii="仿宋_GB2312" w:eastAsia="仿宋_GB2312" w:hAnsi="宋体" w:cs="宋体" w:hint="eastAsia"/>
          <w:kern w:val="0"/>
          <w:sz w:val="30"/>
          <w:szCs w:val="30"/>
          <w:lang w:val="zh-CN"/>
        </w:rPr>
        <w:t>日，中国联合国教科文组织全国委员会秘书处致函联合国教科文组织世界遗产中心，正式推荐海上丝绸之路最具代表性的港口城市“古泉州（刺桐）史迹”作为</w:t>
      </w:r>
      <w:r>
        <w:rPr>
          <w:rFonts w:ascii="仿宋_GB2312" w:eastAsia="仿宋_GB2312" w:hAnsi="宋体" w:cs="宋体"/>
          <w:kern w:val="0"/>
          <w:sz w:val="30"/>
          <w:szCs w:val="30"/>
          <w:lang w:val="zh-CN"/>
        </w:rPr>
        <w:t>2018</w:t>
      </w:r>
      <w:r>
        <w:rPr>
          <w:rFonts w:ascii="仿宋_GB2312" w:eastAsia="仿宋_GB2312" w:hAnsi="宋体" w:cs="宋体" w:hint="eastAsia"/>
          <w:kern w:val="0"/>
          <w:sz w:val="30"/>
          <w:szCs w:val="30"/>
          <w:lang w:val="zh-CN"/>
        </w:rPr>
        <w:t>年世界文化遗产申报项目。</w:t>
      </w:r>
      <w:r>
        <w:rPr>
          <w:rFonts w:ascii="仿宋_GB2312" w:eastAsia="仿宋_GB2312" w:hAnsi="宋体" w:cs="宋体" w:hint="eastAsia"/>
          <w:sz w:val="30"/>
          <w:szCs w:val="30"/>
        </w:rPr>
        <w:t>以“青春创意如何助推古迹保护”、“如何借助泉州史迹申遗”为主题，动员全校学生在暑期开展调研活动，走进遗产点。以古城继承人、青年一代特有的视角，为古泉州（刺桐）史迹的开发与保护、宣传与推广献计献策。</w:t>
      </w:r>
    </w:p>
    <w:p w:rsidR="00200B90" w:rsidRDefault="005407AC">
      <w:pPr>
        <w:autoSpaceDE w:val="0"/>
        <w:autoSpaceDN w:val="0"/>
        <w:adjustRightInd w:val="0"/>
        <w:spacing w:line="480" w:lineRule="exact"/>
        <w:ind w:firstLineChars="200" w:firstLine="600"/>
        <w:jc w:val="left"/>
        <w:rPr>
          <w:rFonts w:ascii="黑体" w:eastAsia="黑体" w:hAnsi="黑体" w:cs="方正楷体简体"/>
          <w:bCs/>
          <w:sz w:val="30"/>
          <w:szCs w:val="30"/>
          <w:lang w:val="zh-CN"/>
        </w:rPr>
      </w:pPr>
      <w:r>
        <w:rPr>
          <w:rFonts w:ascii="黑体" w:eastAsia="黑体" w:hAnsi="黑体" w:cs="宋体" w:hint="eastAsia"/>
          <w:kern w:val="0"/>
          <w:sz w:val="30"/>
          <w:szCs w:val="30"/>
          <w:lang w:val="zh-CN"/>
        </w:rPr>
        <w:t>四、组织形式</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spacing w:val="6"/>
          <w:sz w:val="30"/>
          <w:szCs w:val="30"/>
          <w:lang w:val="zh-CN"/>
        </w:rPr>
        <w:t>1</w:t>
      </w:r>
      <w:r>
        <w:rPr>
          <w:rFonts w:ascii="仿宋_GB2312" w:eastAsia="仿宋_GB2312" w:cs="仿宋_GB2312" w:hint="eastAsia"/>
          <w:spacing w:val="6"/>
          <w:sz w:val="30"/>
          <w:szCs w:val="30"/>
          <w:lang w:val="zh-CN"/>
        </w:rPr>
        <w:t>、团队类别</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hint="eastAsia"/>
          <w:spacing w:val="6"/>
          <w:sz w:val="30"/>
          <w:szCs w:val="30"/>
          <w:lang w:val="zh-CN"/>
        </w:rPr>
        <w:t>社会实践团队分为校级及以上重点实践团队、服务地方专项行动和学生自主立项社会调研团队。重点实践团队主要是</w:t>
      </w:r>
      <w:r>
        <w:rPr>
          <w:rFonts w:ascii="仿宋_GB2312" w:eastAsia="仿宋_GB2312" w:hAnsi="宋体" w:cs="宋体" w:hint="eastAsia"/>
          <w:kern w:val="0"/>
          <w:sz w:val="30"/>
          <w:szCs w:val="30"/>
          <w:lang w:val="zh-CN"/>
        </w:rPr>
        <w:t>各二级学院团委、各级学生组织按照团中央、团省市委关于暑期大学生社会实践活动有关文件精神，集合本单位实际，由专职政工</w:t>
      </w:r>
      <w:r>
        <w:rPr>
          <w:rFonts w:ascii="仿宋_GB2312" w:eastAsia="仿宋_GB2312" w:cs="仿宋_GB2312" w:hint="eastAsia"/>
          <w:spacing w:val="6"/>
          <w:sz w:val="30"/>
          <w:szCs w:val="30"/>
          <w:lang w:val="zh-CN"/>
        </w:rPr>
        <w:t>干部带队，集中一段时间在某地或选取某一路线组织学生干部开展的主题实践活动。要求团队成员</w:t>
      </w:r>
      <w:r>
        <w:rPr>
          <w:rFonts w:ascii="仿宋_GB2312" w:eastAsia="仿宋_GB2312" w:cs="仿宋_GB2312"/>
          <w:spacing w:val="6"/>
          <w:sz w:val="30"/>
          <w:szCs w:val="30"/>
          <w:lang w:val="zh-CN"/>
        </w:rPr>
        <w:t>10</w:t>
      </w:r>
      <w:r>
        <w:rPr>
          <w:rFonts w:ascii="仿宋_GB2312" w:eastAsia="仿宋_GB2312" w:cs="仿宋_GB2312" w:hint="eastAsia"/>
          <w:spacing w:val="6"/>
          <w:sz w:val="30"/>
          <w:szCs w:val="30"/>
          <w:lang w:val="zh-CN"/>
        </w:rPr>
        <w:t>人以上，每个学院至少要有</w:t>
      </w:r>
      <w:r>
        <w:rPr>
          <w:rFonts w:ascii="仿宋_GB2312" w:eastAsia="仿宋_GB2312" w:cs="仿宋_GB2312"/>
          <w:spacing w:val="6"/>
          <w:sz w:val="30"/>
          <w:szCs w:val="30"/>
          <w:lang w:val="zh-CN"/>
        </w:rPr>
        <w:t>1</w:t>
      </w:r>
      <w:r>
        <w:rPr>
          <w:rFonts w:ascii="仿宋_GB2312" w:eastAsia="仿宋_GB2312" w:cs="仿宋_GB2312" w:hint="eastAsia"/>
          <w:spacing w:val="6"/>
          <w:sz w:val="30"/>
          <w:szCs w:val="30"/>
          <w:lang w:val="zh-CN"/>
        </w:rPr>
        <w:t>个团队。</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spacing w:val="6"/>
          <w:sz w:val="30"/>
          <w:szCs w:val="30"/>
          <w:lang w:val="zh-CN"/>
        </w:rPr>
        <w:t>2</w:t>
      </w:r>
      <w:r>
        <w:rPr>
          <w:rFonts w:ascii="仿宋_GB2312" w:eastAsia="仿宋_GB2312" w:cs="仿宋_GB2312" w:hint="eastAsia"/>
          <w:spacing w:val="6"/>
          <w:sz w:val="30"/>
          <w:szCs w:val="30"/>
          <w:lang w:val="zh-CN"/>
        </w:rPr>
        <w:t>、申报数量</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hint="eastAsia"/>
          <w:spacing w:val="6"/>
          <w:sz w:val="30"/>
          <w:szCs w:val="30"/>
          <w:lang w:val="zh-CN"/>
        </w:rPr>
        <w:t>各院团委要高度重视暑期社会实践活动项目的组织动员及立项工作，确保在校生人数在</w:t>
      </w:r>
      <w:r>
        <w:rPr>
          <w:rFonts w:ascii="仿宋_GB2312" w:eastAsia="仿宋_GB2312" w:cs="仿宋_GB2312"/>
          <w:spacing w:val="6"/>
          <w:sz w:val="30"/>
          <w:szCs w:val="30"/>
          <w:lang w:val="zh-CN"/>
        </w:rPr>
        <w:t>1000</w:t>
      </w:r>
      <w:r>
        <w:rPr>
          <w:rFonts w:ascii="仿宋_GB2312" w:eastAsia="仿宋_GB2312" w:cs="仿宋_GB2312" w:hint="eastAsia"/>
          <w:spacing w:val="6"/>
          <w:sz w:val="30"/>
          <w:szCs w:val="30"/>
          <w:lang w:val="zh-CN"/>
        </w:rPr>
        <w:t>人以上的学院申报项目</w:t>
      </w:r>
      <w:r>
        <w:rPr>
          <w:rFonts w:ascii="仿宋_GB2312" w:eastAsia="仿宋_GB2312" w:cs="仿宋_GB2312"/>
          <w:spacing w:val="6"/>
          <w:sz w:val="30"/>
          <w:szCs w:val="30"/>
          <w:lang w:val="zh-CN"/>
        </w:rPr>
        <w:t>3-5</w:t>
      </w:r>
      <w:r>
        <w:rPr>
          <w:rFonts w:ascii="仿宋_GB2312" w:eastAsia="仿宋_GB2312" w:cs="仿宋_GB2312" w:hint="eastAsia"/>
          <w:spacing w:val="6"/>
          <w:sz w:val="30"/>
          <w:szCs w:val="30"/>
          <w:lang w:val="zh-CN"/>
        </w:rPr>
        <w:t>项，</w:t>
      </w:r>
      <w:r>
        <w:rPr>
          <w:rFonts w:ascii="仿宋_GB2312" w:eastAsia="仿宋_GB2312" w:cs="仿宋_GB2312"/>
          <w:spacing w:val="6"/>
          <w:sz w:val="30"/>
          <w:szCs w:val="30"/>
          <w:lang w:val="zh-CN"/>
        </w:rPr>
        <w:t>500</w:t>
      </w:r>
      <w:r>
        <w:rPr>
          <w:rFonts w:ascii="仿宋_GB2312" w:eastAsia="仿宋_GB2312" w:cs="仿宋_GB2312"/>
          <w:spacing w:val="6"/>
          <w:sz w:val="30"/>
          <w:szCs w:val="30"/>
          <w:lang w:val="zh-CN"/>
        </w:rPr>
        <w:t>—</w:t>
      </w:r>
      <w:r>
        <w:rPr>
          <w:rFonts w:ascii="仿宋_GB2312" w:eastAsia="仿宋_GB2312" w:cs="仿宋_GB2312"/>
          <w:spacing w:val="6"/>
          <w:sz w:val="30"/>
          <w:szCs w:val="30"/>
          <w:lang w:val="zh-CN"/>
        </w:rPr>
        <w:t>1000</w:t>
      </w:r>
      <w:r>
        <w:rPr>
          <w:rFonts w:ascii="仿宋_GB2312" w:eastAsia="仿宋_GB2312" w:cs="仿宋_GB2312" w:hint="eastAsia"/>
          <w:spacing w:val="6"/>
          <w:sz w:val="30"/>
          <w:szCs w:val="30"/>
          <w:lang w:val="zh-CN"/>
        </w:rPr>
        <w:t>人的学院</w:t>
      </w:r>
      <w:r>
        <w:rPr>
          <w:rFonts w:ascii="仿宋_GB2312" w:eastAsia="仿宋_GB2312" w:cs="仿宋_GB2312"/>
          <w:spacing w:val="6"/>
          <w:sz w:val="30"/>
          <w:szCs w:val="30"/>
          <w:lang w:val="zh-CN"/>
        </w:rPr>
        <w:t>2-3</w:t>
      </w:r>
      <w:r>
        <w:rPr>
          <w:rFonts w:ascii="仿宋_GB2312" w:eastAsia="仿宋_GB2312" w:cs="仿宋_GB2312" w:hint="eastAsia"/>
          <w:spacing w:val="6"/>
          <w:sz w:val="30"/>
          <w:szCs w:val="30"/>
          <w:lang w:val="zh-CN"/>
        </w:rPr>
        <w:t>项，在校生人数低于</w:t>
      </w:r>
      <w:r>
        <w:rPr>
          <w:rFonts w:ascii="仿宋_GB2312" w:eastAsia="仿宋_GB2312" w:cs="仿宋_GB2312"/>
          <w:spacing w:val="6"/>
          <w:sz w:val="30"/>
          <w:szCs w:val="30"/>
          <w:lang w:val="zh-CN"/>
        </w:rPr>
        <w:t>500</w:t>
      </w:r>
      <w:r>
        <w:rPr>
          <w:rFonts w:ascii="仿宋_GB2312" w:eastAsia="仿宋_GB2312" w:cs="仿宋_GB2312" w:hint="eastAsia"/>
          <w:spacing w:val="6"/>
          <w:sz w:val="30"/>
          <w:szCs w:val="30"/>
          <w:lang w:val="zh-CN"/>
        </w:rPr>
        <w:t>人学院至少</w:t>
      </w:r>
      <w:r>
        <w:rPr>
          <w:rFonts w:ascii="仿宋_GB2312" w:eastAsia="仿宋_GB2312" w:cs="仿宋_GB2312"/>
          <w:spacing w:val="6"/>
          <w:sz w:val="30"/>
          <w:szCs w:val="30"/>
          <w:lang w:val="zh-CN"/>
        </w:rPr>
        <w:t>1</w:t>
      </w:r>
      <w:r>
        <w:rPr>
          <w:rFonts w:ascii="仿宋_GB2312" w:eastAsia="仿宋_GB2312" w:cs="仿宋_GB2312" w:hint="eastAsia"/>
          <w:spacing w:val="6"/>
          <w:sz w:val="30"/>
          <w:szCs w:val="30"/>
          <w:lang w:val="zh-CN"/>
        </w:rPr>
        <w:t>项，鼓励跨学院组织实践团队。</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spacing w:val="6"/>
          <w:sz w:val="30"/>
          <w:szCs w:val="30"/>
          <w:lang w:val="zh-CN"/>
        </w:rPr>
        <w:t>3</w:t>
      </w:r>
      <w:r>
        <w:rPr>
          <w:rFonts w:ascii="仿宋_GB2312" w:eastAsia="仿宋_GB2312" w:cs="仿宋_GB2312" w:hint="eastAsia"/>
          <w:spacing w:val="6"/>
          <w:sz w:val="30"/>
          <w:szCs w:val="30"/>
          <w:lang w:val="zh-CN"/>
        </w:rPr>
        <w:t>、组织管理模式</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hint="eastAsia"/>
          <w:spacing w:val="6"/>
          <w:sz w:val="30"/>
          <w:szCs w:val="30"/>
          <w:lang w:val="zh-CN"/>
        </w:rPr>
        <w:t>校团委统一负责社会实践活动的安排部署，重点抓好服务地方专项行动的沟通、协调、指导、督促和对各重点实践团队</w:t>
      </w:r>
      <w:r>
        <w:rPr>
          <w:rFonts w:ascii="仿宋_GB2312" w:eastAsia="仿宋_GB2312" w:cs="仿宋_GB2312" w:hint="eastAsia"/>
          <w:spacing w:val="6"/>
          <w:sz w:val="30"/>
          <w:szCs w:val="30"/>
          <w:lang w:val="zh-CN"/>
        </w:rPr>
        <w:lastRenderedPageBreak/>
        <w:t>的立项审核、项目扶持、检查指导和考核工作。各学院负责校级重点团队、学生自主立项重点团队实践活动的组织实施以及学生分散实践活动的组织工作。</w:t>
      </w:r>
      <w:r>
        <w:rPr>
          <w:rFonts w:ascii="仿宋_GB2312" w:eastAsia="仿宋_GB2312" w:hAnsi="宋体" w:cs="宋体" w:hint="eastAsia"/>
          <w:kern w:val="0"/>
          <w:sz w:val="30"/>
          <w:szCs w:val="30"/>
          <w:lang w:val="zh-CN"/>
        </w:rPr>
        <w:t>重点实践团队和服务地方专项行动由校团委直接招募和各二级学院团委推荐两种方式产生。学生</w:t>
      </w:r>
      <w:r>
        <w:rPr>
          <w:rFonts w:ascii="仿宋_GB2312" w:eastAsia="仿宋_GB2312" w:cs="仿宋_GB2312" w:hint="eastAsia"/>
          <w:spacing w:val="6"/>
          <w:sz w:val="30"/>
          <w:szCs w:val="30"/>
          <w:lang w:val="zh-CN"/>
        </w:rPr>
        <w:t>自主立项</w:t>
      </w:r>
      <w:r>
        <w:rPr>
          <w:rFonts w:ascii="仿宋_GB2312" w:eastAsia="仿宋_GB2312" w:hAnsi="宋体" w:cs="宋体" w:hint="eastAsia"/>
          <w:kern w:val="0"/>
          <w:sz w:val="30"/>
          <w:szCs w:val="30"/>
          <w:lang w:val="zh-CN"/>
        </w:rPr>
        <w:t>社会调研团队由各学院分团委收集汇总本学院团队申报材料报校团委评审后立项。</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hint="eastAsia"/>
          <w:spacing w:val="6"/>
          <w:sz w:val="30"/>
          <w:szCs w:val="30"/>
          <w:lang w:val="zh-CN"/>
        </w:rPr>
        <w:t>各</w:t>
      </w:r>
      <w:r>
        <w:rPr>
          <w:rFonts w:ascii="仿宋_GB2312" w:eastAsia="仿宋_GB2312" w:hAnsi="宋体" w:cs="宋体" w:hint="eastAsia"/>
          <w:kern w:val="0"/>
          <w:sz w:val="30"/>
          <w:szCs w:val="30"/>
          <w:lang w:val="zh-CN"/>
        </w:rPr>
        <w:t>学生</w:t>
      </w:r>
      <w:r>
        <w:rPr>
          <w:rFonts w:ascii="仿宋_GB2312" w:eastAsia="仿宋_GB2312" w:cs="仿宋_GB2312" w:hint="eastAsia"/>
          <w:spacing w:val="6"/>
          <w:sz w:val="30"/>
          <w:szCs w:val="30"/>
          <w:lang w:val="zh-CN"/>
        </w:rPr>
        <w:t>自主立项</w:t>
      </w:r>
      <w:r>
        <w:rPr>
          <w:rFonts w:ascii="仿宋_GB2312" w:eastAsia="仿宋_GB2312" w:hAnsi="宋体" w:cs="宋体" w:hint="eastAsia"/>
          <w:kern w:val="0"/>
          <w:sz w:val="30"/>
          <w:szCs w:val="30"/>
          <w:lang w:val="zh-CN"/>
        </w:rPr>
        <w:t>社会调研团队</w:t>
      </w:r>
      <w:r>
        <w:rPr>
          <w:rFonts w:ascii="仿宋_GB2312" w:eastAsia="仿宋_GB2312" w:cs="仿宋_GB2312" w:hint="eastAsia"/>
          <w:spacing w:val="6"/>
          <w:sz w:val="30"/>
          <w:szCs w:val="30"/>
          <w:lang w:val="zh-CN"/>
        </w:rPr>
        <w:t>应自行邀请指导老师。指导老师可以是学校各级党政干部、共青团干部、思想政治理论课和哲学社会科学课教师、专业课教师、辅导员或班主任。团队外出实践指导老师须全程带队，如老师无法全程参与，该项目将不予立项。（指导教师的基本差旅费用由学院与学校协调解决）。</w:t>
      </w:r>
    </w:p>
    <w:p w:rsidR="00200B90" w:rsidRDefault="005407AC">
      <w:pPr>
        <w:autoSpaceDE w:val="0"/>
        <w:autoSpaceDN w:val="0"/>
        <w:adjustRightInd w:val="0"/>
        <w:spacing w:line="480" w:lineRule="exact"/>
        <w:ind w:firstLineChars="200" w:firstLine="624"/>
        <w:jc w:val="left"/>
        <w:rPr>
          <w:rFonts w:ascii="黑体" w:eastAsia="黑体" w:hAnsi="黑体" w:cs="仿宋_GB2312"/>
          <w:spacing w:val="6"/>
          <w:sz w:val="30"/>
          <w:szCs w:val="30"/>
          <w:lang w:val="zh-CN"/>
        </w:rPr>
      </w:pPr>
      <w:r>
        <w:rPr>
          <w:rFonts w:ascii="黑体" w:eastAsia="黑体" w:hAnsi="黑体" w:cs="仿宋_GB2312" w:hint="eastAsia"/>
          <w:spacing w:val="6"/>
          <w:sz w:val="30"/>
          <w:szCs w:val="30"/>
          <w:lang w:val="zh-CN"/>
        </w:rPr>
        <w:t>五、保障体系</w:t>
      </w:r>
    </w:p>
    <w:p w:rsidR="00200B90" w:rsidRDefault="005407AC">
      <w:pPr>
        <w:autoSpaceDE w:val="0"/>
        <w:autoSpaceDN w:val="0"/>
        <w:adjustRightInd w:val="0"/>
        <w:spacing w:line="480" w:lineRule="exact"/>
        <w:ind w:firstLineChars="150" w:firstLine="468"/>
        <w:jc w:val="left"/>
        <w:rPr>
          <w:rFonts w:ascii="仿宋_GB2312" w:eastAsia="仿宋_GB2312" w:cs="仿宋_GB2312"/>
          <w:spacing w:val="6"/>
          <w:sz w:val="30"/>
          <w:szCs w:val="30"/>
          <w:lang w:val="zh-CN"/>
        </w:rPr>
      </w:pPr>
      <w:r>
        <w:rPr>
          <w:rFonts w:ascii="仿宋_GB2312" w:eastAsia="仿宋_GB2312" w:cs="仿宋_GB2312" w:hint="eastAsia"/>
          <w:spacing w:val="6"/>
          <w:sz w:val="30"/>
          <w:szCs w:val="30"/>
          <w:lang w:val="zh-CN"/>
        </w:rPr>
        <w:t>（一）实践培训</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hint="eastAsia"/>
          <w:spacing w:val="6"/>
          <w:sz w:val="30"/>
          <w:szCs w:val="30"/>
          <w:lang w:val="zh-CN"/>
        </w:rPr>
        <w:t>实践培训以行前指导为主，重点开展项目完善、调研成果与学生学术科研对接、宣传工作技能、实践队管理、实践队安全教育、实践队分类对接等方面内容的培训。</w:t>
      </w:r>
    </w:p>
    <w:p w:rsidR="00200B90" w:rsidRDefault="005407AC">
      <w:pPr>
        <w:autoSpaceDE w:val="0"/>
        <w:autoSpaceDN w:val="0"/>
        <w:adjustRightInd w:val="0"/>
        <w:spacing w:line="480" w:lineRule="exact"/>
        <w:ind w:firstLineChars="150" w:firstLine="468"/>
        <w:jc w:val="left"/>
        <w:rPr>
          <w:rFonts w:ascii="仿宋_GB2312" w:eastAsia="仿宋_GB2312" w:cs="仿宋_GB2312"/>
          <w:spacing w:val="6"/>
          <w:sz w:val="30"/>
          <w:szCs w:val="30"/>
          <w:lang w:val="zh-CN"/>
        </w:rPr>
      </w:pPr>
      <w:r>
        <w:rPr>
          <w:rFonts w:ascii="仿宋_GB2312" w:eastAsia="仿宋_GB2312" w:cs="仿宋_GB2312" w:hint="eastAsia"/>
          <w:spacing w:val="6"/>
          <w:sz w:val="30"/>
          <w:szCs w:val="30"/>
          <w:lang w:val="zh-CN"/>
        </w:rPr>
        <w:t>（二）经费支持</w:t>
      </w:r>
    </w:p>
    <w:p w:rsidR="00200B90" w:rsidRDefault="005407AC">
      <w:pPr>
        <w:autoSpaceDE w:val="0"/>
        <w:autoSpaceDN w:val="0"/>
        <w:adjustRightInd w:val="0"/>
        <w:spacing w:line="480" w:lineRule="exact"/>
        <w:ind w:firstLineChars="200" w:firstLine="624"/>
        <w:jc w:val="left"/>
        <w:rPr>
          <w:rFonts w:ascii="仿宋_GB2312" w:eastAsia="仿宋_GB2312" w:cs="仿宋_GB2312"/>
          <w:spacing w:val="6"/>
          <w:sz w:val="30"/>
          <w:szCs w:val="30"/>
          <w:lang w:val="zh-CN"/>
        </w:rPr>
      </w:pPr>
      <w:r>
        <w:rPr>
          <w:rFonts w:ascii="仿宋_GB2312" w:eastAsia="仿宋_GB2312" w:cs="仿宋_GB2312" w:hint="eastAsia"/>
          <w:spacing w:val="6"/>
          <w:sz w:val="30"/>
          <w:szCs w:val="30"/>
          <w:lang w:val="zh-CN"/>
        </w:rPr>
        <w:t>学校将根据申报项目等情况给予校级重点团队一定的资金支持，社会实践活动结束后将根据项目的成效评选出一等奖、二等奖、三等奖并给予奖金奖励。</w:t>
      </w:r>
    </w:p>
    <w:p w:rsidR="00200B90" w:rsidRDefault="005407AC">
      <w:pPr>
        <w:autoSpaceDE w:val="0"/>
        <w:autoSpaceDN w:val="0"/>
        <w:adjustRightInd w:val="0"/>
        <w:spacing w:line="480" w:lineRule="exact"/>
        <w:jc w:val="left"/>
        <w:rPr>
          <w:rFonts w:ascii="黑体" w:eastAsia="黑体" w:hAnsi="黑体" w:cs="宋体"/>
          <w:kern w:val="0"/>
          <w:sz w:val="30"/>
          <w:szCs w:val="30"/>
          <w:lang w:val="zh-CN"/>
        </w:rPr>
      </w:pPr>
      <w:r>
        <w:rPr>
          <w:rFonts w:ascii="仿宋_GB2312" w:eastAsia="仿宋_GB2312" w:hAnsi="宋体" w:cs="宋体"/>
          <w:kern w:val="0"/>
          <w:sz w:val="30"/>
          <w:szCs w:val="30"/>
          <w:lang w:val="zh-CN"/>
        </w:rPr>
        <w:t xml:space="preserve">    </w:t>
      </w:r>
      <w:r>
        <w:rPr>
          <w:rFonts w:ascii="黑体" w:eastAsia="黑体" w:hAnsi="黑体" w:cs="宋体" w:hint="eastAsia"/>
          <w:kern w:val="0"/>
          <w:sz w:val="30"/>
          <w:szCs w:val="30"/>
          <w:lang w:val="zh-CN"/>
        </w:rPr>
        <w:t>六、工作安排</w:t>
      </w:r>
    </w:p>
    <w:p w:rsidR="00200B90" w:rsidRDefault="005407AC">
      <w:pPr>
        <w:autoSpaceDE w:val="0"/>
        <w:autoSpaceDN w:val="0"/>
        <w:adjustRightInd w:val="0"/>
        <w:spacing w:line="480" w:lineRule="exact"/>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 xml:space="preserve">    1.</w:t>
      </w:r>
      <w:r>
        <w:rPr>
          <w:rFonts w:ascii="仿宋_GB2312" w:eastAsia="仿宋_GB2312" w:hAnsi="宋体" w:cs="宋体" w:hint="eastAsia"/>
          <w:kern w:val="0"/>
          <w:sz w:val="30"/>
          <w:szCs w:val="30"/>
          <w:lang w:val="zh-CN"/>
        </w:rPr>
        <w:t>申报立项阶段（</w:t>
      </w:r>
      <w:r>
        <w:rPr>
          <w:rFonts w:ascii="仿宋_GB2312" w:eastAsia="仿宋_GB2312" w:hAnsi="宋体" w:cs="宋体"/>
          <w:kern w:val="0"/>
          <w:sz w:val="30"/>
          <w:szCs w:val="30"/>
          <w:lang w:val="zh-CN"/>
        </w:rPr>
        <w:t>6</w:t>
      </w:r>
      <w:r>
        <w:rPr>
          <w:rFonts w:ascii="仿宋_GB2312" w:eastAsia="仿宋_GB2312" w:hAnsi="宋体" w:cs="宋体" w:hint="eastAsia"/>
          <w:kern w:val="0"/>
          <w:sz w:val="30"/>
          <w:szCs w:val="30"/>
          <w:lang w:val="zh-CN"/>
        </w:rPr>
        <w:t>月8日</w:t>
      </w:r>
      <w:r>
        <w:rPr>
          <w:rFonts w:ascii="仿宋_GB2312" w:eastAsia="仿宋_GB2312" w:hAnsi="宋体" w:cs="宋体"/>
          <w:kern w:val="0"/>
          <w:sz w:val="30"/>
          <w:szCs w:val="30"/>
          <w:lang w:val="zh-CN"/>
        </w:rPr>
        <w:t>-6</w:t>
      </w:r>
      <w:r>
        <w:rPr>
          <w:rFonts w:ascii="仿宋_GB2312" w:eastAsia="仿宋_GB2312" w:hAnsi="宋体" w:cs="宋体" w:hint="eastAsia"/>
          <w:kern w:val="0"/>
          <w:sz w:val="30"/>
          <w:szCs w:val="30"/>
          <w:lang w:val="zh-CN"/>
        </w:rPr>
        <w:t>月</w:t>
      </w:r>
      <w:r>
        <w:rPr>
          <w:rFonts w:ascii="仿宋_GB2312" w:eastAsia="仿宋_GB2312" w:hAnsi="宋体" w:cs="宋体"/>
          <w:kern w:val="0"/>
          <w:sz w:val="30"/>
          <w:szCs w:val="30"/>
          <w:lang w:val="zh-CN"/>
        </w:rPr>
        <w:t>23</w:t>
      </w:r>
      <w:r>
        <w:rPr>
          <w:rFonts w:ascii="仿宋_GB2312" w:eastAsia="仿宋_GB2312" w:hAnsi="宋体" w:cs="宋体" w:hint="eastAsia"/>
          <w:kern w:val="0"/>
          <w:sz w:val="30"/>
          <w:szCs w:val="30"/>
          <w:lang w:val="zh-CN"/>
        </w:rPr>
        <w:t>日）。各团队于</w:t>
      </w:r>
      <w:r>
        <w:rPr>
          <w:rFonts w:ascii="仿宋_GB2312" w:eastAsia="仿宋_GB2312" w:hAnsi="宋体" w:cs="宋体"/>
          <w:kern w:val="0"/>
          <w:sz w:val="30"/>
          <w:szCs w:val="30"/>
          <w:lang w:val="zh-CN"/>
        </w:rPr>
        <w:t>6</w:t>
      </w:r>
      <w:r>
        <w:rPr>
          <w:rFonts w:ascii="仿宋_GB2312" w:eastAsia="仿宋_GB2312" w:hAnsi="宋体" w:cs="宋体" w:hint="eastAsia"/>
          <w:kern w:val="0"/>
          <w:sz w:val="30"/>
          <w:szCs w:val="30"/>
          <w:lang w:val="zh-CN"/>
        </w:rPr>
        <w:t>月</w:t>
      </w:r>
      <w:r>
        <w:rPr>
          <w:rFonts w:ascii="仿宋_GB2312" w:eastAsia="仿宋_GB2312" w:hAnsi="宋体" w:cs="宋体"/>
          <w:kern w:val="0"/>
          <w:sz w:val="30"/>
          <w:szCs w:val="30"/>
          <w:lang w:val="zh-CN"/>
        </w:rPr>
        <w:t>23</w:t>
      </w:r>
      <w:r>
        <w:rPr>
          <w:rFonts w:ascii="仿宋_GB2312" w:eastAsia="仿宋_GB2312" w:hAnsi="宋体" w:cs="宋体" w:hint="eastAsia"/>
          <w:kern w:val="0"/>
          <w:sz w:val="30"/>
          <w:szCs w:val="30"/>
          <w:lang w:val="zh-CN"/>
        </w:rPr>
        <w:t>日前将《泉州师范学院</w:t>
      </w:r>
      <w:r>
        <w:rPr>
          <w:rFonts w:ascii="仿宋_GB2312" w:eastAsia="仿宋_GB2312" w:hAnsi="宋体" w:cs="宋体"/>
          <w:kern w:val="0"/>
          <w:sz w:val="30"/>
          <w:szCs w:val="30"/>
          <w:lang w:val="zh-CN"/>
        </w:rPr>
        <w:t>2016</w:t>
      </w:r>
      <w:r>
        <w:rPr>
          <w:rFonts w:ascii="仿宋_GB2312" w:eastAsia="仿宋_GB2312" w:hAnsi="宋体" w:cs="宋体" w:hint="eastAsia"/>
          <w:kern w:val="0"/>
          <w:sz w:val="30"/>
          <w:szCs w:val="30"/>
          <w:lang w:val="zh-CN"/>
        </w:rPr>
        <w:t>年学生暑期社会实践团队申报表》（纸质版、电子版）交至各学院分团委。各学院汇总审核上报材料，签署意见，确定学院推荐重点实践团队和社会调研团队名单报送校团委。</w:t>
      </w:r>
    </w:p>
    <w:p w:rsidR="00200B90" w:rsidRDefault="005407AC">
      <w:pPr>
        <w:autoSpaceDE w:val="0"/>
        <w:autoSpaceDN w:val="0"/>
        <w:adjustRightInd w:val="0"/>
        <w:spacing w:line="480" w:lineRule="exact"/>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 xml:space="preserve">    2.</w:t>
      </w:r>
      <w:r>
        <w:rPr>
          <w:rFonts w:ascii="仿宋_GB2312" w:eastAsia="仿宋_GB2312" w:hAnsi="宋体" w:cs="宋体" w:hint="eastAsia"/>
          <w:kern w:val="0"/>
          <w:sz w:val="30"/>
          <w:szCs w:val="30"/>
          <w:lang w:val="zh-CN"/>
        </w:rPr>
        <w:t>培训准备阶段（</w:t>
      </w:r>
      <w:r>
        <w:rPr>
          <w:rFonts w:ascii="仿宋_GB2312" w:eastAsia="仿宋_GB2312" w:hAnsi="宋体" w:cs="宋体"/>
          <w:kern w:val="0"/>
          <w:sz w:val="30"/>
          <w:szCs w:val="30"/>
          <w:lang w:val="zh-CN"/>
        </w:rPr>
        <w:t>6</w:t>
      </w:r>
      <w:r>
        <w:rPr>
          <w:rFonts w:ascii="仿宋_GB2312" w:eastAsia="仿宋_GB2312" w:hAnsi="宋体" w:cs="宋体" w:hint="eastAsia"/>
          <w:kern w:val="0"/>
          <w:sz w:val="30"/>
          <w:szCs w:val="30"/>
          <w:lang w:val="zh-CN"/>
        </w:rPr>
        <w:t>月</w:t>
      </w:r>
      <w:r>
        <w:rPr>
          <w:rFonts w:ascii="仿宋_GB2312" w:eastAsia="仿宋_GB2312" w:hAnsi="宋体" w:cs="宋体"/>
          <w:kern w:val="0"/>
          <w:sz w:val="30"/>
          <w:szCs w:val="30"/>
          <w:lang w:val="zh-CN"/>
        </w:rPr>
        <w:t>24</w:t>
      </w:r>
      <w:r>
        <w:rPr>
          <w:rFonts w:ascii="仿宋_GB2312" w:eastAsia="仿宋_GB2312" w:hAnsi="宋体" w:cs="宋体" w:hint="eastAsia"/>
          <w:kern w:val="0"/>
          <w:sz w:val="30"/>
          <w:szCs w:val="30"/>
          <w:lang w:val="zh-CN"/>
        </w:rPr>
        <w:t>日</w:t>
      </w:r>
      <w:r>
        <w:rPr>
          <w:rFonts w:ascii="仿宋_GB2312" w:eastAsia="仿宋_GB2312" w:hAnsi="宋体" w:cs="宋体"/>
          <w:kern w:val="0"/>
          <w:sz w:val="30"/>
          <w:szCs w:val="30"/>
          <w:lang w:val="zh-CN"/>
        </w:rPr>
        <w:t>-7</w:t>
      </w:r>
      <w:r>
        <w:rPr>
          <w:rFonts w:ascii="仿宋_GB2312" w:eastAsia="仿宋_GB2312" w:hAnsi="宋体" w:cs="宋体" w:hint="eastAsia"/>
          <w:kern w:val="0"/>
          <w:sz w:val="30"/>
          <w:szCs w:val="30"/>
          <w:lang w:val="zh-CN"/>
        </w:rPr>
        <w:t>月</w:t>
      </w:r>
      <w:r>
        <w:rPr>
          <w:rFonts w:ascii="仿宋_GB2312" w:eastAsia="仿宋_GB2312" w:hAnsi="宋体" w:cs="宋体"/>
          <w:kern w:val="0"/>
          <w:sz w:val="30"/>
          <w:szCs w:val="30"/>
          <w:lang w:val="zh-CN"/>
        </w:rPr>
        <w:t>1</w:t>
      </w:r>
      <w:r>
        <w:rPr>
          <w:rFonts w:ascii="仿宋_GB2312" w:eastAsia="仿宋_GB2312" w:hAnsi="宋体" w:cs="宋体" w:hint="eastAsia"/>
          <w:kern w:val="0"/>
          <w:sz w:val="30"/>
          <w:szCs w:val="30"/>
          <w:lang w:val="zh-CN"/>
        </w:rPr>
        <w:t>日）。校团委组织专家，评</w:t>
      </w:r>
      <w:r>
        <w:rPr>
          <w:rFonts w:ascii="仿宋_GB2312" w:eastAsia="仿宋_GB2312" w:hAnsi="宋体" w:cs="宋体" w:hint="eastAsia"/>
          <w:kern w:val="0"/>
          <w:sz w:val="30"/>
          <w:szCs w:val="30"/>
          <w:lang w:val="zh-CN"/>
        </w:rPr>
        <w:lastRenderedPageBreak/>
        <w:t>审确定立项重点团队名单。对校级实践团队成员进行集中培训，发放实践材料，办理实践出征手续。</w:t>
      </w:r>
    </w:p>
    <w:p w:rsidR="00200B90" w:rsidRDefault="005407AC">
      <w:pPr>
        <w:autoSpaceDE w:val="0"/>
        <w:autoSpaceDN w:val="0"/>
        <w:adjustRightInd w:val="0"/>
        <w:spacing w:line="480" w:lineRule="exact"/>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 xml:space="preserve">    3.</w:t>
      </w:r>
      <w:r>
        <w:rPr>
          <w:rFonts w:ascii="仿宋_GB2312" w:eastAsia="仿宋_GB2312" w:hAnsi="宋体" w:cs="宋体" w:hint="eastAsia"/>
          <w:kern w:val="0"/>
          <w:sz w:val="30"/>
          <w:szCs w:val="30"/>
          <w:lang w:val="zh-CN"/>
        </w:rPr>
        <w:t>开展实践阶段（</w:t>
      </w:r>
      <w:r>
        <w:rPr>
          <w:rFonts w:ascii="仿宋_GB2312" w:eastAsia="仿宋_GB2312" w:hAnsi="宋体" w:cs="宋体"/>
          <w:kern w:val="0"/>
          <w:sz w:val="30"/>
          <w:szCs w:val="30"/>
          <w:lang w:val="zh-CN"/>
        </w:rPr>
        <w:t>7</w:t>
      </w:r>
      <w:r>
        <w:rPr>
          <w:rFonts w:ascii="仿宋_GB2312" w:eastAsia="仿宋_GB2312" w:hAnsi="宋体" w:cs="宋体" w:hint="eastAsia"/>
          <w:kern w:val="0"/>
          <w:sz w:val="30"/>
          <w:szCs w:val="30"/>
          <w:lang w:val="zh-CN"/>
        </w:rPr>
        <w:t>月</w:t>
      </w:r>
      <w:r>
        <w:rPr>
          <w:rFonts w:ascii="仿宋_GB2312" w:eastAsia="仿宋_GB2312" w:hAnsi="宋体" w:cs="宋体"/>
          <w:kern w:val="0"/>
          <w:sz w:val="30"/>
          <w:szCs w:val="30"/>
          <w:lang w:val="zh-CN"/>
        </w:rPr>
        <w:t>5</w:t>
      </w:r>
      <w:r>
        <w:rPr>
          <w:rFonts w:ascii="仿宋_GB2312" w:eastAsia="仿宋_GB2312" w:hAnsi="宋体" w:cs="宋体" w:hint="eastAsia"/>
          <w:kern w:val="0"/>
          <w:sz w:val="30"/>
          <w:szCs w:val="30"/>
          <w:lang w:val="zh-CN"/>
        </w:rPr>
        <w:t>日</w:t>
      </w:r>
      <w:r>
        <w:rPr>
          <w:rFonts w:ascii="仿宋_GB2312" w:eastAsia="仿宋_GB2312" w:hAnsi="宋体" w:cs="宋体"/>
          <w:kern w:val="0"/>
          <w:sz w:val="30"/>
          <w:szCs w:val="30"/>
          <w:lang w:val="zh-CN"/>
        </w:rPr>
        <w:t>-8</w:t>
      </w:r>
      <w:r>
        <w:rPr>
          <w:rFonts w:ascii="仿宋_GB2312" w:eastAsia="仿宋_GB2312" w:hAnsi="宋体" w:cs="宋体" w:hint="eastAsia"/>
          <w:kern w:val="0"/>
          <w:sz w:val="30"/>
          <w:szCs w:val="30"/>
          <w:lang w:val="zh-CN"/>
        </w:rPr>
        <w:t>月</w:t>
      </w:r>
      <w:r>
        <w:rPr>
          <w:rFonts w:ascii="仿宋_GB2312" w:eastAsia="仿宋_GB2312" w:hAnsi="宋体" w:cs="宋体"/>
          <w:kern w:val="0"/>
          <w:sz w:val="30"/>
          <w:szCs w:val="30"/>
          <w:lang w:val="zh-CN"/>
        </w:rPr>
        <w:t>30</w:t>
      </w:r>
      <w:r>
        <w:rPr>
          <w:rFonts w:ascii="仿宋_GB2312" w:eastAsia="仿宋_GB2312" w:hAnsi="宋体" w:cs="宋体" w:hint="eastAsia"/>
          <w:kern w:val="0"/>
          <w:sz w:val="30"/>
          <w:szCs w:val="30"/>
          <w:lang w:val="zh-CN"/>
        </w:rPr>
        <w:t>日）。各实践团队必须利用暑期开展实践、了解情况、调查研究、搜集数据、活动开展过程中必须撰写至少</w:t>
      </w:r>
      <w:r>
        <w:rPr>
          <w:rFonts w:ascii="仿宋_GB2312" w:eastAsia="仿宋_GB2312" w:hAnsi="宋体" w:cs="宋体"/>
          <w:kern w:val="0"/>
          <w:sz w:val="30"/>
          <w:szCs w:val="30"/>
          <w:lang w:val="zh-CN"/>
        </w:rPr>
        <w:t>1-2</w:t>
      </w:r>
      <w:r>
        <w:rPr>
          <w:rFonts w:ascii="仿宋_GB2312" w:eastAsia="仿宋_GB2312" w:hAnsi="宋体" w:cs="宋体" w:hint="eastAsia"/>
          <w:kern w:val="0"/>
          <w:sz w:val="30"/>
          <w:szCs w:val="30"/>
          <w:lang w:val="zh-CN"/>
        </w:rPr>
        <w:t>篇实践活动的新闻稿。</w:t>
      </w:r>
    </w:p>
    <w:p w:rsidR="00200B90" w:rsidRDefault="005407AC">
      <w:pPr>
        <w:autoSpaceDE w:val="0"/>
        <w:autoSpaceDN w:val="0"/>
        <w:adjustRightInd w:val="0"/>
        <w:spacing w:line="480" w:lineRule="exact"/>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 xml:space="preserve">    4.</w:t>
      </w:r>
      <w:r>
        <w:rPr>
          <w:rFonts w:ascii="仿宋_GB2312" w:eastAsia="仿宋_GB2312" w:hAnsi="宋体" w:cs="宋体" w:hint="eastAsia"/>
          <w:kern w:val="0"/>
          <w:sz w:val="30"/>
          <w:szCs w:val="30"/>
          <w:lang w:val="zh-CN"/>
        </w:rPr>
        <w:t>总结上报阶段（</w:t>
      </w:r>
      <w:r>
        <w:rPr>
          <w:rFonts w:ascii="仿宋_GB2312" w:eastAsia="仿宋_GB2312" w:hAnsi="宋体" w:cs="宋体"/>
          <w:kern w:val="0"/>
          <w:sz w:val="30"/>
          <w:szCs w:val="30"/>
          <w:lang w:val="zh-CN"/>
        </w:rPr>
        <w:t>9</w:t>
      </w:r>
      <w:r>
        <w:rPr>
          <w:rFonts w:ascii="仿宋_GB2312" w:eastAsia="仿宋_GB2312" w:hAnsi="宋体" w:cs="宋体" w:hint="eastAsia"/>
          <w:kern w:val="0"/>
          <w:sz w:val="30"/>
          <w:szCs w:val="30"/>
          <w:lang w:val="zh-CN"/>
        </w:rPr>
        <w:t>月上旬）。实践团队每位队员须提交活动总结</w:t>
      </w:r>
      <w:r>
        <w:rPr>
          <w:rFonts w:ascii="仿宋_GB2312" w:eastAsia="仿宋_GB2312" w:hAnsi="宋体" w:cs="宋体"/>
          <w:kern w:val="0"/>
          <w:sz w:val="30"/>
          <w:szCs w:val="30"/>
          <w:lang w:val="zh-CN"/>
        </w:rPr>
        <w:t>1</w:t>
      </w:r>
      <w:r>
        <w:rPr>
          <w:rFonts w:ascii="仿宋_GB2312" w:eastAsia="仿宋_GB2312" w:hAnsi="宋体" w:cs="宋体" w:hint="eastAsia"/>
          <w:kern w:val="0"/>
          <w:sz w:val="30"/>
          <w:szCs w:val="30"/>
          <w:lang w:val="zh-CN"/>
        </w:rPr>
        <w:t>份</w:t>
      </w:r>
      <w:r>
        <w:rPr>
          <w:rFonts w:ascii="仿宋_GB2312" w:eastAsia="仿宋_GB2312" w:hAnsi="宋体" w:cs="宋体"/>
          <w:kern w:val="0"/>
          <w:sz w:val="30"/>
          <w:szCs w:val="30"/>
          <w:lang w:val="zh-CN"/>
        </w:rPr>
        <w:t>(</w:t>
      </w:r>
      <w:r>
        <w:rPr>
          <w:rFonts w:ascii="仿宋_GB2312" w:eastAsia="仿宋_GB2312" w:hAnsi="宋体" w:cs="宋体" w:hint="eastAsia"/>
          <w:kern w:val="0"/>
          <w:sz w:val="30"/>
          <w:szCs w:val="30"/>
          <w:lang w:val="zh-CN"/>
        </w:rPr>
        <w:t>电子版、纸质版</w:t>
      </w:r>
      <w:r>
        <w:rPr>
          <w:rFonts w:ascii="仿宋_GB2312" w:eastAsia="仿宋_GB2312" w:hAnsi="宋体" w:cs="宋体"/>
          <w:kern w:val="0"/>
          <w:sz w:val="30"/>
          <w:szCs w:val="30"/>
          <w:lang w:val="zh-CN"/>
        </w:rPr>
        <w:t>)</w:t>
      </w:r>
      <w:r>
        <w:rPr>
          <w:rFonts w:ascii="仿宋_GB2312" w:eastAsia="仿宋_GB2312" w:hAnsi="宋体" w:cs="宋体" w:hint="eastAsia"/>
          <w:kern w:val="0"/>
          <w:sz w:val="30"/>
          <w:szCs w:val="30"/>
          <w:lang w:val="zh-CN"/>
        </w:rPr>
        <w:t>、团队调查报告或实践总结</w:t>
      </w:r>
      <w:r>
        <w:rPr>
          <w:rFonts w:ascii="仿宋_GB2312" w:eastAsia="仿宋_GB2312" w:hAnsi="宋体" w:cs="宋体"/>
          <w:kern w:val="0"/>
          <w:sz w:val="30"/>
          <w:szCs w:val="30"/>
          <w:lang w:val="zh-CN"/>
        </w:rPr>
        <w:t>1</w:t>
      </w:r>
      <w:r>
        <w:rPr>
          <w:rFonts w:ascii="仿宋_GB2312" w:eastAsia="仿宋_GB2312" w:hAnsi="宋体" w:cs="宋体" w:hint="eastAsia"/>
          <w:kern w:val="0"/>
          <w:sz w:val="30"/>
          <w:szCs w:val="30"/>
          <w:lang w:val="zh-CN"/>
        </w:rPr>
        <w:t>份（字数不少于</w:t>
      </w:r>
      <w:r>
        <w:rPr>
          <w:rFonts w:ascii="仿宋_GB2312" w:eastAsia="仿宋_GB2312" w:hAnsi="宋体" w:cs="宋体"/>
          <w:kern w:val="0"/>
          <w:sz w:val="30"/>
          <w:szCs w:val="30"/>
          <w:lang w:val="zh-CN"/>
        </w:rPr>
        <w:t>5000</w:t>
      </w:r>
      <w:r>
        <w:rPr>
          <w:rFonts w:ascii="仿宋_GB2312" w:eastAsia="仿宋_GB2312" w:hAnsi="宋体" w:cs="宋体" w:hint="eastAsia"/>
          <w:kern w:val="0"/>
          <w:sz w:val="30"/>
          <w:szCs w:val="30"/>
          <w:lang w:val="zh-CN"/>
        </w:rPr>
        <w:t>字，电子版、纸质版）、典型照片若干（不少于</w:t>
      </w:r>
      <w:r>
        <w:rPr>
          <w:rFonts w:ascii="仿宋_GB2312" w:eastAsia="仿宋_GB2312" w:hAnsi="宋体" w:cs="宋体"/>
          <w:kern w:val="0"/>
          <w:sz w:val="30"/>
          <w:szCs w:val="30"/>
          <w:lang w:val="zh-CN"/>
        </w:rPr>
        <w:t>5</w:t>
      </w:r>
      <w:r>
        <w:rPr>
          <w:rFonts w:ascii="仿宋_GB2312" w:eastAsia="仿宋_GB2312" w:hAnsi="宋体" w:cs="宋体" w:hint="eastAsia"/>
          <w:kern w:val="0"/>
          <w:sz w:val="30"/>
          <w:szCs w:val="30"/>
          <w:lang w:val="zh-CN"/>
        </w:rPr>
        <w:t>张，电子版</w:t>
      </w:r>
      <w:r>
        <w:rPr>
          <w:rFonts w:ascii="仿宋_GB2312" w:eastAsia="仿宋_GB2312" w:hAnsi="宋体" w:cs="宋体"/>
          <w:kern w:val="0"/>
          <w:sz w:val="30"/>
          <w:szCs w:val="30"/>
          <w:lang w:val="zh-CN"/>
        </w:rPr>
        <w:t>jpg</w:t>
      </w:r>
      <w:r>
        <w:rPr>
          <w:rFonts w:ascii="仿宋_GB2312" w:eastAsia="仿宋_GB2312" w:hAnsi="宋体" w:cs="宋体" w:hint="eastAsia"/>
          <w:kern w:val="0"/>
          <w:sz w:val="30"/>
          <w:szCs w:val="30"/>
          <w:lang w:val="zh-CN"/>
        </w:rPr>
        <w:t>格式，像素不低于</w:t>
      </w:r>
      <w:r>
        <w:rPr>
          <w:rFonts w:ascii="仿宋_GB2312" w:eastAsia="仿宋_GB2312" w:hAnsi="宋体" w:cs="宋体"/>
          <w:kern w:val="0"/>
          <w:sz w:val="30"/>
          <w:szCs w:val="30"/>
          <w:lang w:val="zh-CN"/>
        </w:rPr>
        <w:t>500</w:t>
      </w:r>
      <w:r>
        <w:rPr>
          <w:rFonts w:ascii="仿宋_GB2312" w:eastAsia="仿宋_GB2312" w:hAnsi="宋体" w:cs="宋体" w:hint="eastAsia"/>
          <w:kern w:val="0"/>
          <w:sz w:val="30"/>
          <w:szCs w:val="30"/>
          <w:lang w:val="zh-CN"/>
        </w:rPr>
        <w:t>万），以及其他材料（如自行拍摄的影像、多媒体材料，当地媒体对实践活动的相关报道，当地领导或者知名人士对社会实践活动的寄语，接收单位评语等），并整理有关发票。</w:t>
      </w:r>
    </w:p>
    <w:p w:rsidR="00200B90" w:rsidRDefault="005407AC">
      <w:pPr>
        <w:autoSpaceDE w:val="0"/>
        <w:autoSpaceDN w:val="0"/>
        <w:adjustRightInd w:val="0"/>
        <w:spacing w:line="480" w:lineRule="exact"/>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 xml:space="preserve">    5.</w:t>
      </w:r>
      <w:r>
        <w:rPr>
          <w:rFonts w:ascii="仿宋_GB2312" w:eastAsia="仿宋_GB2312" w:hAnsi="宋体" w:cs="宋体" w:hint="eastAsia"/>
          <w:kern w:val="0"/>
          <w:sz w:val="30"/>
          <w:szCs w:val="30"/>
          <w:lang w:val="zh-CN"/>
        </w:rPr>
        <w:t>评审答辩阶段（</w:t>
      </w:r>
      <w:r>
        <w:rPr>
          <w:rFonts w:ascii="仿宋_GB2312" w:eastAsia="仿宋_GB2312" w:hAnsi="宋体" w:cs="宋体"/>
          <w:kern w:val="0"/>
          <w:sz w:val="30"/>
          <w:szCs w:val="30"/>
          <w:lang w:val="zh-CN"/>
        </w:rPr>
        <w:t>9</w:t>
      </w:r>
      <w:r>
        <w:rPr>
          <w:rFonts w:ascii="仿宋_GB2312" w:eastAsia="仿宋_GB2312" w:hAnsi="宋体" w:cs="宋体" w:hint="eastAsia"/>
          <w:kern w:val="0"/>
          <w:sz w:val="30"/>
          <w:szCs w:val="30"/>
          <w:lang w:val="zh-CN"/>
        </w:rPr>
        <w:t>月中旬）。校团委将组织专家分别对重点团队和社会调研团队学生提交的实践报告进行评审，确定获奖名单，提名各类奖项的候选人，确定本年度社会实践的各类先进并予以表彰奖励。</w:t>
      </w:r>
      <w:r>
        <w:rPr>
          <w:rFonts w:ascii="仿宋_GB2312" w:eastAsia="仿宋_GB2312" w:hAnsi="宋体" w:cs="宋体"/>
          <w:kern w:val="0"/>
          <w:sz w:val="30"/>
          <w:szCs w:val="30"/>
          <w:lang w:val="zh-CN"/>
        </w:rPr>
        <w:t xml:space="preserve">  </w:t>
      </w:r>
    </w:p>
    <w:p w:rsidR="00200B90" w:rsidRDefault="005407AC">
      <w:pPr>
        <w:autoSpaceDE w:val="0"/>
        <w:autoSpaceDN w:val="0"/>
        <w:adjustRightInd w:val="0"/>
        <w:spacing w:line="480" w:lineRule="exact"/>
        <w:jc w:val="left"/>
        <w:rPr>
          <w:rFonts w:ascii="仿宋_GB2312" w:eastAsia="仿宋_GB2312" w:hAnsi="宋体" w:cs="宋体"/>
          <w:b/>
          <w:kern w:val="0"/>
          <w:sz w:val="30"/>
          <w:szCs w:val="30"/>
          <w:lang w:val="zh-CN"/>
        </w:rPr>
      </w:pPr>
      <w:r>
        <w:rPr>
          <w:rFonts w:ascii="仿宋_GB2312" w:eastAsia="仿宋_GB2312" w:hAnsi="宋体" w:cs="宋体"/>
          <w:kern w:val="0"/>
          <w:sz w:val="30"/>
          <w:szCs w:val="30"/>
          <w:lang w:val="zh-CN"/>
        </w:rPr>
        <w:t xml:space="preserve">    </w:t>
      </w:r>
      <w:r>
        <w:rPr>
          <w:rFonts w:ascii="仿宋_GB2312" w:eastAsia="仿宋_GB2312" w:hAnsi="宋体" w:cs="宋体" w:hint="eastAsia"/>
          <w:b/>
          <w:kern w:val="0"/>
          <w:sz w:val="30"/>
          <w:szCs w:val="30"/>
          <w:lang w:val="zh-CN"/>
        </w:rPr>
        <w:t>六、工作要求</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1</w:t>
      </w:r>
      <w:r>
        <w:rPr>
          <w:rFonts w:ascii="仿宋_GB2312" w:eastAsia="仿宋_GB2312" w:hAnsi="宋体" w:cs="宋体" w:hint="eastAsia"/>
          <w:kern w:val="0"/>
          <w:sz w:val="30"/>
          <w:szCs w:val="30"/>
          <w:lang w:val="zh-CN"/>
        </w:rPr>
        <w:t>．高度重视，加强领导。各学院要加强领导，指定专人负责学生暑期社会实践活动，提前谋划，积极促进校地合作。暑期前要认真做好安排部署工作，暑期结束后要对社会实践活动的开展情况进行总结，包括统计基本情况、推选优秀实践成果等。</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2</w:t>
      </w:r>
      <w:r>
        <w:rPr>
          <w:rFonts w:ascii="仿宋_GB2312" w:eastAsia="仿宋_GB2312" w:hAnsi="宋体" w:cs="宋体" w:hint="eastAsia"/>
          <w:kern w:val="0"/>
          <w:sz w:val="30"/>
          <w:szCs w:val="30"/>
          <w:lang w:val="zh-CN"/>
        </w:rPr>
        <w:t>．加强宣传，提升效果。要充分利用大众传媒、校园媒体、社交媒体等新媒体，并以微博、微信群及手机报为主体，加强活动宣传力度。各团队要对活动的策划、动员、实施、总结等各个阶段开展宣传推广和互动参与，强化传播效益，及时报送相关新闻信息。</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kern w:val="0"/>
          <w:sz w:val="30"/>
          <w:szCs w:val="30"/>
          <w:lang w:val="zh-CN"/>
        </w:rPr>
        <w:t>3</w:t>
      </w:r>
      <w:r>
        <w:rPr>
          <w:rFonts w:ascii="仿宋_GB2312" w:eastAsia="仿宋_GB2312" w:hAnsi="宋体" w:cs="宋体" w:hint="eastAsia"/>
          <w:kern w:val="0"/>
          <w:sz w:val="30"/>
          <w:szCs w:val="30"/>
          <w:lang w:val="zh-CN"/>
        </w:rPr>
        <w:t>．保障安全，严防意外。各学院在团队申报项目时要把安全预案作为重要内容进行计划和安排。实践团队应提交详尽可行</w:t>
      </w:r>
      <w:r>
        <w:rPr>
          <w:rFonts w:ascii="仿宋_GB2312" w:eastAsia="仿宋_GB2312" w:hAnsi="宋体" w:cs="宋体" w:hint="eastAsia"/>
          <w:kern w:val="0"/>
          <w:sz w:val="30"/>
          <w:szCs w:val="30"/>
          <w:lang w:val="zh-CN"/>
        </w:rPr>
        <w:lastRenderedPageBreak/>
        <w:t>的安全预案。同时要加强安全教育，提前认真制定活动安全注意事项，落实各项安全保障措施，严防各类事故发生。各实践团队负责人要做好安全工作，注意人身和财产安全，保证整个实践活动安全顺利进行。</w:t>
      </w:r>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校团委联系电话：</w:t>
      </w:r>
      <w:r>
        <w:rPr>
          <w:rFonts w:ascii="仿宋_GB2312" w:eastAsia="仿宋_GB2312" w:hAnsi="宋体" w:cs="宋体"/>
          <w:kern w:val="0"/>
          <w:sz w:val="30"/>
          <w:szCs w:val="30"/>
          <w:lang w:val="zh-CN"/>
        </w:rPr>
        <w:t>22919582</w:t>
      </w:r>
      <w:r>
        <w:rPr>
          <w:rFonts w:ascii="仿宋_GB2312" w:eastAsia="仿宋_GB2312" w:hAnsi="宋体" w:cs="宋体" w:hint="eastAsia"/>
          <w:kern w:val="0"/>
          <w:sz w:val="30"/>
          <w:szCs w:val="30"/>
          <w:lang w:val="zh-CN"/>
        </w:rPr>
        <w:t>，电子邮箱：</w:t>
      </w:r>
      <w:hyperlink r:id="rId8" w:history="1">
        <w:r>
          <w:rPr>
            <w:rStyle w:val="a7"/>
            <w:rFonts w:ascii="仿宋_GB2312" w:eastAsia="仿宋_GB2312" w:hAnsi="宋体" w:cs="宋体"/>
            <w:kern w:val="0"/>
            <w:sz w:val="30"/>
            <w:szCs w:val="30"/>
            <w:lang w:val="zh-CN"/>
          </w:rPr>
          <w:t>qzsyxtw@163.com</w:t>
        </w:r>
      </w:hyperlink>
    </w:p>
    <w:p w:rsidR="00200B90" w:rsidRDefault="005407AC">
      <w:pPr>
        <w:autoSpaceDE w:val="0"/>
        <w:autoSpaceDN w:val="0"/>
        <w:adjustRightInd w:val="0"/>
        <w:spacing w:line="48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联系人：林琦芳，官方微博：</w:t>
      </w:r>
      <w:r>
        <w:rPr>
          <w:rFonts w:ascii="仿宋_GB2312" w:eastAsia="仿宋_GB2312" w:hAnsi="宋体" w:cs="宋体"/>
          <w:kern w:val="0"/>
          <w:sz w:val="30"/>
          <w:szCs w:val="30"/>
          <w:lang w:val="zh-CN"/>
        </w:rPr>
        <w:t>http://t.qq.com/y13qzsfxy</w:t>
      </w:r>
    </w:p>
    <w:p w:rsidR="00200B90" w:rsidRDefault="005407AC">
      <w:pPr>
        <w:spacing w:line="560" w:lineRule="exact"/>
        <w:ind w:firstLineChars="196" w:firstLine="588"/>
        <w:rPr>
          <w:rFonts w:ascii="仿宋_GB2312" w:eastAsia="仿宋_GB2312" w:cs="仿宋_GB2312"/>
          <w:color w:val="000000"/>
          <w:sz w:val="30"/>
          <w:szCs w:val="30"/>
        </w:rPr>
      </w:pPr>
      <w:r>
        <w:rPr>
          <w:rFonts w:ascii="仿宋_GB2312" w:eastAsia="仿宋_GB2312" w:hint="eastAsia"/>
          <w:color w:val="000000"/>
          <w:sz w:val="30"/>
          <w:szCs w:val="30"/>
        </w:rPr>
        <w:t>“三下乡”活动官方网站：</w:t>
      </w:r>
      <w:r>
        <w:rPr>
          <w:rFonts w:ascii="仿宋_GB2312" w:eastAsia="仿宋_GB2312"/>
          <w:color w:val="000000"/>
          <w:sz w:val="30"/>
          <w:szCs w:val="30"/>
        </w:rPr>
        <w:t>http</w:t>
      </w:r>
      <w:r>
        <w:rPr>
          <w:rFonts w:ascii="仿宋_GB2312" w:eastAsia="仿宋_GB2312" w:hint="eastAsia"/>
          <w:color w:val="000000"/>
          <w:sz w:val="30"/>
          <w:szCs w:val="30"/>
        </w:rPr>
        <w:t>：</w:t>
      </w:r>
      <w:r>
        <w:rPr>
          <w:rFonts w:ascii="仿宋_GB2312" w:eastAsia="仿宋_GB2312"/>
          <w:color w:val="000000"/>
          <w:sz w:val="30"/>
          <w:szCs w:val="30"/>
        </w:rPr>
        <w:t>//</w:t>
      </w:r>
      <w:r>
        <w:rPr>
          <w:rFonts w:ascii="仿宋_GB2312" w:eastAsia="仿宋_GB2312" w:cs="仿宋_GB2312"/>
          <w:color w:val="000000"/>
          <w:sz w:val="30"/>
          <w:szCs w:val="30"/>
        </w:rPr>
        <w:t>sxx.youth.cn</w:t>
      </w:r>
    </w:p>
    <w:p w:rsidR="00200B90" w:rsidRDefault="005407AC">
      <w:pPr>
        <w:tabs>
          <w:tab w:val="left" w:pos="9120"/>
        </w:tabs>
        <w:spacing w:line="560" w:lineRule="exact"/>
        <w:ind w:leftChars="141" w:left="296" w:rightChars="-151" w:right="-317" w:firstLineChars="108" w:firstLine="324"/>
        <w:rPr>
          <w:rFonts w:ascii="仿宋_GB2312" w:eastAsia="仿宋_GB2312" w:cs="仿宋_GB2312"/>
          <w:color w:val="000000"/>
          <w:sz w:val="30"/>
          <w:szCs w:val="30"/>
        </w:rPr>
      </w:pPr>
      <w:r>
        <w:rPr>
          <w:rFonts w:ascii="仿宋_GB2312" w:eastAsia="仿宋_GB2312" w:cs="仿宋_GB2312" w:hint="eastAsia"/>
          <w:color w:val="000000"/>
          <w:sz w:val="30"/>
          <w:szCs w:val="30"/>
        </w:rPr>
        <w:t>团中央学校部腾讯官方微博：</w:t>
      </w:r>
      <w:r>
        <w:rPr>
          <w:rFonts w:ascii="仿宋_GB2312" w:eastAsia="仿宋_GB2312" w:cs="仿宋_GB2312"/>
          <w:color w:val="000000"/>
          <w:sz w:val="30"/>
          <w:szCs w:val="30"/>
        </w:rPr>
        <w:t>e.t.qq.com/gqt-tzyxxb-dxc</w:t>
      </w:r>
    </w:p>
    <w:p w:rsidR="00200B90" w:rsidRDefault="005407AC">
      <w:pPr>
        <w:tabs>
          <w:tab w:val="left" w:pos="9120"/>
        </w:tabs>
        <w:spacing w:line="560" w:lineRule="exact"/>
        <w:ind w:leftChars="141" w:left="296" w:rightChars="-151" w:right="-317" w:firstLineChars="108" w:firstLine="324"/>
        <w:rPr>
          <w:rFonts w:ascii="仿宋_GB2312" w:eastAsia="仿宋_GB2312" w:cs="仿宋_GB2312"/>
          <w:color w:val="000000"/>
          <w:sz w:val="30"/>
          <w:szCs w:val="30"/>
        </w:rPr>
      </w:pPr>
      <w:r>
        <w:rPr>
          <w:rFonts w:ascii="仿宋_GB2312" w:eastAsia="仿宋_GB2312" w:cs="仿宋_GB2312" w:hint="eastAsia"/>
          <w:color w:val="000000"/>
          <w:sz w:val="30"/>
          <w:szCs w:val="30"/>
        </w:rPr>
        <w:t>团中央学校部新浪官方微博：</w:t>
      </w:r>
      <w:r>
        <w:rPr>
          <w:rFonts w:ascii="仿宋_GB2312" w:eastAsia="仿宋_GB2312" w:cs="仿宋_GB2312"/>
          <w:color w:val="000000"/>
          <w:sz w:val="30"/>
          <w:szCs w:val="30"/>
        </w:rPr>
        <w:t>http://weibo.com/1459507082</w:t>
      </w:r>
    </w:p>
    <w:p w:rsidR="00200B90" w:rsidRDefault="005407AC">
      <w:pPr>
        <w:spacing w:line="560" w:lineRule="exact"/>
        <w:ind w:firstLineChars="196" w:firstLine="588"/>
        <w:rPr>
          <w:rFonts w:ascii="仿宋_GB2312" w:eastAsia="仿宋_GB2312" w:cs="仿宋_GB2312"/>
          <w:color w:val="000000"/>
          <w:sz w:val="30"/>
          <w:szCs w:val="30"/>
        </w:rPr>
      </w:pPr>
      <w:r>
        <w:rPr>
          <w:rFonts w:ascii="仿宋_GB2312" w:eastAsia="仿宋_GB2312" w:cs="仿宋_GB2312" w:hint="eastAsia"/>
          <w:color w:val="000000"/>
          <w:sz w:val="30"/>
          <w:szCs w:val="30"/>
        </w:rPr>
        <w:t>团省委学校部官方微博：</w:t>
      </w:r>
      <w:r>
        <w:rPr>
          <w:rFonts w:ascii="仿宋_GB2312" w:eastAsia="仿宋_GB2312" w:cs="仿宋_GB2312"/>
          <w:color w:val="000000"/>
          <w:sz w:val="30"/>
          <w:szCs w:val="30"/>
        </w:rPr>
        <w:t>e.t.qq.com/gqt-13fj-tswxxb</w:t>
      </w:r>
    </w:p>
    <w:p w:rsidR="001E15F3" w:rsidRDefault="001E15F3" w:rsidP="001E15F3">
      <w:pPr>
        <w:spacing w:line="560" w:lineRule="exact"/>
        <w:jc w:val="center"/>
        <w:rPr>
          <w:rFonts w:ascii="仿宋_GB2312" w:eastAsia="仿宋_GB2312" w:hAnsi="宋体" w:cs="宋体"/>
          <w:kern w:val="0"/>
          <w:sz w:val="30"/>
          <w:szCs w:val="30"/>
          <w:lang w:val="zh-CN"/>
        </w:rPr>
      </w:pPr>
    </w:p>
    <w:p w:rsidR="001E15F3" w:rsidRPr="001E15F3" w:rsidRDefault="005407AC" w:rsidP="001E15F3">
      <w:pPr>
        <w:spacing w:line="560" w:lineRule="exact"/>
        <w:ind w:leftChars="279" w:left="1636" w:hangingChars="350" w:hanging="1050"/>
        <w:rPr>
          <w:rFonts w:ascii="仿宋_GB2312" w:eastAsia="仿宋_GB2312" w:hAnsi="宋体"/>
          <w:sz w:val="30"/>
          <w:szCs w:val="30"/>
        </w:rPr>
      </w:pPr>
      <w:r w:rsidRPr="001E15F3">
        <w:rPr>
          <w:rFonts w:ascii="仿宋_GB2312" w:eastAsia="仿宋_GB2312" w:hAnsi="宋体" w:hint="eastAsia"/>
          <w:sz w:val="30"/>
          <w:szCs w:val="30"/>
        </w:rPr>
        <w:t>附件</w:t>
      </w:r>
      <w:r w:rsidR="001E15F3" w:rsidRPr="001E15F3">
        <w:rPr>
          <w:rFonts w:ascii="仿宋_GB2312" w:eastAsia="仿宋_GB2312" w:hAnsi="宋体" w:hint="eastAsia"/>
          <w:sz w:val="30"/>
          <w:szCs w:val="30"/>
        </w:rPr>
        <w:t>：1</w:t>
      </w:r>
      <w:r w:rsidR="001E15F3">
        <w:rPr>
          <w:rFonts w:ascii="仿宋_GB2312" w:eastAsia="仿宋_GB2312" w:hAnsi="宋体" w:hint="eastAsia"/>
          <w:sz w:val="30"/>
          <w:szCs w:val="30"/>
        </w:rPr>
        <w:t>.</w:t>
      </w:r>
      <w:r w:rsidR="001E15F3" w:rsidRPr="001E15F3">
        <w:rPr>
          <w:rFonts w:ascii="仿宋_GB2312" w:eastAsia="仿宋_GB2312" w:hAnsi="宋体" w:hint="eastAsia"/>
          <w:sz w:val="30"/>
          <w:szCs w:val="30"/>
        </w:rPr>
        <w:t>泉州师范学院2017年暑期社会实践活动学院项目汇总表</w:t>
      </w:r>
    </w:p>
    <w:p w:rsidR="00200B90" w:rsidRDefault="001E15F3" w:rsidP="00A71611">
      <w:pPr>
        <w:spacing w:line="560" w:lineRule="exact"/>
        <w:ind w:leftChars="708" w:left="1637" w:hangingChars="50" w:hanging="150"/>
        <w:rPr>
          <w:rFonts w:ascii="仿宋_GB2312" w:eastAsia="仿宋_GB2312" w:cs="仿宋_GB2312"/>
          <w:color w:val="000000"/>
          <w:sz w:val="30"/>
          <w:szCs w:val="30"/>
        </w:rPr>
      </w:pPr>
      <w:r>
        <w:rPr>
          <w:rFonts w:ascii="仿宋_GB2312" w:eastAsia="仿宋_GB2312" w:hAnsi="宋体" w:hint="eastAsia"/>
          <w:sz w:val="30"/>
          <w:szCs w:val="30"/>
        </w:rPr>
        <w:t>2.</w:t>
      </w:r>
      <w:r w:rsidR="005407AC">
        <w:rPr>
          <w:rFonts w:ascii="仿宋_GB2312" w:eastAsia="仿宋_GB2312" w:hAnsi="宋体" w:hint="eastAsia"/>
          <w:sz w:val="30"/>
          <w:szCs w:val="30"/>
        </w:rPr>
        <w:t>泉州师范学院</w:t>
      </w:r>
      <w:r w:rsidR="005407AC">
        <w:rPr>
          <w:rFonts w:ascii="仿宋_GB2312" w:eastAsia="仿宋_GB2312" w:hAnsi="宋体"/>
          <w:sz w:val="30"/>
          <w:szCs w:val="30"/>
        </w:rPr>
        <w:t>201</w:t>
      </w:r>
      <w:r w:rsidR="00527929">
        <w:rPr>
          <w:rFonts w:ascii="仿宋_GB2312" w:eastAsia="仿宋_GB2312" w:hAnsi="宋体" w:hint="eastAsia"/>
          <w:sz w:val="30"/>
          <w:szCs w:val="30"/>
        </w:rPr>
        <w:t>7</w:t>
      </w:r>
      <w:bookmarkStart w:id="0" w:name="_GoBack"/>
      <w:bookmarkEnd w:id="0"/>
      <w:r w:rsidR="005407AC">
        <w:rPr>
          <w:rFonts w:ascii="仿宋_GB2312" w:eastAsia="仿宋_GB2312" w:hAnsi="宋体" w:hint="eastAsia"/>
          <w:sz w:val="30"/>
          <w:szCs w:val="30"/>
        </w:rPr>
        <w:t>年学生暑期社会实践团队申报表</w:t>
      </w:r>
    </w:p>
    <w:p w:rsidR="00200B90" w:rsidRDefault="00200B90">
      <w:pPr>
        <w:autoSpaceDE w:val="0"/>
        <w:autoSpaceDN w:val="0"/>
        <w:adjustRightInd w:val="0"/>
        <w:spacing w:line="480" w:lineRule="exact"/>
        <w:ind w:firstLineChars="200" w:firstLine="600"/>
        <w:jc w:val="left"/>
        <w:rPr>
          <w:rFonts w:ascii="仿宋_GB2312" w:eastAsia="仿宋_GB2312" w:hAnsi="宋体" w:cs="宋体"/>
          <w:kern w:val="0"/>
          <w:sz w:val="30"/>
          <w:szCs w:val="30"/>
        </w:rPr>
      </w:pPr>
    </w:p>
    <w:p w:rsidR="00200B90" w:rsidRDefault="00200B90">
      <w:pPr>
        <w:spacing w:line="480" w:lineRule="exact"/>
        <w:rPr>
          <w:rFonts w:ascii="仿宋_GB2312" w:eastAsia="仿宋_GB2312"/>
          <w:sz w:val="30"/>
          <w:szCs w:val="30"/>
        </w:rPr>
      </w:pPr>
    </w:p>
    <w:p w:rsidR="00200B90" w:rsidRDefault="005407AC">
      <w:pPr>
        <w:spacing w:line="480" w:lineRule="exact"/>
        <w:ind w:firstLineChars="1450" w:firstLine="4350"/>
        <w:rPr>
          <w:rFonts w:ascii="仿宋_GB2312" w:eastAsia="仿宋_GB2312"/>
          <w:sz w:val="30"/>
          <w:szCs w:val="30"/>
        </w:rPr>
      </w:pPr>
      <w:r>
        <w:rPr>
          <w:rFonts w:ascii="仿宋_GB2312" w:eastAsia="仿宋_GB2312" w:hint="eastAsia"/>
          <w:sz w:val="30"/>
          <w:szCs w:val="30"/>
        </w:rPr>
        <w:t>共青团泉州师范学院委员会</w:t>
      </w:r>
    </w:p>
    <w:p w:rsidR="00200B90" w:rsidRDefault="005407AC">
      <w:pPr>
        <w:spacing w:line="480" w:lineRule="exact"/>
        <w:ind w:firstLineChars="1700" w:firstLine="5100"/>
        <w:rPr>
          <w:rFonts w:ascii="仿宋_GB2312" w:eastAsia="仿宋_GB2312"/>
          <w:sz w:val="30"/>
          <w:szCs w:val="30"/>
        </w:rPr>
      </w:pPr>
      <w:r>
        <w:rPr>
          <w:rFonts w:ascii="仿宋_GB2312" w:eastAsia="仿宋_GB2312"/>
          <w:sz w:val="30"/>
          <w:szCs w:val="30"/>
        </w:rPr>
        <w:t>2017</w:t>
      </w:r>
      <w:r>
        <w:rPr>
          <w:rFonts w:ascii="仿宋_GB2312" w:eastAsia="仿宋_GB2312" w:hint="eastAsia"/>
          <w:sz w:val="30"/>
          <w:szCs w:val="30"/>
        </w:rPr>
        <w:t>年</w:t>
      </w:r>
      <w:r>
        <w:rPr>
          <w:rFonts w:ascii="仿宋_GB2312" w:eastAsia="仿宋_GB2312"/>
          <w:sz w:val="30"/>
          <w:szCs w:val="30"/>
        </w:rPr>
        <w:t>6</w:t>
      </w:r>
      <w:r>
        <w:rPr>
          <w:rFonts w:ascii="仿宋_GB2312" w:eastAsia="仿宋_GB2312" w:hint="eastAsia"/>
          <w:sz w:val="30"/>
          <w:szCs w:val="30"/>
        </w:rPr>
        <w:t>月</w:t>
      </w:r>
      <w:r>
        <w:rPr>
          <w:rFonts w:ascii="仿宋_GB2312" w:eastAsia="仿宋_GB2312"/>
          <w:sz w:val="30"/>
          <w:szCs w:val="30"/>
        </w:rPr>
        <w:t>7</w:t>
      </w:r>
      <w:r>
        <w:rPr>
          <w:rFonts w:ascii="仿宋_GB2312" w:eastAsia="仿宋_GB2312" w:hint="eastAsia"/>
          <w:sz w:val="30"/>
          <w:szCs w:val="30"/>
        </w:rPr>
        <w:t>日</w:t>
      </w:r>
    </w:p>
    <w:p w:rsidR="00200B90" w:rsidRDefault="00200B90">
      <w:pPr>
        <w:spacing w:line="480" w:lineRule="exact"/>
        <w:ind w:firstLineChars="1700" w:firstLine="5100"/>
        <w:rPr>
          <w:rFonts w:ascii="仿宋_GB2312" w:eastAsia="仿宋_GB2312"/>
          <w:sz w:val="30"/>
          <w:szCs w:val="30"/>
        </w:rPr>
      </w:pPr>
    </w:p>
    <w:p w:rsidR="00200B90" w:rsidRDefault="00200B90">
      <w:pPr>
        <w:spacing w:line="480" w:lineRule="exact"/>
        <w:ind w:firstLineChars="1700" w:firstLine="5100"/>
        <w:rPr>
          <w:rFonts w:ascii="仿宋_GB2312" w:eastAsia="仿宋_GB2312"/>
          <w:sz w:val="30"/>
          <w:szCs w:val="30"/>
        </w:rPr>
      </w:pPr>
    </w:p>
    <w:p w:rsidR="00200B90" w:rsidRDefault="00200B90">
      <w:pPr>
        <w:spacing w:line="480" w:lineRule="exact"/>
        <w:ind w:firstLineChars="1700" w:firstLine="5100"/>
        <w:rPr>
          <w:rFonts w:ascii="仿宋_GB2312" w:eastAsia="仿宋_GB2312"/>
          <w:sz w:val="30"/>
          <w:szCs w:val="30"/>
        </w:rPr>
      </w:pPr>
    </w:p>
    <w:p w:rsidR="00200B90" w:rsidRDefault="00200B90">
      <w:pPr>
        <w:spacing w:line="480" w:lineRule="exact"/>
        <w:ind w:firstLineChars="1700" w:firstLine="5100"/>
        <w:rPr>
          <w:rFonts w:ascii="仿宋_GB2312" w:eastAsia="仿宋_GB2312"/>
          <w:sz w:val="30"/>
          <w:szCs w:val="30"/>
        </w:rPr>
      </w:pPr>
    </w:p>
    <w:p w:rsidR="00200B90" w:rsidRDefault="005407AC">
      <w:pPr>
        <w:widowControl/>
        <w:spacing w:line="480" w:lineRule="exact"/>
        <w:jc w:val="left"/>
        <w:rPr>
          <w:rFonts w:ascii="仿宋_GB2312" w:hAnsi="宋体"/>
          <w:sz w:val="30"/>
          <w:u w:val="thick"/>
        </w:rPr>
      </w:pPr>
      <w:r>
        <w:rPr>
          <w:rFonts w:ascii="仿宋_GB2312" w:eastAsia="仿宋_GB2312" w:hAnsi="仿宋_GB2312"/>
          <w:sz w:val="30"/>
          <w:u w:val="thick"/>
        </w:rPr>
        <w:t xml:space="preserve">         </w:t>
      </w:r>
      <w:r>
        <w:rPr>
          <w:rFonts w:ascii="仿宋_GB2312" w:hAnsi="宋体"/>
          <w:sz w:val="30"/>
          <w:u w:val="thick"/>
        </w:rPr>
        <w:t xml:space="preserve">                                                                           </w:t>
      </w:r>
    </w:p>
    <w:p w:rsidR="00200B90" w:rsidRDefault="005407AC">
      <w:pPr>
        <w:spacing w:line="480" w:lineRule="exact"/>
        <w:rPr>
          <w:rFonts w:ascii="仿宋_GB2312" w:eastAsia="仿宋_GB2312" w:hAnsi="宋体"/>
          <w:sz w:val="30"/>
          <w:u w:val="single"/>
        </w:rPr>
      </w:pPr>
      <w:r>
        <w:rPr>
          <w:rFonts w:ascii="仿宋_GB2312" w:eastAsia="仿宋_GB2312" w:hAnsi="宋体" w:hint="eastAsia"/>
          <w:sz w:val="30"/>
          <w:u w:val="single"/>
        </w:rPr>
        <w:t>抄</w:t>
      </w:r>
      <w:r>
        <w:rPr>
          <w:rFonts w:ascii="仿宋_GB2312" w:eastAsia="仿宋_GB2312" w:hAnsi="宋体"/>
          <w:sz w:val="30"/>
          <w:u w:val="single"/>
        </w:rPr>
        <w:t xml:space="preserve"> </w:t>
      </w:r>
      <w:r>
        <w:rPr>
          <w:rFonts w:ascii="仿宋_GB2312" w:eastAsia="仿宋_GB2312" w:hAnsi="宋体" w:hint="eastAsia"/>
          <w:sz w:val="30"/>
          <w:u w:val="single"/>
        </w:rPr>
        <w:t>送：团省委学校部，团市委，各二级学院党委，思政教研部，</w:t>
      </w:r>
    </w:p>
    <w:p w:rsidR="00200B90" w:rsidRDefault="005407AC">
      <w:pPr>
        <w:spacing w:line="480" w:lineRule="exact"/>
        <w:rPr>
          <w:rFonts w:ascii="仿宋_GB2312" w:eastAsia="仿宋_GB2312" w:hAnsi="宋体"/>
          <w:sz w:val="30"/>
          <w:u w:val="single"/>
        </w:rPr>
      </w:pPr>
      <w:r>
        <w:rPr>
          <w:rFonts w:ascii="仿宋_GB2312" w:eastAsia="仿宋_GB2312" w:hAnsi="宋体"/>
          <w:sz w:val="30"/>
          <w:u w:val="single"/>
        </w:rPr>
        <w:t xml:space="preserve">       </w:t>
      </w:r>
      <w:r>
        <w:rPr>
          <w:rFonts w:ascii="仿宋_GB2312" w:eastAsia="仿宋_GB2312" w:hAnsi="宋体" w:hint="eastAsia"/>
          <w:sz w:val="30"/>
          <w:u w:val="single"/>
        </w:rPr>
        <w:t>校党委宣传部、学工部，教务处，校领导</w:t>
      </w:r>
      <w:r>
        <w:rPr>
          <w:rFonts w:ascii="仿宋_GB2312" w:eastAsia="仿宋_GB2312" w:hAnsi="宋体"/>
          <w:sz w:val="30"/>
          <w:u w:val="single"/>
        </w:rPr>
        <w:t xml:space="preserve">                 </w:t>
      </w:r>
    </w:p>
    <w:p w:rsidR="00200B90" w:rsidRDefault="005407AC">
      <w:pPr>
        <w:spacing w:line="480" w:lineRule="exact"/>
        <w:rPr>
          <w:rFonts w:ascii="仿宋_GB2312" w:eastAsia="仿宋_GB2312" w:hAnsi="宋体"/>
          <w:sz w:val="30"/>
        </w:rPr>
        <w:sectPr w:rsidR="00200B90" w:rsidSect="00D4768A">
          <w:headerReference w:type="even" r:id="rId9"/>
          <w:headerReference w:type="default" r:id="rId10"/>
          <w:footerReference w:type="default" r:id="rId11"/>
          <w:pgSz w:w="11906" w:h="16838"/>
          <w:pgMar w:top="1440" w:right="1800" w:bottom="1440" w:left="1800" w:header="851" w:footer="992" w:gutter="0"/>
          <w:pgNumType w:fmt="numberInDash"/>
          <w:cols w:space="425"/>
          <w:docGrid w:type="lines" w:linePitch="312"/>
        </w:sectPr>
      </w:pPr>
      <w:r>
        <w:rPr>
          <w:rFonts w:ascii="仿宋_GB2312" w:eastAsia="仿宋_GB2312" w:hAnsi="宋体"/>
          <w:sz w:val="30"/>
          <w:u w:val="thick"/>
        </w:rPr>
        <w:t xml:space="preserve">  </w:t>
      </w:r>
      <w:r>
        <w:rPr>
          <w:rFonts w:ascii="仿宋_GB2312" w:eastAsia="仿宋_GB2312" w:hAnsi="宋体" w:hint="eastAsia"/>
          <w:sz w:val="30"/>
          <w:u w:val="thick"/>
        </w:rPr>
        <w:t>共青团泉州师范学院委员会</w:t>
      </w:r>
      <w:r>
        <w:rPr>
          <w:rFonts w:ascii="仿宋_GB2312" w:eastAsia="仿宋_GB2312" w:hAnsi="宋体"/>
          <w:sz w:val="30"/>
          <w:u w:val="thick"/>
        </w:rPr>
        <w:t xml:space="preserve">          2017</w:t>
      </w:r>
      <w:r>
        <w:rPr>
          <w:rFonts w:ascii="仿宋_GB2312" w:eastAsia="仿宋_GB2312" w:hAnsi="宋体" w:hint="eastAsia"/>
          <w:sz w:val="30"/>
          <w:u w:val="thick"/>
        </w:rPr>
        <w:t>年</w:t>
      </w:r>
      <w:r>
        <w:rPr>
          <w:rFonts w:ascii="仿宋_GB2312" w:eastAsia="仿宋_GB2312" w:hAnsi="宋体"/>
          <w:sz w:val="30"/>
          <w:u w:val="thick"/>
        </w:rPr>
        <w:t>6</w:t>
      </w:r>
      <w:r>
        <w:rPr>
          <w:rFonts w:ascii="仿宋_GB2312" w:eastAsia="仿宋_GB2312" w:hAnsi="宋体" w:hint="eastAsia"/>
          <w:sz w:val="30"/>
          <w:u w:val="thick"/>
        </w:rPr>
        <w:t>月</w:t>
      </w:r>
      <w:r>
        <w:rPr>
          <w:rFonts w:ascii="仿宋_GB2312" w:eastAsia="仿宋_GB2312" w:hAnsi="宋体"/>
          <w:sz w:val="30"/>
          <w:u w:val="thick"/>
        </w:rPr>
        <w:t>7</w:t>
      </w:r>
      <w:r>
        <w:rPr>
          <w:rFonts w:ascii="仿宋_GB2312" w:eastAsia="仿宋_GB2312" w:hAnsi="宋体" w:hint="eastAsia"/>
          <w:sz w:val="30"/>
          <w:u w:val="thick"/>
        </w:rPr>
        <w:t>日印发</w:t>
      </w:r>
      <w:r>
        <w:rPr>
          <w:rFonts w:ascii="仿宋_GB2312" w:hAnsi="宋体"/>
          <w:sz w:val="30"/>
          <w:u w:val="thick"/>
        </w:rPr>
        <w:t xml:space="preserve">  </w:t>
      </w:r>
    </w:p>
    <w:p w:rsidR="00200B90" w:rsidRDefault="005407AC">
      <w:pPr>
        <w:spacing w:line="480" w:lineRule="exact"/>
        <w:rPr>
          <w:rFonts w:ascii="仿宋_GB2312" w:eastAsia="仿宋_GB2312"/>
          <w:bCs/>
          <w:sz w:val="30"/>
          <w:szCs w:val="30"/>
        </w:rPr>
      </w:pPr>
      <w:r>
        <w:rPr>
          <w:rFonts w:ascii="仿宋_GB2312" w:eastAsia="仿宋_GB2312" w:hint="eastAsia"/>
          <w:bCs/>
          <w:sz w:val="30"/>
          <w:szCs w:val="30"/>
        </w:rPr>
        <w:lastRenderedPageBreak/>
        <w:t>附件1：</w:t>
      </w:r>
    </w:p>
    <w:p w:rsidR="00200B90" w:rsidRPr="007707FB" w:rsidRDefault="005407AC" w:rsidP="007707FB">
      <w:pPr>
        <w:spacing w:line="480" w:lineRule="exact"/>
        <w:jc w:val="center"/>
        <w:rPr>
          <w:rFonts w:ascii="宋体" w:hAnsi="宋体"/>
          <w:b/>
          <w:sz w:val="36"/>
          <w:szCs w:val="36"/>
        </w:rPr>
      </w:pPr>
      <w:r w:rsidRPr="007707FB">
        <w:rPr>
          <w:rFonts w:ascii="宋体" w:hAnsi="宋体" w:hint="eastAsia"/>
          <w:b/>
          <w:sz w:val="36"/>
          <w:szCs w:val="36"/>
        </w:rPr>
        <w:t>泉州师范学院2017年暑期社会实践活动学院项目汇总表</w:t>
      </w:r>
    </w:p>
    <w:p w:rsidR="00200B90" w:rsidRDefault="005407AC">
      <w:pPr>
        <w:spacing w:line="560" w:lineRule="exact"/>
        <w:jc w:val="left"/>
        <w:rPr>
          <w:rFonts w:ascii="仿宋_GB2312" w:eastAsia="仿宋_GB2312" w:hAnsi="宋体"/>
          <w:b/>
          <w:sz w:val="36"/>
          <w:szCs w:val="36"/>
        </w:rPr>
      </w:pPr>
      <w:r>
        <w:rPr>
          <w:rFonts w:ascii="仿宋_GB2312" w:eastAsia="仿宋_GB2312" w:hAnsi="宋体" w:hint="eastAsia"/>
          <w:b/>
          <w:sz w:val="36"/>
          <w:szCs w:val="36"/>
        </w:rPr>
        <w:t>学院：</w:t>
      </w:r>
      <w:r>
        <w:rPr>
          <w:rFonts w:ascii="仿宋_GB2312" w:eastAsia="仿宋_GB2312" w:hAnsi="宋体" w:hint="eastAsia"/>
          <w:b/>
          <w:sz w:val="36"/>
          <w:szCs w:val="36"/>
          <w:u w:val="single"/>
        </w:rPr>
        <w:t xml:space="preserve">              </w:t>
      </w:r>
      <w:r>
        <w:rPr>
          <w:rFonts w:ascii="仿宋_GB2312" w:eastAsia="仿宋_GB2312" w:hAnsi="宋体" w:hint="eastAsia"/>
          <w:b/>
          <w:sz w:val="36"/>
          <w:szCs w:val="36"/>
        </w:rPr>
        <w:t>（盖章）           时间：</w:t>
      </w:r>
      <w:r>
        <w:rPr>
          <w:rFonts w:ascii="仿宋_GB2312" w:eastAsia="仿宋_GB2312" w:hAnsi="宋体" w:hint="eastAsia"/>
          <w:b/>
          <w:sz w:val="36"/>
          <w:szCs w:val="36"/>
          <w:u w:val="single"/>
        </w:rPr>
        <w:t xml:space="preserve">    </w:t>
      </w:r>
      <w:r>
        <w:rPr>
          <w:rFonts w:ascii="仿宋_GB2312" w:eastAsia="仿宋_GB2312" w:hAnsi="宋体" w:hint="eastAsia"/>
          <w:b/>
          <w:sz w:val="36"/>
          <w:szCs w:val="36"/>
        </w:rPr>
        <w:t>年</w:t>
      </w:r>
      <w:r>
        <w:rPr>
          <w:rFonts w:ascii="仿宋_GB2312" w:eastAsia="仿宋_GB2312" w:hAnsi="宋体" w:hint="eastAsia"/>
          <w:b/>
          <w:sz w:val="36"/>
          <w:szCs w:val="36"/>
          <w:u w:val="single"/>
        </w:rPr>
        <w:t xml:space="preserve">    </w:t>
      </w:r>
      <w:r>
        <w:rPr>
          <w:rFonts w:ascii="仿宋_GB2312" w:eastAsia="仿宋_GB2312" w:hAnsi="宋体" w:hint="eastAsia"/>
          <w:b/>
          <w:sz w:val="36"/>
          <w:szCs w:val="36"/>
        </w:rPr>
        <w:t>月</w:t>
      </w:r>
      <w:r>
        <w:rPr>
          <w:rFonts w:ascii="仿宋_GB2312" w:eastAsia="仿宋_GB2312" w:hAnsi="宋体" w:hint="eastAsia"/>
          <w:b/>
          <w:sz w:val="36"/>
          <w:szCs w:val="36"/>
          <w:u w:val="single"/>
        </w:rPr>
        <w:t xml:space="preserve">    </w:t>
      </w:r>
      <w:r>
        <w:rPr>
          <w:rFonts w:ascii="仿宋_GB2312" w:eastAsia="仿宋_GB2312" w:hAnsi="宋体" w:hint="eastAsia"/>
          <w:b/>
          <w:sz w:val="36"/>
          <w:szCs w:val="36"/>
        </w:rPr>
        <w:t>日</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030"/>
        <w:gridCol w:w="1418"/>
        <w:gridCol w:w="992"/>
        <w:gridCol w:w="1843"/>
        <w:gridCol w:w="1559"/>
        <w:gridCol w:w="2410"/>
        <w:gridCol w:w="1134"/>
      </w:tblGrid>
      <w:tr w:rsidR="003D01FF" w:rsidTr="003D01FF">
        <w:trPr>
          <w:trHeight w:val="991"/>
        </w:trPr>
        <w:tc>
          <w:tcPr>
            <w:tcW w:w="622" w:type="dxa"/>
            <w:vAlign w:val="center"/>
          </w:tcPr>
          <w:p w:rsidR="00200B90" w:rsidRDefault="005407AC">
            <w:pPr>
              <w:snapToGrid w:val="0"/>
              <w:jc w:val="center"/>
              <w:rPr>
                <w:rFonts w:ascii="黑体" w:eastAsia="黑体"/>
                <w:sz w:val="30"/>
                <w:szCs w:val="30"/>
              </w:rPr>
            </w:pPr>
            <w:r>
              <w:rPr>
                <w:rFonts w:ascii="黑体" w:eastAsia="黑体" w:hint="eastAsia"/>
                <w:sz w:val="30"/>
                <w:szCs w:val="30"/>
              </w:rPr>
              <w:t>编号</w:t>
            </w:r>
          </w:p>
        </w:tc>
        <w:tc>
          <w:tcPr>
            <w:tcW w:w="3030" w:type="dxa"/>
            <w:vAlign w:val="center"/>
          </w:tcPr>
          <w:p w:rsidR="00200B90" w:rsidRDefault="005407AC">
            <w:pPr>
              <w:snapToGrid w:val="0"/>
              <w:jc w:val="center"/>
              <w:rPr>
                <w:rFonts w:ascii="黑体" w:eastAsia="黑体"/>
                <w:sz w:val="30"/>
                <w:szCs w:val="30"/>
              </w:rPr>
            </w:pPr>
            <w:r>
              <w:rPr>
                <w:rFonts w:ascii="黑体" w:eastAsia="黑体" w:hint="eastAsia"/>
                <w:sz w:val="30"/>
                <w:szCs w:val="30"/>
              </w:rPr>
              <w:t>项目名称</w:t>
            </w:r>
          </w:p>
        </w:tc>
        <w:tc>
          <w:tcPr>
            <w:tcW w:w="1418" w:type="dxa"/>
            <w:vAlign w:val="center"/>
          </w:tcPr>
          <w:p w:rsidR="00200B90" w:rsidRDefault="005407AC">
            <w:pPr>
              <w:snapToGrid w:val="0"/>
              <w:jc w:val="center"/>
              <w:rPr>
                <w:rFonts w:ascii="黑体" w:eastAsia="黑体"/>
                <w:sz w:val="30"/>
                <w:szCs w:val="30"/>
              </w:rPr>
            </w:pPr>
            <w:r>
              <w:rPr>
                <w:rFonts w:ascii="黑体" w:eastAsia="黑体" w:hint="eastAsia"/>
                <w:sz w:val="30"/>
                <w:szCs w:val="30"/>
              </w:rPr>
              <w:t>项目类型</w:t>
            </w:r>
          </w:p>
        </w:tc>
        <w:tc>
          <w:tcPr>
            <w:tcW w:w="992" w:type="dxa"/>
            <w:vAlign w:val="center"/>
          </w:tcPr>
          <w:p w:rsidR="00200B90" w:rsidRDefault="005407AC">
            <w:pPr>
              <w:snapToGrid w:val="0"/>
              <w:jc w:val="center"/>
              <w:rPr>
                <w:rFonts w:ascii="黑体" w:eastAsia="黑体"/>
                <w:sz w:val="24"/>
              </w:rPr>
            </w:pPr>
            <w:r>
              <w:rPr>
                <w:rFonts w:ascii="黑体" w:eastAsia="黑体" w:hint="eastAsia"/>
                <w:sz w:val="30"/>
                <w:szCs w:val="30"/>
              </w:rPr>
              <w:t>团队人数</w:t>
            </w:r>
          </w:p>
        </w:tc>
        <w:tc>
          <w:tcPr>
            <w:tcW w:w="1843" w:type="dxa"/>
            <w:vAlign w:val="center"/>
          </w:tcPr>
          <w:p w:rsidR="00200B90" w:rsidRDefault="005407AC">
            <w:pPr>
              <w:snapToGrid w:val="0"/>
              <w:jc w:val="center"/>
              <w:rPr>
                <w:rFonts w:ascii="黑体" w:eastAsia="黑体"/>
                <w:sz w:val="30"/>
                <w:szCs w:val="30"/>
              </w:rPr>
            </w:pPr>
            <w:r>
              <w:rPr>
                <w:rFonts w:ascii="黑体" w:eastAsia="黑体" w:hint="eastAsia"/>
                <w:sz w:val="30"/>
                <w:szCs w:val="30"/>
              </w:rPr>
              <w:t>指导老师</w:t>
            </w:r>
          </w:p>
        </w:tc>
        <w:tc>
          <w:tcPr>
            <w:tcW w:w="1559" w:type="dxa"/>
            <w:vAlign w:val="center"/>
          </w:tcPr>
          <w:p w:rsidR="00200B90" w:rsidRDefault="005407AC">
            <w:pPr>
              <w:snapToGrid w:val="0"/>
              <w:jc w:val="center"/>
              <w:rPr>
                <w:rFonts w:ascii="黑体" w:eastAsia="黑体"/>
                <w:sz w:val="30"/>
                <w:szCs w:val="30"/>
              </w:rPr>
            </w:pPr>
            <w:r>
              <w:rPr>
                <w:rFonts w:ascii="黑体" w:eastAsia="黑体" w:hint="eastAsia"/>
                <w:sz w:val="30"/>
                <w:szCs w:val="30"/>
              </w:rPr>
              <w:t>队长</w:t>
            </w:r>
          </w:p>
        </w:tc>
        <w:tc>
          <w:tcPr>
            <w:tcW w:w="2410" w:type="dxa"/>
            <w:vAlign w:val="center"/>
          </w:tcPr>
          <w:p w:rsidR="00200B90" w:rsidRDefault="005407AC">
            <w:pPr>
              <w:snapToGrid w:val="0"/>
              <w:jc w:val="center"/>
              <w:rPr>
                <w:rFonts w:ascii="黑体" w:eastAsia="黑体"/>
                <w:w w:val="80"/>
                <w:sz w:val="30"/>
                <w:szCs w:val="30"/>
              </w:rPr>
            </w:pPr>
            <w:r>
              <w:rPr>
                <w:rFonts w:ascii="黑体" w:eastAsia="黑体" w:hint="eastAsia"/>
                <w:w w:val="80"/>
                <w:sz w:val="30"/>
                <w:szCs w:val="30"/>
              </w:rPr>
              <w:t>队长联系电话及QQ</w:t>
            </w:r>
          </w:p>
        </w:tc>
        <w:tc>
          <w:tcPr>
            <w:tcW w:w="1134" w:type="dxa"/>
            <w:vAlign w:val="center"/>
          </w:tcPr>
          <w:p w:rsidR="00200B90" w:rsidRDefault="005407AC">
            <w:pPr>
              <w:snapToGrid w:val="0"/>
              <w:jc w:val="center"/>
              <w:rPr>
                <w:rFonts w:ascii="黑体" w:eastAsia="黑体"/>
                <w:sz w:val="30"/>
                <w:szCs w:val="30"/>
              </w:rPr>
            </w:pPr>
            <w:r>
              <w:rPr>
                <w:rFonts w:ascii="黑体" w:eastAsia="黑体" w:hint="eastAsia"/>
                <w:sz w:val="30"/>
                <w:szCs w:val="30"/>
              </w:rPr>
              <w:t>备注</w:t>
            </w:r>
          </w:p>
        </w:tc>
      </w:tr>
      <w:tr w:rsidR="003D01FF" w:rsidTr="003D01FF">
        <w:trPr>
          <w:trHeight w:val="680"/>
        </w:trPr>
        <w:tc>
          <w:tcPr>
            <w:tcW w:w="622" w:type="dxa"/>
            <w:vAlign w:val="center"/>
          </w:tcPr>
          <w:p w:rsidR="00200B90" w:rsidRDefault="005407AC">
            <w:pPr>
              <w:jc w:val="center"/>
              <w:rPr>
                <w:rFonts w:ascii="黑体" w:eastAsia="黑体"/>
                <w:sz w:val="24"/>
              </w:rPr>
            </w:pPr>
            <w:r>
              <w:rPr>
                <w:rFonts w:ascii="黑体" w:eastAsia="黑体" w:hint="eastAsia"/>
                <w:sz w:val="24"/>
              </w:rPr>
              <w:t>1</w:t>
            </w:r>
          </w:p>
        </w:tc>
        <w:tc>
          <w:tcPr>
            <w:tcW w:w="3030" w:type="dxa"/>
            <w:vAlign w:val="center"/>
          </w:tcPr>
          <w:p w:rsidR="00200B90" w:rsidRDefault="00200B90">
            <w:pPr>
              <w:jc w:val="center"/>
              <w:rPr>
                <w:rFonts w:ascii="黑体" w:eastAsia="黑体"/>
                <w:sz w:val="24"/>
              </w:rPr>
            </w:pPr>
          </w:p>
        </w:tc>
        <w:tc>
          <w:tcPr>
            <w:tcW w:w="1418" w:type="dxa"/>
            <w:vAlign w:val="center"/>
          </w:tcPr>
          <w:p w:rsidR="00200B90" w:rsidRDefault="00200B90">
            <w:pPr>
              <w:jc w:val="center"/>
              <w:rPr>
                <w:rFonts w:ascii="黑体" w:eastAsia="黑体"/>
                <w:sz w:val="24"/>
              </w:rPr>
            </w:pPr>
          </w:p>
        </w:tc>
        <w:tc>
          <w:tcPr>
            <w:tcW w:w="992" w:type="dxa"/>
            <w:vAlign w:val="center"/>
          </w:tcPr>
          <w:p w:rsidR="00200B90" w:rsidRDefault="00200B90">
            <w:pPr>
              <w:jc w:val="center"/>
              <w:rPr>
                <w:rFonts w:ascii="黑体" w:eastAsia="黑体"/>
                <w:sz w:val="24"/>
              </w:rPr>
            </w:pPr>
          </w:p>
        </w:tc>
        <w:tc>
          <w:tcPr>
            <w:tcW w:w="1843" w:type="dxa"/>
            <w:vAlign w:val="center"/>
          </w:tcPr>
          <w:p w:rsidR="00200B90" w:rsidRDefault="00200B90">
            <w:pPr>
              <w:snapToGrid w:val="0"/>
              <w:jc w:val="center"/>
              <w:rPr>
                <w:rFonts w:ascii="黑体" w:eastAsia="黑体"/>
                <w:sz w:val="30"/>
                <w:szCs w:val="30"/>
              </w:rPr>
            </w:pPr>
          </w:p>
        </w:tc>
        <w:tc>
          <w:tcPr>
            <w:tcW w:w="1559" w:type="dxa"/>
            <w:vAlign w:val="center"/>
          </w:tcPr>
          <w:p w:rsidR="00200B90" w:rsidRDefault="00200B90">
            <w:pPr>
              <w:snapToGrid w:val="0"/>
              <w:jc w:val="center"/>
              <w:rPr>
                <w:rFonts w:ascii="黑体" w:eastAsia="黑体"/>
                <w:sz w:val="30"/>
                <w:szCs w:val="30"/>
              </w:rPr>
            </w:pPr>
          </w:p>
        </w:tc>
        <w:tc>
          <w:tcPr>
            <w:tcW w:w="2410" w:type="dxa"/>
            <w:vAlign w:val="center"/>
          </w:tcPr>
          <w:p w:rsidR="00200B90" w:rsidRDefault="00200B90">
            <w:pPr>
              <w:jc w:val="center"/>
              <w:rPr>
                <w:rFonts w:ascii="黑体" w:eastAsia="黑体"/>
                <w:sz w:val="24"/>
              </w:rPr>
            </w:pPr>
          </w:p>
        </w:tc>
        <w:tc>
          <w:tcPr>
            <w:tcW w:w="1134" w:type="dxa"/>
            <w:vAlign w:val="center"/>
          </w:tcPr>
          <w:p w:rsidR="00200B90" w:rsidRDefault="00200B90">
            <w:pPr>
              <w:ind w:left="598" w:hangingChars="249" w:hanging="598"/>
              <w:jc w:val="center"/>
              <w:rPr>
                <w:rFonts w:ascii="黑体" w:eastAsia="黑体"/>
                <w:sz w:val="24"/>
              </w:rPr>
            </w:pPr>
          </w:p>
        </w:tc>
      </w:tr>
      <w:tr w:rsidR="003D01FF" w:rsidTr="003D01FF">
        <w:trPr>
          <w:trHeight w:val="680"/>
        </w:trPr>
        <w:tc>
          <w:tcPr>
            <w:tcW w:w="622" w:type="dxa"/>
            <w:vAlign w:val="center"/>
          </w:tcPr>
          <w:p w:rsidR="00200B90" w:rsidRDefault="005407AC">
            <w:pPr>
              <w:jc w:val="center"/>
              <w:rPr>
                <w:rFonts w:ascii="黑体" w:eastAsia="黑体"/>
                <w:sz w:val="24"/>
              </w:rPr>
            </w:pPr>
            <w:r>
              <w:rPr>
                <w:rFonts w:ascii="黑体" w:eastAsia="黑体" w:hint="eastAsia"/>
                <w:sz w:val="24"/>
              </w:rPr>
              <w:t>2</w:t>
            </w:r>
          </w:p>
        </w:tc>
        <w:tc>
          <w:tcPr>
            <w:tcW w:w="3030" w:type="dxa"/>
            <w:vAlign w:val="center"/>
          </w:tcPr>
          <w:p w:rsidR="00200B90" w:rsidRDefault="00200B90">
            <w:pPr>
              <w:jc w:val="center"/>
              <w:rPr>
                <w:rFonts w:ascii="黑体" w:eastAsia="黑体"/>
                <w:sz w:val="24"/>
              </w:rPr>
            </w:pPr>
          </w:p>
        </w:tc>
        <w:tc>
          <w:tcPr>
            <w:tcW w:w="1418" w:type="dxa"/>
            <w:vAlign w:val="center"/>
          </w:tcPr>
          <w:p w:rsidR="00200B90" w:rsidRDefault="00200B90">
            <w:pPr>
              <w:jc w:val="center"/>
              <w:rPr>
                <w:rFonts w:ascii="黑体" w:eastAsia="黑体"/>
                <w:sz w:val="24"/>
              </w:rPr>
            </w:pPr>
          </w:p>
        </w:tc>
        <w:tc>
          <w:tcPr>
            <w:tcW w:w="992" w:type="dxa"/>
            <w:vAlign w:val="center"/>
          </w:tcPr>
          <w:p w:rsidR="00200B90" w:rsidRDefault="00200B90">
            <w:pPr>
              <w:jc w:val="center"/>
              <w:rPr>
                <w:rFonts w:ascii="黑体" w:eastAsia="黑体"/>
                <w:sz w:val="24"/>
              </w:rPr>
            </w:pPr>
          </w:p>
        </w:tc>
        <w:tc>
          <w:tcPr>
            <w:tcW w:w="1843" w:type="dxa"/>
            <w:vAlign w:val="center"/>
          </w:tcPr>
          <w:p w:rsidR="00200B90" w:rsidRDefault="00200B90">
            <w:pPr>
              <w:jc w:val="center"/>
              <w:rPr>
                <w:rFonts w:ascii="黑体" w:eastAsia="黑体"/>
                <w:sz w:val="24"/>
              </w:rPr>
            </w:pPr>
          </w:p>
        </w:tc>
        <w:tc>
          <w:tcPr>
            <w:tcW w:w="1559" w:type="dxa"/>
            <w:vAlign w:val="center"/>
          </w:tcPr>
          <w:p w:rsidR="00200B90" w:rsidRDefault="00200B90">
            <w:pPr>
              <w:jc w:val="center"/>
              <w:rPr>
                <w:rFonts w:ascii="黑体" w:eastAsia="黑体"/>
                <w:sz w:val="24"/>
              </w:rPr>
            </w:pPr>
          </w:p>
        </w:tc>
        <w:tc>
          <w:tcPr>
            <w:tcW w:w="2410" w:type="dxa"/>
            <w:vAlign w:val="center"/>
          </w:tcPr>
          <w:p w:rsidR="00200B90" w:rsidRDefault="00200B90">
            <w:pPr>
              <w:jc w:val="center"/>
              <w:rPr>
                <w:rFonts w:ascii="黑体" w:eastAsia="黑体"/>
                <w:sz w:val="24"/>
              </w:rPr>
            </w:pPr>
          </w:p>
        </w:tc>
        <w:tc>
          <w:tcPr>
            <w:tcW w:w="1134" w:type="dxa"/>
            <w:vAlign w:val="center"/>
          </w:tcPr>
          <w:p w:rsidR="00200B90" w:rsidRDefault="00200B90">
            <w:pPr>
              <w:jc w:val="center"/>
              <w:rPr>
                <w:rFonts w:ascii="黑体" w:eastAsia="黑体"/>
                <w:sz w:val="24"/>
              </w:rPr>
            </w:pPr>
          </w:p>
        </w:tc>
      </w:tr>
      <w:tr w:rsidR="003D01FF" w:rsidTr="003D01FF">
        <w:trPr>
          <w:trHeight w:val="680"/>
        </w:trPr>
        <w:tc>
          <w:tcPr>
            <w:tcW w:w="622" w:type="dxa"/>
            <w:vAlign w:val="center"/>
          </w:tcPr>
          <w:p w:rsidR="00200B90" w:rsidRDefault="005407AC">
            <w:pPr>
              <w:jc w:val="center"/>
              <w:rPr>
                <w:rFonts w:ascii="黑体" w:eastAsia="黑体"/>
                <w:sz w:val="24"/>
              </w:rPr>
            </w:pPr>
            <w:r>
              <w:rPr>
                <w:rFonts w:ascii="黑体" w:eastAsia="黑体" w:hint="eastAsia"/>
                <w:sz w:val="24"/>
              </w:rPr>
              <w:t>3</w:t>
            </w:r>
          </w:p>
        </w:tc>
        <w:tc>
          <w:tcPr>
            <w:tcW w:w="3030" w:type="dxa"/>
            <w:vAlign w:val="center"/>
          </w:tcPr>
          <w:p w:rsidR="00200B90" w:rsidRDefault="00200B90">
            <w:pPr>
              <w:jc w:val="center"/>
              <w:rPr>
                <w:rFonts w:ascii="黑体" w:eastAsia="黑体"/>
                <w:sz w:val="24"/>
              </w:rPr>
            </w:pPr>
          </w:p>
        </w:tc>
        <w:tc>
          <w:tcPr>
            <w:tcW w:w="1418" w:type="dxa"/>
            <w:vAlign w:val="center"/>
          </w:tcPr>
          <w:p w:rsidR="00200B90" w:rsidRDefault="00200B90">
            <w:pPr>
              <w:jc w:val="center"/>
              <w:rPr>
                <w:rFonts w:ascii="黑体" w:eastAsia="黑体"/>
                <w:sz w:val="24"/>
              </w:rPr>
            </w:pPr>
          </w:p>
        </w:tc>
        <w:tc>
          <w:tcPr>
            <w:tcW w:w="992" w:type="dxa"/>
            <w:vAlign w:val="center"/>
          </w:tcPr>
          <w:p w:rsidR="00200B90" w:rsidRDefault="00200B90">
            <w:pPr>
              <w:jc w:val="center"/>
              <w:rPr>
                <w:rFonts w:ascii="黑体" w:eastAsia="黑体"/>
                <w:sz w:val="24"/>
              </w:rPr>
            </w:pPr>
          </w:p>
        </w:tc>
        <w:tc>
          <w:tcPr>
            <w:tcW w:w="1843" w:type="dxa"/>
            <w:vAlign w:val="center"/>
          </w:tcPr>
          <w:p w:rsidR="00200B90" w:rsidRDefault="00200B90">
            <w:pPr>
              <w:jc w:val="center"/>
              <w:rPr>
                <w:rFonts w:ascii="黑体" w:eastAsia="黑体"/>
                <w:sz w:val="24"/>
              </w:rPr>
            </w:pPr>
          </w:p>
        </w:tc>
        <w:tc>
          <w:tcPr>
            <w:tcW w:w="1559" w:type="dxa"/>
            <w:vAlign w:val="center"/>
          </w:tcPr>
          <w:p w:rsidR="00200B90" w:rsidRDefault="00200B90">
            <w:pPr>
              <w:jc w:val="center"/>
              <w:rPr>
                <w:rFonts w:ascii="黑体" w:eastAsia="黑体"/>
                <w:sz w:val="24"/>
              </w:rPr>
            </w:pPr>
          </w:p>
        </w:tc>
        <w:tc>
          <w:tcPr>
            <w:tcW w:w="2410" w:type="dxa"/>
            <w:vAlign w:val="center"/>
          </w:tcPr>
          <w:p w:rsidR="00200B90" w:rsidRDefault="00200B90">
            <w:pPr>
              <w:jc w:val="center"/>
              <w:rPr>
                <w:rFonts w:ascii="黑体" w:eastAsia="黑体"/>
                <w:sz w:val="24"/>
              </w:rPr>
            </w:pPr>
          </w:p>
        </w:tc>
        <w:tc>
          <w:tcPr>
            <w:tcW w:w="1134" w:type="dxa"/>
            <w:vAlign w:val="center"/>
          </w:tcPr>
          <w:p w:rsidR="00200B90" w:rsidRDefault="00200B90">
            <w:pPr>
              <w:jc w:val="center"/>
              <w:rPr>
                <w:rFonts w:ascii="黑体" w:eastAsia="黑体"/>
                <w:sz w:val="24"/>
              </w:rPr>
            </w:pPr>
          </w:p>
        </w:tc>
      </w:tr>
      <w:tr w:rsidR="003D01FF" w:rsidTr="003D01FF">
        <w:trPr>
          <w:trHeight w:val="680"/>
        </w:trPr>
        <w:tc>
          <w:tcPr>
            <w:tcW w:w="622" w:type="dxa"/>
            <w:vAlign w:val="center"/>
          </w:tcPr>
          <w:p w:rsidR="00200B90" w:rsidRDefault="005407AC">
            <w:pPr>
              <w:jc w:val="center"/>
              <w:rPr>
                <w:rFonts w:ascii="黑体" w:eastAsia="黑体"/>
                <w:sz w:val="24"/>
              </w:rPr>
            </w:pPr>
            <w:r>
              <w:rPr>
                <w:rFonts w:ascii="黑体" w:eastAsia="黑体" w:hint="eastAsia"/>
                <w:sz w:val="24"/>
              </w:rPr>
              <w:t>4</w:t>
            </w:r>
          </w:p>
        </w:tc>
        <w:tc>
          <w:tcPr>
            <w:tcW w:w="3030" w:type="dxa"/>
            <w:vAlign w:val="center"/>
          </w:tcPr>
          <w:p w:rsidR="00200B90" w:rsidRDefault="00200B90">
            <w:pPr>
              <w:jc w:val="center"/>
              <w:rPr>
                <w:rFonts w:ascii="黑体" w:eastAsia="黑体"/>
                <w:sz w:val="24"/>
              </w:rPr>
            </w:pPr>
          </w:p>
        </w:tc>
        <w:tc>
          <w:tcPr>
            <w:tcW w:w="1418" w:type="dxa"/>
            <w:vAlign w:val="center"/>
          </w:tcPr>
          <w:p w:rsidR="00200B90" w:rsidRDefault="00200B90">
            <w:pPr>
              <w:jc w:val="center"/>
              <w:rPr>
                <w:rFonts w:ascii="黑体" w:eastAsia="黑体"/>
                <w:sz w:val="24"/>
              </w:rPr>
            </w:pPr>
          </w:p>
        </w:tc>
        <w:tc>
          <w:tcPr>
            <w:tcW w:w="992" w:type="dxa"/>
            <w:vAlign w:val="center"/>
          </w:tcPr>
          <w:p w:rsidR="00200B90" w:rsidRDefault="00200B90">
            <w:pPr>
              <w:jc w:val="center"/>
              <w:rPr>
                <w:rFonts w:ascii="黑体" w:eastAsia="黑体"/>
                <w:sz w:val="24"/>
              </w:rPr>
            </w:pPr>
          </w:p>
        </w:tc>
        <w:tc>
          <w:tcPr>
            <w:tcW w:w="1843" w:type="dxa"/>
            <w:vAlign w:val="center"/>
          </w:tcPr>
          <w:p w:rsidR="00200B90" w:rsidRDefault="00200B90">
            <w:pPr>
              <w:jc w:val="center"/>
              <w:rPr>
                <w:rFonts w:ascii="黑体" w:eastAsia="黑体"/>
                <w:sz w:val="24"/>
              </w:rPr>
            </w:pPr>
          </w:p>
        </w:tc>
        <w:tc>
          <w:tcPr>
            <w:tcW w:w="1559" w:type="dxa"/>
            <w:vAlign w:val="center"/>
          </w:tcPr>
          <w:p w:rsidR="00200B90" w:rsidRDefault="00200B90">
            <w:pPr>
              <w:jc w:val="center"/>
              <w:rPr>
                <w:rFonts w:ascii="黑体" w:eastAsia="黑体"/>
                <w:sz w:val="24"/>
              </w:rPr>
            </w:pPr>
          </w:p>
        </w:tc>
        <w:tc>
          <w:tcPr>
            <w:tcW w:w="2410" w:type="dxa"/>
            <w:vAlign w:val="center"/>
          </w:tcPr>
          <w:p w:rsidR="00200B90" w:rsidRDefault="00200B90">
            <w:pPr>
              <w:jc w:val="center"/>
              <w:rPr>
                <w:rFonts w:ascii="黑体" w:eastAsia="黑体"/>
                <w:sz w:val="24"/>
              </w:rPr>
            </w:pPr>
          </w:p>
        </w:tc>
        <w:tc>
          <w:tcPr>
            <w:tcW w:w="1134" w:type="dxa"/>
            <w:vAlign w:val="center"/>
          </w:tcPr>
          <w:p w:rsidR="00200B90" w:rsidRDefault="00200B90">
            <w:pPr>
              <w:jc w:val="center"/>
              <w:rPr>
                <w:rFonts w:ascii="黑体" w:eastAsia="黑体"/>
                <w:sz w:val="24"/>
              </w:rPr>
            </w:pPr>
          </w:p>
        </w:tc>
      </w:tr>
      <w:tr w:rsidR="003D01FF" w:rsidTr="003D01FF">
        <w:trPr>
          <w:trHeight w:val="680"/>
        </w:trPr>
        <w:tc>
          <w:tcPr>
            <w:tcW w:w="622" w:type="dxa"/>
            <w:vAlign w:val="center"/>
          </w:tcPr>
          <w:p w:rsidR="003D01FF" w:rsidRDefault="003D01FF">
            <w:pPr>
              <w:jc w:val="center"/>
              <w:rPr>
                <w:rFonts w:ascii="黑体" w:eastAsia="黑体"/>
                <w:sz w:val="24"/>
              </w:rPr>
            </w:pPr>
            <w:r>
              <w:rPr>
                <w:rFonts w:ascii="黑体" w:eastAsia="黑体" w:hint="eastAsia"/>
                <w:sz w:val="24"/>
              </w:rPr>
              <w:t>5</w:t>
            </w:r>
          </w:p>
        </w:tc>
        <w:tc>
          <w:tcPr>
            <w:tcW w:w="3030" w:type="dxa"/>
            <w:vAlign w:val="center"/>
          </w:tcPr>
          <w:p w:rsidR="003D01FF" w:rsidRDefault="003D01FF">
            <w:pPr>
              <w:jc w:val="center"/>
              <w:rPr>
                <w:rFonts w:ascii="黑体" w:eastAsia="黑体"/>
                <w:sz w:val="24"/>
              </w:rPr>
            </w:pPr>
          </w:p>
        </w:tc>
        <w:tc>
          <w:tcPr>
            <w:tcW w:w="1418" w:type="dxa"/>
            <w:vAlign w:val="center"/>
          </w:tcPr>
          <w:p w:rsidR="003D01FF" w:rsidRDefault="003D01FF">
            <w:pPr>
              <w:jc w:val="center"/>
              <w:rPr>
                <w:rFonts w:ascii="黑体" w:eastAsia="黑体"/>
                <w:sz w:val="24"/>
              </w:rPr>
            </w:pPr>
          </w:p>
        </w:tc>
        <w:tc>
          <w:tcPr>
            <w:tcW w:w="992" w:type="dxa"/>
            <w:vAlign w:val="center"/>
          </w:tcPr>
          <w:p w:rsidR="003D01FF" w:rsidRDefault="003D01FF">
            <w:pPr>
              <w:jc w:val="center"/>
              <w:rPr>
                <w:rFonts w:ascii="黑体" w:eastAsia="黑体"/>
                <w:sz w:val="24"/>
              </w:rPr>
            </w:pPr>
          </w:p>
        </w:tc>
        <w:tc>
          <w:tcPr>
            <w:tcW w:w="1843" w:type="dxa"/>
            <w:vAlign w:val="center"/>
          </w:tcPr>
          <w:p w:rsidR="003D01FF" w:rsidRDefault="003D01FF">
            <w:pPr>
              <w:jc w:val="center"/>
              <w:rPr>
                <w:rFonts w:ascii="黑体" w:eastAsia="黑体"/>
                <w:sz w:val="24"/>
              </w:rPr>
            </w:pPr>
          </w:p>
        </w:tc>
        <w:tc>
          <w:tcPr>
            <w:tcW w:w="1559" w:type="dxa"/>
            <w:vAlign w:val="center"/>
          </w:tcPr>
          <w:p w:rsidR="003D01FF" w:rsidRDefault="003D01FF">
            <w:pPr>
              <w:jc w:val="center"/>
              <w:rPr>
                <w:rFonts w:ascii="黑体" w:eastAsia="黑体"/>
                <w:sz w:val="24"/>
              </w:rPr>
            </w:pPr>
          </w:p>
        </w:tc>
        <w:tc>
          <w:tcPr>
            <w:tcW w:w="2410" w:type="dxa"/>
            <w:vAlign w:val="center"/>
          </w:tcPr>
          <w:p w:rsidR="003D01FF" w:rsidRDefault="003D01FF">
            <w:pPr>
              <w:jc w:val="center"/>
              <w:rPr>
                <w:rFonts w:ascii="黑体" w:eastAsia="黑体"/>
                <w:sz w:val="24"/>
              </w:rPr>
            </w:pPr>
          </w:p>
        </w:tc>
        <w:tc>
          <w:tcPr>
            <w:tcW w:w="1134" w:type="dxa"/>
            <w:vAlign w:val="center"/>
          </w:tcPr>
          <w:p w:rsidR="003D01FF" w:rsidRDefault="003D01FF">
            <w:pPr>
              <w:jc w:val="center"/>
              <w:rPr>
                <w:rFonts w:ascii="黑体" w:eastAsia="黑体"/>
                <w:sz w:val="24"/>
              </w:rPr>
            </w:pPr>
          </w:p>
        </w:tc>
      </w:tr>
      <w:tr w:rsidR="003D01FF" w:rsidTr="003D01FF">
        <w:trPr>
          <w:trHeight w:val="680"/>
        </w:trPr>
        <w:tc>
          <w:tcPr>
            <w:tcW w:w="622" w:type="dxa"/>
            <w:vAlign w:val="center"/>
          </w:tcPr>
          <w:p w:rsidR="003D01FF" w:rsidRDefault="003D01FF">
            <w:pPr>
              <w:jc w:val="center"/>
              <w:rPr>
                <w:rFonts w:ascii="黑体" w:eastAsia="黑体"/>
                <w:sz w:val="24"/>
              </w:rPr>
            </w:pPr>
            <w:r>
              <w:rPr>
                <w:rFonts w:ascii="黑体" w:eastAsia="黑体" w:hint="eastAsia"/>
                <w:sz w:val="24"/>
              </w:rPr>
              <w:t>6</w:t>
            </w:r>
          </w:p>
        </w:tc>
        <w:tc>
          <w:tcPr>
            <w:tcW w:w="3030" w:type="dxa"/>
            <w:vAlign w:val="center"/>
          </w:tcPr>
          <w:p w:rsidR="003D01FF" w:rsidRDefault="003D01FF">
            <w:pPr>
              <w:jc w:val="center"/>
              <w:rPr>
                <w:rFonts w:ascii="黑体" w:eastAsia="黑体"/>
                <w:sz w:val="24"/>
              </w:rPr>
            </w:pPr>
          </w:p>
        </w:tc>
        <w:tc>
          <w:tcPr>
            <w:tcW w:w="1418" w:type="dxa"/>
            <w:vAlign w:val="center"/>
          </w:tcPr>
          <w:p w:rsidR="003D01FF" w:rsidRDefault="003D01FF">
            <w:pPr>
              <w:jc w:val="center"/>
              <w:rPr>
                <w:rFonts w:ascii="黑体" w:eastAsia="黑体"/>
                <w:sz w:val="24"/>
              </w:rPr>
            </w:pPr>
          </w:p>
        </w:tc>
        <w:tc>
          <w:tcPr>
            <w:tcW w:w="992" w:type="dxa"/>
            <w:vAlign w:val="center"/>
          </w:tcPr>
          <w:p w:rsidR="003D01FF" w:rsidRDefault="003D01FF">
            <w:pPr>
              <w:jc w:val="center"/>
              <w:rPr>
                <w:rFonts w:ascii="黑体" w:eastAsia="黑体"/>
                <w:sz w:val="24"/>
              </w:rPr>
            </w:pPr>
          </w:p>
        </w:tc>
        <w:tc>
          <w:tcPr>
            <w:tcW w:w="1843" w:type="dxa"/>
            <w:vAlign w:val="center"/>
          </w:tcPr>
          <w:p w:rsidR="003D01FF" w:rsidRDefault="003D01FF">
            <w:pPr>
              <w:jc w:val="center"/>
              <w:rPr>
                <w:rFonts w:ascii="黑体" w:eastAsia="黑体"/>
                <w:sz w:val="24"/>
              </w:rPr>
            </w:pPr>
          </w:p>
        </w:tc>
        <w:tc>
          <w:tcPr>
            <w:tcW w:w="1559" w:type="dxa"/>
            <w:vAlign w:val="center"/>
          </w:tcPr>
          <w:p w:rsidR="003D01FF" w:rsidRDefault="003D01FF">
            <w:pPr>
              <w:jc w:val="center"/>
              <w:rPr>
                <w:rFonts w:ascii="黑体" w:eastAsia="黑体"/>
                <w:sz w:val="24"/>
              </w:rPr>
            </w:pPr>
          </w:p>
        </w:tc>
        <w:tc>
          <w:tcPr>
            <w:tcW w:w="2410" w:type="dxa"/>
            <w:vAlign w:val="center"/>
          </w:tcPr>
          <w:p w:rsidR="003D01FF" w:rsidRDefault="003D01FF">
            <w:pPr>
              <w:jc w:val="center"/>
              <w:rPr>
                <w:rFonts w:ascii="黑体" w:eastAsia="黑体"/>
                <w:sz w:val="24"/>
              </w:rPr>
            </w:pPr>
          </w:p>
        </w:tc>
        <w:tc>
          <w:tcPr>
            <w:tcW w:w="1134" w:type="dxa"/>
            <w:vAlign w:val="center"/>
          </w:tcPr>
          <w:p w:rsidR="003D01FF" w:rsidRDefault="003D01FF">
            <w:pPr>
              <w:jc w:val="center"/>
              <w:rPr>
                <w:rFonts w:ascii="黑体" w:eastAsia="黑体"/>
                <w:sz w:val="24"/>
              </w:rPr>
            </w:pPr>
          </w:p>
        </w:tc>
      </w:tr>
    </w:tbl>
    <w:p w:rsidR="003D01FF" w:rsidRDefault="005407AC">
      <w:pPr>
        <w:spacing w:line="440" w:lineRule="exact"/>
        <w:rPr>
          <w:rFonts w:ascii="仿宋_GB2312" w:eastAsia="仿宋_GB2312"/>
          <w:sz w:val="24"/>
        </w:rPr>
      </w:pPr>
      <w:r>
        <w:rPr>
          <w:rFonts w:ascii="仿宋_GB2312" w:eastAsia="仿宋_GB2312" w:hint="eastAsia"/>
          <w:sz w:val="24"/>
        </w:rPr>
        <w:t>说明：</w:t>
      </w:r>
      <w:r w:rsidR="003D01FF">
        <w:rPr>
          <w:rFonts w:ascii="仿宋_GB2312" w:eastAsia="仿宋_GB2312" w:hint="eastAsia"/>
          <w:sz w:val="24"/>
        </w:rPr>
        <w:t>1、项目类型参照文件三、主要内容的4个部分；</w:t>
      </w:r>
    </w:p>
    <w:p w:rsidR="00200B90" w:rsidRDefault="003D01FF" w:rsidP="003D01FF">
      <w:pPr>
        <w:spacing w:line="440" w:lineRule="exact"/>
        <w:ind w:firstLineChars="300" w:firstLine="720"/>
        <w:rPr>
          <w:rFonts w:ascii="仿宋_GB2312" w:eastAsia="仿宋_GB2312"/>
          <w:sz w:val="24"/>
        </w:rPr>
      </w:pPr>
      <w:r>
        <w:rPr>
          <w:rFonts w:ascii="仿宋_GB2312" w:eastAsia="仿宋_GB2312" w:hint="eastAsia"/>
          <w:sz w:val="24"/>
        </w:rPr>
        <w:t>2、</w:t>
      </w:r>
      <w:r w:rsidR="005407AC">
        <w:rPr>
          <w:rFonts w:ascii="仿宋_GB2312" w:eastAsia="仿宋_GB2312" w:hint="eastAsia"/>
          <w:sz w:val="24"/>
        </w:rPr>
        <w:t>请各学院按照学院立项顺序填写表格内容，电子版发至邮箱</w:t>
      </w:r>
      <w:r>
        <w:rPr>
          <w:rFonts w:ascii="仿宋_GB2312" w:eastAsia="仿宋_GB2312" w:hint="eastAsia"/>
          <w:sz w:val="24"/>
        </w:rPr>
        <w:t>6199374</w:t>
      </w:r>
      <w:r w:rsidR="005407AC">
        <w:rPr>
          <w:rFonts w:ascii="仿宋_GB2312" w:eastAsia="仿宋_GB2312" w:hint="eastAsia"/>
          <w:sz w:val="24"/>
        </w:rPr>
        <w:t>@</w:t>
      </w:r>
      <w:r>
        <w:rPr>
          <w:rFonts w:ascii="仿宋_GB2312" w:eastAsia="仿宋_GB2312" w:hint="eastAsia"/>
          <w:sz w:val="24"/>
        </w:rPr>
        <w:t>qq</w:t>
      </w:r>
      <w:r w:rsidR="005407AC">
        <w:rPr>
          <w:rFonts w:ascii="仿宋_GB2312" w:eastAsia="仿宋_GB2312" w:hint="eastAsia"/>
          <w:sz w:val="24"/>
        </w:rPr>
        <w:t>.com，纸质版盖章后送</w:t>
      </w:r>
      <w:r>
        <w:rPr>
          <w:rFonts w:ascii="仿宋_GB2312" w:eastAsia="仿宋_GB2312" w:hint="eastAsia"/>
          <w:sz w:val="24"/>
        </w:rPr>
        <w:t>行政楼401</w:t>
      </w:r>
      <w:r w:rsidR="005407AC">
        <w:rPr>
          <w:rFonts w:ascii="仿宋_GB2312" w:eastAsia="仿宋_GB2312" w:hint="eastAsia"/>
          <w:sz w:val="24"/>
        </w:rPr>
        <w:t>校团委</w:t>
      </w:r>
      <w:r w:rsidR="005407AC">
        <w:rPr>
          <w:rFonts w:ascii="仿宋_GB2312" w:eastAsia="仿宋_GB2312" w:hint="eastAsia"/>
          <w:color w:val="000000"/>
          <w:sz w:val="24"/>
        </w:rPr>
        <w:t>。</w:t>
      </w:r>
    </w:p>
    <w:p w:rsidR="00200B90" w:rsidRDefault="00200B90">
      <w:pPr>
        <w:spacing w:line="480" w:lineRule="exact"/>
        <w:rPr>
          <w:rFonts w:ascii="仿宋_GB2312" w:eastAsia="仿宋_GB2312"/>
          <w:bCs/>
          <w:sz w:val="30"/>
          <w:szCs w:val="30"/>
        </w:rPr>
      </w:pPr>
    </w:p>
    <w:p w:rsidR="00200B90" w:rsidRDefault="00200B90">
      <w:pPr>
        <w:spacing w:line="480" w:lineRule="exact"/>
        <w:rPr>
          <w:rFonts w:ascii="仿宋_GB2312" w:eastAsia="仿宋_GB2312"/>
          <w:bCs/>
          <w:sz w:val="30"/>
          <w:szCs w:val="30"/>
        </w:rPr>
        <w:sectPr w:rsidR="00200B90" w:rsidSect="00D4768A">
          <w:pgSz w:w="16838" w:h="11906" w:orient="landscape"/>
          <w:pgMar w:top="1803" w:right="1440" w:bottom="1803" w:left="1440" w:header="851" w:footer="992" w:gutter="0"/>
          <w:pgNumType w:fmt="numberInDash"/>
          <w:cols w:space="0"/>
          <w:docGrid w:type="lines" w:linePitch="319"/>
        </w:sectPr>
      </w:pPr>
    </w:p>
    <w:p w:rsidR="00200B90" w:rsidRDefault="005407AC">
      <w:pPr>
        <w:spacing w:line="480" w:lineRule="exact"/>
        <w:rPr>
          <w:rFonts w:ascii="仿宋_GB2312" w:eastAsia="仿宋_GB2312"/>
          <w:bCs/>
          <w:sz w:val="30"/>
          <w:szCs w:val="30"/>
        </w:rPr>
      </w:pPr>
      <w:r>
        <w:rPr>
          <w:rFonts w:ascii="仿宋_GB2312" w:eastAsia="仿宋_GB2312" w:hint="eastAsia"/>
          <w:bCs/>
          <w:sz w:val="30"/>
          <w:szCs w:val="30"/>
        </w:rPr>
        <w:lastRenderedPageBreak/>
        <w:t>附件2：</w:t>
      </w:r>
    </w:p>
    <w:p w:rsidR="00200B90" w:rsidRDefault="005407AC">
      <w:pPr>
        <w:spacing w:line="480" w:lineRule="exact"/>
        <w:jc w:val="center"/>
        <w:rPr>
          <w:rFonts w:ascii="宋体"/>
          <w:b/>
          <w:sz w:val="36"/>
          <w:szCs w:val="36"/>
        </w:rPr>
      </w:pPr>
      <w:r>
        <w:rPr>
          <w:rFonts w:ascii="宋体" w:hAnsi="宋体" w:hint="eastAsia"/>
          <w:b/>
          <w:sz w:val="36"/>
          <w:szCs w:val="36"/>
        </w:rPr>
        <w:t>泉州师范学院</w:t>
      </w:r>
      <w:r>
        <w:rPr>
          <w:rFonts w:ascii="宋体" w:hAnsi="宋体"/>
          <w:b/>
          <w:sz w:val="36"/>
          <w:szCs w:val="36"/>
        </w:rPr>
        <w:t>2017</w:t>
      </w:r>
      <w:r>
        <w:rPr>
          <w:rFonts w:ascii="宋体" w:hAnsi="宋体" w:hint="eastAsia"/>
          <w:b/>
          <w:sz w:val="36"/>
          <w:szCs w:val="36"/>
        </w:rPr>
        <w:t>年学生暑期社会实践团队申报表</w:t>
      </w:r>
    </w:p>
    <w:p w:rsidR="00200B90" w:rsidRDefault="005407AC">
      <w:pPr>
        <w:pStyle w:val="a6"/>
        <w:adjustRightInd w:val="0"/>
        <w:snapToGrid w:val="0"/>
        <w:spacing w:before="0" w:beforeAutospacing="0" w:after="0" w:afterAutospacing="0" w:line="480" w:lineRule="exact"/>
        <w:rPr>
          <w:sz w:val="24"/>
          <w:szCs w:val="24"/>
        </w:rPr>
      </w:pPr>
      <w:r>
        <w:rPr>
          <w:rFonts w:ascii="仿宋_GB2312" w:eastAsia="仿宋_GB2312" w:hAnsi="宋体" w:cs="Times New Roman" w:hint="eastAsia"/>
          <w:sz w:val="24"/>
          <w:szCs w:val="24"/>
        </w:rPr>
        <w:t>二级学院：</w:t>
      </w:r>
      <w:r>
        <w:rPr>
          <w:rFonts w:ascii="仿宋_GB2312" w:eastAsia="仿宋_GB2312" w:hAnsi="宋体" w:cs="Times New Roman"/>
          <w:sz w:val="24"/>
          <w:szCs w:val="24"/>
        </w:rPr>
        <w:t xml:space="preserve">                                     </w:t>
      </w:r>
      <w:r>
        <w:rPr>
          <w:rFonts w:ascii="仿宋_GB2312" w:eastAsia="仿宋_GB2312" w:hint="eastAsia"/>
          <w:sz w:val="24"/>
          <w:szCs w:val="24"/>
        </w:rPr>
        <w:t>填表日期：</w:t>
      </w:r>
      <w:r>
        <w:rPr>
          <w:rFonts w:ascii="仿宋_GB2312" w:eastAsia="仿宋_GB2312"/>
          <w:sz w:val="24"/>
          <w:szCs w:val="24"/>
        </w:rPr>
        <w:t xml:space="preserve">   </w:t>
      </w:r>
      <w:r>
        <w:rPr>
          <w:rFonts w:ascii="仿宋_GB2312" w:eastAsia="仿宋_GB2312" w:hint="eastAsia"/>
          <w:sz w:val="24"/>
          <w:szCs w:val="24"/>
        </w:rPr>
        <w:t>年</w:t>
      </w:r>
      <w:r>
        <w:rPr>
          <w:rFonts w:ascii="仿宋_GB2312" w:eastAsia="仿宋_GB2312"/>
          <w:sz w:val="24"/>
          <w:szCs w:val="24"/>
        </w:rPr>
        <w:t xml:space="preserve"> </w:t>
      </w:r>
      <w:r>
        <w:rPr>
          <w:rFonts w:ascii="仿宋_GB2312" w:eastAsia="仿宋_GB2312" w:hint="eastAsia"/>
          <w:sz w:val="24"/>
          <w:szCs w:val="24"/>
        </w:rPr>
        <w:t>月</w:t>
      </w:r>
      <w:r>
        <w:rPr>
          <w:rFonts w:ascii="仿宋_GB2312" w:eastAsia="仿宋_GB2312"/>
          <w:sz w:val="24"/>
          <w:szCs w:val="24"/>
        </w:rPr>
        <w:t xml:space="preserve">  </w:t>
      </w:r>
      <w:r>
        <w:rPr>
          <w:rFonts w:ascii="仿宋_GB2312" w:eastAsia="仿宋_GB2312" w:hint="eastAsia"/>
          <w:sz w:val="24"/>
          <w:szCs w:val="24"/>
        </w:rPr>
        <w:t>日</w:t>
      </w:r>
    </w:p>
    <w:tbl>
      <w:tblPr>
        <w:tblpPr w:leftFromText="180" w:rightFromText="180" w:vertAnchor="text" w:horzAnchor="margin" w:tblpX="108" w:tblpY="16"/>
        <w:tblW w:w="8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8"/>
        <w:gridCol w:w="1658"/>
        <w:gridCol w:w="1618"/>
        <w:gridCol w:w="253"/>
        <w:gridCol w:w="1270"/>
        <w:gridCol w:w="134"/>
        <w:gridCol w:w="2440"/>
      </w:tblGrid>
      <w:tr w:rsidR="00200B90">
        <w:trPr>
          <w:cantSplit/>
          <w:trHeight w:val="597"/>
        </w:trPr>
        <w:tc>
          <w:tcPr>
            <w:tcW w:w="898" w:type="dxa"/>
            <w:vMerge w:val="restart"/>
            <w:textDirection w:val="tbRlV"/>
            <w:vAlign w:val="center"/>
          </w:tcPr>
          <w:p w:rsidR="00200B90" w:rsidRDefault="005407AC">
            <w:pPr>
              <w:adjustRightInd w:val="0"/>
              <w:snapToGrid w:val="0"/>
              <w:spacing w:line="360" w:lineRule="exact"/>
              <w:ind w:left="113" w:right="113"/>
              <w:jc w:val="center"/>
              <w:rPr>
                <w:rFonts w:ascii="仿宋_GB2312" w:eastAsia="仿宋_GB2312" w:hAnsi="宋体"/>
                <w:sz w:val="24"/>
              </w:rPr>
            </w:pPr>
            <w:r>
              <w:rPr>
                <w:rFonts w:ascii="仿宋_GB2312" w:eastAsia="仿宋_GB2312" w:hAnsi="宋体" w:hint="eastAsia"/>
                <w:sz w:val="24"/>
              </w:rPr>
              <w:t>项目情况</w:t>
            </w: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团队名称</w:t>
            </w:r>
          </w:p>
        </w:tc>
        <w:tc>
          <w:tcPr>
            <w:tcW w:w="5715" w:type="dxa"/>
            <w:gridSpan w:val="5"/>
            <w:vAlign w:val="center"/>
          </w:tcPr>
          <w:p w:rsidR="00200B90" w:rsidRDefault="005407AC">
            <w:pPr>
              <w:adjustRightInd w:val="0"/>
              <w:snapToGrid w:val="0"/>
              <w:spacing w:line="360" w:lineRule="exact"/>
              <w:ind w:left="1800" w:hangingChars="1000" w:hanging="1800"/>
              <w:rPr>
                <w:rFonts w:ascii="仿宋_GB2312" w:eastAsia="仿宋_GB2312" w:hAnsi="宋体"/>
                <w:sz w:val="24"/>
              </w:rPr>
            </w:pPr>
            <w:r>
              <w:rPr>
                <w:rFonts w:ascii="仿宋_GB2312" w:eastAsia="仿宋_GB2312" w:hAnsi="宋体"/>
                <w:sz w:val="18"/>
                <w:szCs w:val="18"/>
                <w:u w:val="single"/>
              </w:rPr>
              <w:t xml:space="preserve">                                         </w:t>
            </w:r>
            <w:r>
              <w:rPr>
                <w:rFonts w:ascii="仿宋_GB2312" w:eastAsia="仿宋_GB2312" w:hAnsi="宋体"/>
                <w:sz w:val="24"/>
              </w:rPr>
              <w:t xml:space="preserve"> </w:t>
            </w:r>
            <w:r>
              <w:rPr>
                <w:rFonts w:ascii="仿宋_GB2312" w:eastAsia="仿宋_GB2312" w:hAnsi="宋体" w:hint="eastAsia"/>
                <w:sz w:val="24"/>
              </w:rPr>
              <w:t>实践（调研）团</w:t>
            </w:r>
          </w:p>
        </w:tc>
      </w:tr>
      <w:tr w:rsidR="00200B90">
        <w:trPr>
          <w:cantSplit/>
          <w:trHeight w:val="597"/>
        </w:trPr>
        <w:tc>
          <w:tcPr>
            <w:tcW w:w="898" w:type="dxa"/>
            <w:vMerge/>
            <w:textDirection w:val="tbRlV"/>
            <w:vAlign w:val="center"/>
          </w:tcPr>
          <w:p w:rsidR="00200B90" w:rsidRDefault="00200B90">
            <w:pPr>
              <w:adjustRightInd w:val="0"/>
              <w:snapToGrid w:val="0"/>
              <w:spacing w:line="360" w:lineRule="exact"/>
              <w:ind w:left="113" w:right="113"/>
              <w:jc w:val="center"/>
              <w:rPr>
                <w:rFonts w:ascii="仿宋_GB2312" w:eastAsia="仿宋_GB2312" w:hAnsi="宋体"/>
                <w:sz w:val="24"/>
              </w:rPr>
            </w:pP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项目全称</w:t>
            </w:r>
          </w:p>
        </w:tc>
        <w:tc>
          <w:tcPr>
            <w:tcW w:w="5715" w:type="dxa"/>
            <w:gridSpan w:val="5"/>
            <w:vAlign w:val="center"/>
          </w:tcPr>
          <w:p w:rsidR="00200B90" w:rsidRDefault="005407AC">
            <w:pPr>
              <w:adjustRightInd w:val="0"/>
              <w:snapToGrid w:val="0"/>
              <w:spacing w:line="360" w:lineRule="exact"/>
              <w:ind w:left="1800" w:hangingChars="1000" w:hanging="1800"/>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Ansi="宋体" w:hint="eastAsia"/>
                <w:kern w:val="0"/>
                <w:sz w:val="24"/>
              </w:rPr>
              <w:t>此名称必须包括实践地点、实践活动主要内容等信息</w:t>
            </w:r>
            <w:r>
              <w:rPr>
                <w:rFonts w:ascii="仿宋_GB2312" w:eastAsia="仿宋_GB2312" w:hAnsi="宋体" w:hint="eastAsia"/>
                <w:sz w:val="18"/>
                <w:szCs w:val="18"/>
              </w:rPr>
              <w:t>）</w:t>
            </w:r>
          </w:p>
        </w:tc>
      </w:tr>
      <w:tr w:rsidR="00200B90">
        <w:trPr>
          <w:cantSplit/>
          <w:trHeight w:val="605"/>
        </w:trPr>
        <w:tc>
          <w:tcPr>
            <w:tcW w:w="898" w:type="dxa"/>
            <w:vMerge/>
            <w:vAlign w:val="center"/>
          </w:tcPr>
          <w:p w:rsidR="00200B90" w:rsidRDefault="00200B90">
            <w:pPr>
              <w:adjustRightInd w:val="0"/>
              <w:snapToGrid w:val="0"/>
              <w:spacing w:line="360" w:lineRule="exact"/>
              <w:jc w:val="center"/>
              <w:rPr>
                <w:rFonts w:ascii="仿宋_GB2312" w:eastAsia="仿宋_GB2312" w:hAnsi="宋体"/>
                <w:sz w:val="24"/>
              </w:rPr>
            </w:pP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实践地点</w:t>
            </w:r>
          </w:p>
        </w:tc>
        <w:tc>
          <w:tcPr>
            <w:tcW w:w="5715" w:type="dxa"/>
            <w:gridSpan w:val="5"/>
            <w:vAlign w:val="center"/>
          </w:tcPr>
          <w:p w:rsidR="00200B90" w:rsidRDefault="005407AC">
            <w:pPr>
              <w:adjustRightInd w:val="0"/>
              <w:snapToGrid w:val="0"/>
              <w:spacing w:line="360" w:lineRule="exact"/>
              <w:rPr>
                <w:rFonts w:ascii="仿宋_GB2312" w:eastAsia="仿宋_GB2312" w:hAnsi="宋体"/>
                <w:sz w:val="24"/>
              </w:rPr>
            </w:pPr>
            <w:r>
              <w:rPr>
                <w:rFonts w:ascii="仿宋_GB2312" w:eastAsia="仿宋_GB2312" w:hAnsi="宋体" w:hint="eastAsia"/>
                <w:kern w:val="0"/>
                <w:sz w:val="24"/>
              </w:rPr>
              <w:t>（根据项目要求填写，细化到具体单位）</w:t>
            </w:r>
          </w:p>
        </w:tc>
      </w:tr>
      <w:tr w:rsidR="00200B90">
        <w:trPr>
          <w:cantSplit/>
          <w:trHeight w:val="2820"/>
        </w:trPr>
        <w:tc>
          <w:tcPr>
            <w:tcW w:w="898" w:type="dxa"/>
            <w:vMerge/>
            <w:vAlign w:val="center"/>
          </w:tcPr>
          <w:p w:rsidR="00200B90" w:rsidRDefault="00200B90">
            <w:pPr>
              <w:adjustRightInd w:val="0"/>
              <w:snapToGrid w:val="0"/>
              <w:spacing w:line="360" w:lineRule="exact"/>
              <w:jc w:val="center"/>
              <w:rPr>
                <w:rFonts w:ascii="仿宋_GB2312" w:eastAsia="仿宋_GB2312" w:hAnsi="宋体"/>
                <w:sz w:val="24"/>
              </w:rPr>
            </w:pPr>
          </w:p>
        </w:tc>
        <w:tc>
          <w:tcPr>
            <w:tcW w:w="1658" w:type="dxa"/>
            <w:vAlign w:val="center"/>
          </w:tcPr>
          <w:p w:rsidR="00200B90" w:rsidRDefault="005407AC">
            <w:pPr>
              <w:adjustRightInd w:val="0"/>
              <w:snapToGrid w:val="0"/>
              <w:spacing w:line="360" w:lineRule="exact"/>
              <w:jc w:val="center"/>
              <w:rPr>
                <w:rFonts w:ascii="仿宋_GB2312" w:eastAsia="仿宋_GB2312"/>
                <w:sz w:val="24"/>
              </w:rPr>
            </w:pPr>
            <w:r>
              <w:rPr>
                <w:rFonts w:ascii="仿宋_GB2312" w:eastAsia="仿宋_GB2312" w:hint="eastAsia"/>
                <w:sz w:val="24"/>
              </w:rPr>
              <w:t>活动内容</w:t>
            </w:r>
          </w:p>
          <w:p w:rsidR="00200B90" w:rsidRDefault="005407AC">
            <w:pPr>
              <w:adjustRightInd w:val="0"/>
              <w:snapToGrid w:val="0"/>
              <w:spacing w:line="360" w:lineRule="exact"/>
              <w:jc w:val="center"/>
              <w:rPr>
                <w:rFonts w:ascii="仿宋_GB2312" w:eastAsia="仿宋_GB2312"/>
                <w:sz w:val="24"/>
              </w:rPr>
            </w:pPr>
            <w:r>
              <w:rPr>
                <w:rFonts w:ascii="仿宋_GB2312" w:eastAsia="仿宋_GB2312" w:hint="eastAsia"/>
                <w:sz w:val="24"/>
              </w:rPr>
              <w:t>（</w:t>
            </w:r>
            <w:r>
              <w:rPr>
                <w:rFonts w:ascii="仿宋_GB2312" w:eastAsia="仿宋_GB2312"/>
                <w:sz w:val="24"/>
              </w:rPr>
              <w:t>200</w:t>
            </w:r>
            <w:r>
              <w:rPr>
                <w:rFonts w:ascii="仿宋_GB2312" w:eastAsia="仿宋_GB2312" w:hint="eastAsia"/>
                <w:sz w:val="24"/>
              </w:rPr>
              <w:t>字左右）</w:t>
            </w:r>
          </w:p>
        </w:tc>
        <w:tc>
          <w:tcPr>
            <w:tcW w:w="5715" w:type="dxa"/>
            <w:gridSpan w:val="5"/>
          </w:tcPr>
          <w:p w:rsidR="00200B90" w:rsidRDefault="005407AC">
            <w:pPr>
              <w:adjustRightInd w:val="0"/>
              <w:snapToGrid w:val="0"/>
              <w:spacing w:line="360" w:lineRule="exact"/>
              <w:rPr>
                <w:rFonts w:ascii="仿宋_GB2312" w:eastAsia="仿宋_GB2312" w:hAnsi="宋体"/>
                <w:sz w:val="24"/>
              </w:rPr>
            </w:pPr>
            <w:r>
              <w:rPr>
                <w:rFonts w:ascii="仿宋_GB2312" w:eastAsia="仿宋_GB2312" w:hAnsi="宋体" w:hint="eastAsia"/>
                <w:sz w:val="24"/>
              </w:rPr>
              <w:t>（参照学校文件中的“活动内容”简要填写）</w:t>
            </w:r>
          </w:p>
        </w:tc>
      </w:tr>
      <w:tr w:rsidR="00200B90">
        <w:trPr>
          <w:cantSplit/>
          <w:trHeight w:val="510"/>
        </w:trPr>
        <w:tc>
          <w:tcPr>
            <w:tcW w:w="898" w:type="dxa"/>
            <w:vMerge/>
            <w:vAlign w:val="center"/>
          </w:tcPr>
          <w:p w:rsidR="00200B90" w:rsidRDefault="00200B90">
            <w:pPr>
              <w:adjustRightInd w:val="0"/>
              <w:snapToGrid w:val="0"/>
              <w:spacing w:line="360" w:lineRule="exact"/>
              <w:jc w:val="center"/>
              <w:rPr>
                <w:rFonts w:ascii="仿宋_GB2312" w:eastAsia="仿宋_GB2312" w:hAnsi="宋体"/>
                <w:sz w:val="24"/>
              </w:rPr>
            </w:pP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参与人数</w:t>
            </w:r>
          </w:p>
        </w:tc>
        <w:tc>
          <w:tcPr>
            <w:tcW w:w="1618" w:type="dxa"/>
            <w:vAlign w:val="center"/>
          </w:tcPr>
          <w:p w:rsidR="00200B90" w:rsidRDefault="00200B90">
            <w:pPr>
              <w:adjustRightInd w:val="0"/>
              <w:snapToGrid w:val="0"/>
              <w:spacing w:line="360" w:lineRule="exact"/>
              <w:jc w:val="center"/>
              <w:rPr>
                <w:rFonts w:ascii="仿宋_GB2312" w:eastAsia="仿宋_GB2312" w:hAnsi="宋体"/>
                <w:sz w:val="24"/>
              </w:rPr>
            </w:pPr>
          </w:p>
        </w:tc>
        <w:tc>
          <w:tcPr>
            <w:tcW w:w="1657" w:type="dxa"/>
            <w:gridSpan w:val="3"/>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活动起止时间</w:t>
            </w:r>
          </w:p>
        </w:tc>
        <w:tc>
          <w:tcPr>
            <w:tcW w:w="2440" w:type="dxa"/>
            <w:vAlign w:val="center"/>
          </w:tcPr>
          <w:p w:rsidR="00200B90" w:rsidRDefault="00200B90">
            <w:pPr>
              <w:adjustRightInd w:val="0"/>
              <w:snapToGrid w:val="0"/>
              <w:spacing w:line="360" w:lineRule="exact"/>
              <w:jc w:val="center"/>
              <w:rPr>
                <w:rFonts w:ascii="仿宋_GB2312" w:eastAsia="仿宋_GB2312" w:hAnsi="宋体"/>
                <w:sz w:val="24"/>
              </w:rPr>
            </w:pPr>
          </w:p>
        </w:tc>
      </w:tr>
      <w:tr w:rsidR="00200B90">
        <w:trPr>
          <w:cantSplit/>
          <w:trHeight w:val="510"/>
        </w:trPr>
        <w:tc>
          <w:tcPr>
            <w:tcW w:w="898" w:type="dxa"/>
            <w:vMerge/>
            <w:vAlign w:val="center"/>
          </w:tcPr>
          <w:p w:rsidR="00200B90" w:rsidRDefault="00200B90">
            <w:pPr>
              <w:adjustRightInd w:val="0"/>
              <w:snapToGrid w:val="0"/>
              <w:spacing w:line="360" w:lineRule="exact"/>
              <w:jc w:val="center"/>
              <w:rPr>
                <w:rFonts w:ascii="仿宋_GB2312" w:eastAsia="仿宋_GB2312" w:hAnsi="宋体"/>
                <w:sz w:val="24"/>
              </w:rPr>
            </w:pP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备注</w:t>
            </w:r>
          </w:p>
        </w:tc>
        <w:tc>
          <w:tcPr>
            <w:tcW w:w="5715" w:type="dxa"/>
            <w:gridSpan w:val="5"/>
            <w:vAlign w:val="center"/>
          </w:tcPr>
          <w:p w:rsidR="00200B90" w:rsidRDefault="005407AC">
            <w:pPr>
              <w:adjustRightInd w:val="0"/>
              <w:snapToGrid w:val="0"/>
              <w:spacing w:line="360" w:lineRule="exact"/>
              <w:rPr>
                <w:rFonts w:ascii="仿宋_GB2312" w:eastAsia="仿宋_GB2312" w:hAnsi="宋体"/>
                <w:sz w:val="24"/>
              </w:rPr>
            </w:pPr>
            <w:r>
              <w:rPr>
                <w:rFonts w:ascii="仿宋_GB2312" w:eastAsia="仿宋_GB2312" w:hAnsi="宋体" w:hint="eastAsia"/>
                <w:kern w:val="0"/>
                <w:sz w:val="24"/>
              </w:rPr>
              <w:t>如该项目属多年实施的基地化项目或是某次社会实践后续项目或属社团等团体申报的项目，或有其他需说明的情况请在此栏标明。</w:t>
            </w:r>
          </w:p>
        </w:tc>
      </w:tr>
      <w:tr w:rsidR="00200B90">
        <w:trPr>
          <w:cantSplit/>
          <w:trHeight w:val="510"/>
        </w:trPr>
        <w:tc>
          <w:tcPr>
            <w:tcW w:w="898" w:type="dxa"/>
            <w:vMerge w:val="restart"/>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团</w:t>
            </w:r>
          </w:p>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队</w:t>
            </w:r>
          </w:p>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信</w:t>
            </w:r>
          </w:p>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息</w:t>
            </w: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负责人姓名</w:t>
            </w:r>
          </w:p>
        </w:tc>
        <w:tc>
          <w:tcPr>
            <w:tcW w:w="1871" w:type="dxa"/>
            <w:gridSpan w:val="2"/>
            <w:vAlign w:val="center"/>
          </w:tcPr>
          <w:p w:rsidR="00200B90" w:rsidRDefault="00200B90">
            <w:pPr>
              <w:adjustRightInd w:val="0"/>
              <w:snapToGrid w:val="0"/>
              <w:spacing w:line="360" w:lineRule="exact"/>
              <w:rPr>
                <w:rFonts w:ascii="仿宋_GB2312" w:eastAsia="仿宋_GB2312" w:hAnsi="宋体"/>
                <w:kern w:val="0"/>
                <w:sz w:val="24"/>
              </w:rPr>
            </w:pPr>
          </w:p>
        </w:tc>
        <w:tc>
          <w:tcPr>
            <w:tcW w:w="1270" w:type="dxa"/>
            <w:vAlign w:val="center"/>
          </w:tcPr>
          <w:p w:rsidR="00200B90" w:rsidRDefault="005407AC">
            <w:pPr>
              <w:adjustRightInd w:val="0"/>
              <w:snapToGrid w:val="0"/>
              <w:spacing w:line="360" w:lineRule="exact"/>
              <w:rPr>
                <w:rFonts w:ascii="仿宋_GB2312" w:eastAsia="仿宋_GB2312" w:hAnsi="宋体"/>
                <w:kern w:val="0"/>
                <w:sz w:val="24"/>
              </w:rPr>
            </w:pPr>
            <w:r>
              <w:rPr>
                <w:rFonts w:ascii="仿宋_GB2312" w:eastAsia="仿宋_GB2312" w:hAnsi="宋体" w:hint="eastAsia"/>
                <w:kern w:val="0"/>
                <w:sz w:val="24"/>
              </w:rPr>
              <w:t>专业班级</w:t>
            </w:r>
          </w:p>
        </w:tc>
        <w:tc>
          <w:tcPr>
            <w:tcW w:w="2574" w:type="dxa"/>
            <w:gridSpan w:val="2"/>
            <w:vAlign w:val="center"/>
          </w:tcPr>
          <w:p w:rsidR="00200B90" w:rsidRDefault="00200B90">
            <w:pPr>
              <w:adjustRightInd w:val="0"/>
              <w:snapToGrid w:val="0"/>
              <w:spacing w:line="360" w:lineRule="exact"/>
              <w:rPr>
                <w:rFonts w:ascii="仿宋_GB2312" w:eastAsia="仿宋_GB2312" w:hAnsi="宋体"/>
                <w:kern w:val="0"/>
                <w:sz w:val="24"/>
              </w:rPr>
            </w:pPr>
          </w:p>
        </w:tc>
      </w:tr>
      <w:tr w:rsidR="00200B90">
        <w:trPr>
          <w:cantSplit/>
          <w:trHeight w:val="510"/>
        </w:trPr>
        <w:tc>
          <w:tcPr>
            <w:tcW w:w="898" w:type="dxa"/>
            <w:vMerge/>
            <w:vAlign w:val="center"/>
          </w:tcPr>
          <w:p w:rsidR="00200B90" w:rsidRDefault="00200B90">
            <w:pPr>
              <w:adjustRightInd w:val="0"/>
              <w:snapToGrid w:val="0"/>
              <w:spacing w:line="360" w:lineRule="exact"/>
              <w:jc w:val="center"/>
              <w:rPr>
                <w:rFonts w:ascii="仿宋_GB2312" w:eastAsia="仿宋_GB2312" w:hAnsi="宋体"/>
                <w:sz w:val="24"/>
              </w:rPr>
            </w:pP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kern w:val="0"/>
                <w:sz w:val="24"/>
              </w:rPr>
              <w:t>联系电话</w:t>
            </w:r>
          </w:p>
        </w:tc>
        <w:tc>
          <w:tcPr>
            <w:tcW w:w="1871" w:type="dxa"/>
            <w:gridSpan w:val="2"/>
            <w:vAlign w:val="center"/>
          </w:tcPr>
          <w:p w:rsidR="00200B90" w:rsidRDefault="00200B90">
            <w:pPr>
              <w:adjustRightInd w:val="0"/>
              <w:snapToGrid w:val="0"/>
              <w:spacing w:line="360" w:lineRule="exact"/>
              <w:rPr>
                <w:rFonts w:ascii="仿宋_GB2312" w:eastAsia="仿宋_GB2312" w:hAnsi="宋体"/>
                <w:kern w:val="0"/>
                <w:sz w:val="24"/>
              </w:rPr>
            </w:pPr>
          </w:p>
        </w:tc>
        <w:tc>
          <w:tcPr>
            <w:tcW w:w="1270" w:type="dxa"/>
            <w:vAlign w:val="center"/>
          </w:tcPr>
          <w:p w:rsidR="00200B90" w:rsidRDefault="005407AC">
            <w:pPr>
              <w:adjustRightInd w:val="0"/>
              <w:snapToGrid w:val="0"/>
              <w:spacing w:line="360" w:lineRule="exact"/>
              <w:jc w:val="center"/>
              <w:rPr>
                <w:rFonts w:ascii="仿宋_GB2312" w:eastAsia="仿宋_GB2312" w:hAnsi="宋体"/>
                <w:kern w:val="0"/>
                <w:sz w:val="24"/>
              </w:rPr>
            </w:pPr>
            <w:r>
              <w:rPr>
                <w:rFonts w:ascii="仿宋_GB2312" w:eastAsia="仿宋_GB2312" w:hAnsi="宋体"/>
                <w:kern w:val="0"/>
                <w:sz w:val="24"/>
              </w:rPr>
              <w:t>QQ</w:t>
            </w:r>
          </w:p>
        </w:tc>
        <w:tc>
          <w:tcPr>
            <w:tcW w:w="2574" w:type="dxa"/>
            <w:gridSpan w:val="2"/>
            <w:vAlign w:val="center"/>
          </w:tcPr>
          <w:p w:rsidR="00200B90" w:rsidRDefault="00200B90">
            <w:pPr>
              <w:adjustRightInd w:val="0"/>
              <w:snapToGrid w:val="0"/>
              <w:spacing w:line="360" w:lineRule="exact"/>
              <w:rPr>
                <w:rFonts w:ascii="仿宋_GB2312" w:eastAsia="仿宋_GB2312" w:hAnsi="宋体"/>
                <w:kern w:val="0"/>
                <w:sz w:val="24"/>
              </w:rPr>
            </w:pPr>
          </w:p>
        </w:tc>
      </w:tr>
      <w:tr w:rsidR="00200B90">
        <w:trPr>
          <w:cantSplit/>
          <w:trHeight w:val="2587"/>
        </w:trPr>
        <w:tc>
          <w:tcPr>
            <w:tcW w:w="898" w:type="dxa"/>
            <w:vMerge/>
            <w:vAlign w:val="center"/>
          </w:tcPr>
          <w:p w:rsidR="00200B90" w:rsidRDefault="00200B90">
            <w:pPr>
              <w:adjustRightInd w:val="0"/>
              <w:snapToGrid w:val="0"/>
              <w:spacing w:line="360" w:lineRule="exact"/>
              <w:jc w:val="center"/>
              <w:rPr>
                <w:rFonts w:ascii="仿宋_GB2312" w:eastAsia="仿宋_GB2312" w:hAnsi="宋体"/>
                <w:sz w:val="24"/>
              </w:rPr>
            </w:pPr>
          </w:p>
        </w:tc>
        <w:tc>
          <w:tcPr>
            <w:tcW w:w="7373" w:type="dxa"/>
            <w:gridSpan w:val="6"/>
          </w:tcPr>
          <w:p w:rsidR="00200B90" w:rsidRDefault="005407AC">
            <w:pPr>
              <w:adjustRightInd w:val="0"/>
              <w:snapToGrid w:val="0"/>
              <w:spacing w:line="360" w:lineRule="exact"/>
              <w:rPr>
                <w:rFonts w:ascii="仿宋_GB2312" w:eastAsia="仿宋_GB2312" w:hAnsi="宋体"/>
                <w:kern w:val="0"/>
                <w:sz w:val="24"/>
              </w:rPr>
            </w:pPr>
            <w:r>
              <w:rPr>
                <w:rFonts w:ascii="仿宋_GB2312" w:eastAsia="仿宋_GB2312" w:hAnsi="宋体" w:hint="eastAsia"/>
                <w:kern w:val="0"/>
                <w:sz w:val="24"/>
              </w:rPr>
              <w:t>成员简介：</w:t>
            </w:r>
          </w:p>
          <w:p w:rsidR="00200B90" w:rsidRDefault="00200B90">
            <w:pPr>
              <w:adjustRightInd w:val="0"/>
              <w:snapToGrid w:val="0"/>
              <w:spacing w:line="360" w:lineRule="exact"/>
              <w:rPr>
                <w:rFonts w:ascii="仿宋_GB2312" w:eastAsia="仿宋_GB2312" w:hAnsi="宋体"/>
                <w:kern w:val="0"/>
                <w:sz w:val="24"/>
              </w:rPr>
            </w:pPr>
          </w:p>
          <w:p w:rsidR="00200B90" w:rsidRDefault="00200B90">
            <w:pPr>
              <w:adjustRightInd w:val="0"/>
              <w:snapToGrid w:val="0"/>
              <w:spacing w:line="360" w:lineRule="exact"/>
              <w:rPr>
                <w:rFonts w:ascii="仿宋_GB2312" w:eastAsia="仿宋_GB2312" w:hAnsi="宋体"/>
                <w:kern w:val="0"/>
                <w:sz w:val="24"/>
              </w:rPr>
            </w:pPr>
          </w:p>
          <w:p w:rsidR="00200B90" w:rsidRDefault="00200B90">
            <w:pPr>
              <w:adjustRightInd w:val="0"/>
              <w:snapToGrid w:val="0"/>
              <w:spacing w:line="360" w:lineRule="exact"/>
              <w:rPr>
                <w:rFonts w:ascii="仿宋_GB2312" w:eastAsia="仿宋_GB2312" w:hAnsi="宋体"/>
                <w:kern w:val="0"/>
                <w:sz w:val="24"/>
              </w:rPr>
            </w:pPr>
          </w:p>
        </w:tc>
      </w:tr>
      <w:tr w:rsidR="00200B90">
        <w:trPr>
          <w:cantSplit/>
          <w:trHeight w:val="510"/>
        </w:trPr>
        <w:tc>
          <w:tcPr>
            <w:tcW w:w="898" w:type="dxa"/>
            <w:vMerge w:val="restart"/>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指导</w:t>
            </w:r>
          </w:p>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教师</w:t>
            </w:r>
          </w:p>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信息</w:t>
            </w: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sz w:val="24"/>
              </w:rPr>
              <w:t xml:space="preserve">    </w:t>
            </w:r>
            <w:r>
              <w:rPr>
                <w:rFonts w:ascii="仿宋_GB2312" w:eastAsia="仿宋_GB2312" w:hAnsi="宋体" w:hint="eastAsia"/>
                <w:sz w:val="24"/>
              </w:rPr>
              <w:t>名</w:t>
            </w:r>
          </w:p>
        </w:tc>
        <w:tc>
          <w:tcPr>
            <w:tcW w:w="1871" w:type="dxa"/>
            <w:gridSpan w:val="2"/>
            <w:vAlign w:val="center"/>
          </w:tcPr>
          <w:p w:rsidR="00200B90" w:rsidRDefault="00200B90">
            <w:pPr>
              <w:adjustRightInd w:val="0"/>
              <w:snapToGrid w:val="0"/>
              <w:spacing w:line="360" w:lineRule="exact"/>
              <w:rPr>
                <w:rFonts w:ascii="仿宋_GB2312" w:eastAsia="仿宋_GB2312" w:hAnsi="宋体"/>
                <w:kern w:val="0"/>
                <w:sz w:val="24"/>
              </w:rPr>
            </w:pPr>
          </w:p>
        </w:tc>
        <w:tc>
          <w:tcPr>
            <w:tcW w:w="1270" w:type="dxa"/>
            <w:vAlign w:val="center"/>
          </w:tcPr>
          <w:p w:rsidR="00200B90" w:rsidRDefault="005407AC">
            <w:pPr>
              <w:adjustRightInd w:val="0"/>
              <w:snapToGrid w:val="0"/>
              <w:spacing w:line="360" w:lineRule="exact"/>
              <w:rPr>
                <w:rFonts w:ascii="仿宋_GB2312" w:eastAsia="仿宋_GB2312" w:hAnsi="宋体"/>
                <w:kern w:val="0"/>
                <w:sz w:val="24"/>
              </w:rPr>
            </w:pPr>
            <w:r>
              <w:rPr>
                <w:rFonts w:ascii="仿宋_GB2312" w:eastAsia="仿宋_GB2312" w:hAnsi="宋体" w:hint="eastAsia"/>
                <w:kern w:val="0"/>
                <w:sz w:val="24"/>
              </w:rPr>
              <w:t>单</w:t>
            </w:r>
            <w:r>
              <w:rPr>
                <w:rFonts w:ascii="仿宋_GB2312" w:eastAsia="仿宋_GB2312" w:hAnsi="宋体"/>
                <w:kern w:val="0"/>
                <w:sz w:val="24"/>
              </w:rPr>
              <w:t xml:space="preserve">    </w:t>
            </w:r>
            <w:r>
              <w:rPr>
                <w:rFonts w:ascii="仿宋_GB2312" w:eastAsia="仿宋_GB2312" w:hAnsi="宋体" w:hint="eastAsia"/>
                <w:kern w:val="0"/>
                <w:sz w:val="24"/>
              </w:rPr>
              <w:t>位</w:t>
            </w:r>
          </w:p>
        </w:tc>
        <w:tc>
          <w:tcPr>
            <w:tcW w:w="2574" w:type="dxa"/>
            <w:gridSpan w:val="2"/>
            <w:vAlign w:val="center"/>
          </w:tcPr>
          <w:p w:rsidR="00200B90" w:rsidRDefault="00200B90">
            <w:pPr>
              <w:adjustRightInd w:val="0"/>
              <w:snapToGrid w:val="0"/>
              <w:spacing w:line="360" w:lineRule="exact"/>
              <w:rPr>
                <w:rFonts w:ascii="仿宋_GB2312" w:eastAsia="仿宋_GB2312" w:hAnsi="宋体"/>
                <w:kern w:val="0"/>
                <w:sz w:val="24"/>
              </w:rPr>
            </w:pPr>
          </w:p>
        </w:tc>
      </w:tr>
      <w:tr w:rsidR="00200B90">
        <w:trPr>
          <w:cantSplit/>
          <w:trHeight w:val="510"/>
        </w:trPr>
        <w:tc>
          <w:tcPr>
            <w:tcW w:w="898" w:type="dxa"/>
            <w:vMerge/>
            <w:vAlign w:val="center"/>
          </w:tcPr>
          <w:p w:rsidR="00200B90" w:rsidRDefault="00200B90">
            <w:pPr>
              <w:adjustRightInd w:val="0"/>
              <w:snapToGrid w:val="0"/>
              <w:spacing w:line="360" w:lineRule="exact"/>
              <w:jc w:val="center"/>
              <w:rPr>
                <w:rFonts w:ascii="仿宋_GB2312" w:eastAsia="仿宋_GB2312" w:hAnsi="宋体"/>
                <w:sz w:val="24"/>
              </w:rPr>
            </w:pPr>
          </w:p>
        </w:tc>
        <w:tc>
          <w:tcPr>
            <w:tcW w:w="1658" w:type="dxa"/>
            <w:vAlign w:val="center"/>
          </w:tcPr>
          <w:p w:rsidR="00200B90" w:rsidRDefault="005407AC">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职</w:t>
            </w:r>
            <w:r>
              <w:rPr>
                <w:rFonts w:ascii="仿宋_GB2312" w:eastAsia="仿宋_GB2312" w:hAnsi="宋体"/>
                <w:sz w:val="24"/>
              </w:rPr>
              <w:t xml:space="preserve">    </w:t>
            </w:r>
            <w:r>
              <w:rPr>
                <w:rFonts w:ascii="仿宋_GB2312" w:eastAsia="仿宋_GB2312" w:hAnsi="宋体" w:hint="eastAsia"/>
                <w:sz w:val="24"/>
              </w:rPr>
              <w:t>务</w:t>
            </w:r>
          </w:p>
        </w:tc>
        <w:tc>
          <w:tcPr>
            <w:tcW w:w="1871" w:type="dxa"/>
            <w:gridSpan w:val="2"/>
            <w:vAlign w:val="center"/>
          </w:tcPr>
          <w:p w:rsidR="00200B90" w:rsidRDefault="00200B90">
            <w:pPr>
              <w:adjustRightInd w:val="0"/>
              <w:snapToGrid w:val="0"/>
              <w:spacing w:line="360" w:lineRule="exact"/>
              <w:rPr>
                <w:rFonts w:ascii="仿宋_GB2312" w:eastAsia="仿宋_GB2312" w:hAnsi="宋体"/>
                <w:kern w:val="0"/>
                <w:sz w:val="24"/>
              </w:rPr>
            </w:pPr>
          </w:p>
        </w:tc>
        <w:tc>
          <w:tcPr>
            <w:tcW w:w="1270" w:type="dxa"/>
            <w:vAlign w:val="center"/>
          </w:tcPr>
          <w:p w:rsidR="00200B90" w:rsidRDefault="005407AC">
            <w:pPr>
              <w:adjustRightInd w:val="0"/>
              <w:snapToGrid w:val="0"/>
              <w:spacing w:line="360" w:lineRule="exact"/>
              <w:rPr>
                <w:rFonts w:ascii="仿宋_GB2312" w:eastAsia="仿宋_GB2312" w:hAnsi="宋体"/>
                <w:kern w:val="0"/>
                <w:sz w:val="24"/>
              </w:rPr>
            </w:pPr>
            <w:r>
              <w:rPr>
                <w:rFonts w:ascii="仿宋_GB2312" w:eastAsia="仿宋_GB2312" w:hAnsi="宋体" w:hint="eastAsia"/>
                <w:kern w:val="0"/>
                <w:sz w:val="24"/>
              </w:rPr>
              <w:t>联系电话</w:t>
            </w:r>
          </w:p>
        </w:tc>
        <w:tc>
          <w:tcPr>
            <w:tcW w:w="2574" w:type="dxa"/>
            <w:gridSpan w:val="2"/>
            <w:vAlign w:val="center"/>
          </w:tcPr>
          <w:p w:rsidR="00200B90" w:rsidRDefault="00200B90">
            <w:pPr>
              <w:adjustRightInd w:val="0"/>
              <w:snapToGrid w:val="0"/>
              <w:spacing w:line="360" w:lineRule="exact"/>
              <w:rPr>
                <w:rFonts w:ascii="仿宋_GB2312" w:eastAsia="仿宋_GB2312" w:hAnsi="宋体"/>
                <w:kern w:val="0"/>
                <w:sz w:val="24"/>
              </w:rPr>
            </w:pPr>
          </w:p>
        </w:tc>
      </w:tr>
      <w:tr w:rsidR="00200B90">
        <w:trPr>
          <w:cantSplit/>
          <w:trHeight w:val="953"/>
        </w:trPr>
        <w:tc>
          <w:tcPr>
            <w:tcW w:w="898" w:type="dxa"/>
            <w:vMerge/>
            <w:vAlign w:val="center"/>
          </w:tcPr>
          <w:p w:rsidR="00200B90" w:rsidRDefault="00200B90">
            <w:pPr>
              <w:jc w:val="center"/>
              <w:rPr>
                <w:rFonts w:ascii="仿宋_GB2312" w:eastAsia="仿宋_GB2312" w:hAnsi="宋体"/>
                <w:sz w:val="24"/>
              </w:rPr>
            </w:pPr>
          </w:p>
        </w:tc>
        <w:tc>
          <w:tcPr>
            <w:tcW w:w="1658" w:type="dxa"/>
            <w:vAlign w:val="center"/>
          </w:tcPr>
          <w:p w:rsidR="00200B90" w:rsidRDefault="005407AC">
            <w:pPr>
              <w:jc w:val="center"/>
              <w:rPr>
                <w:rFonts w:ascii="仿宋_GB2312" w:eastAsia="仿宋_GB2312" w:hAnsi="宋体"/>
                <w:sz w:val="24"/>
              </w:rPr>
            </w:pPr>
            <w:r>
              <w:rPr>
                <w:rFonts w:ascii="仿宋_GB2312" w:eastAsia="仿宋_GB2312" w:hAnsi="宋体" w:hint="eastAsia"/>
                <w:sz w:val="24"/>
              </w:rPr>
              <w:t>备注</w:t>
            </w:r>
          </w:p>
        </w:tc>
        <w:tc>
          <w:tcPr>
            <w:tcW w:w="5715" w:type="dxa"/>
            <w:gridSpan w:val="5"/>
            <w:vAlign w:val="center"/>
          </w:tcPr>
          <w:p w:rsidR="00200B90" w:rsidRDefault="005407AC">
            <w:pPr>
              <w:rPr>
                <w:rFonts w:ascii="仿宋_GB2312" w:eastAsia="仿宋_GB2312" w:hAnsi="宋体"/>
                <w:kern w:val="0"/>
                <w:sz w:val="24"/>
              </w:rPr>
            </w:pPr>
            <w:r>
              <w:rPr>
                <w:rFonts w:ascii="仿宋_GB2312" w:eastAsia="仿宋_GB2312" w:hAnsi="宋体" w:hint="eastAsia"/>
                <w:kern w:val="0"/>
                <w:sz w:val="24"/>
              </w:rPr>
              <w:t>如在开展实践活动中有带队老师随行请在备注里标明；如有超过一位指导教师，可以在此注明。</w:t>
            </w:r>
          </w:p>
        </w:tc>
      </w:tr>
      <w:tr w:rsidR="00200B90">
        <w:trPr>
          <w:cantSplit/>
          <w:trHeight w:val="1538"/>
        </w:trPr>
        <w:tc>
          <w:tcPr>
            <w:tcW w:w="898" w:type="dxa"/>
            <w:vAlign w:val="center"/>
          </w:tcPr>
          <w:p w:rsidR="00200B90" w:rsidRDefault="005407AC">
            <w:pPr>
              <w:jc w:val="center"/>
              <w:rPr>
                <w:rFonts w:ascii="仿宋_GB2312" w:eastAsia="仿宋_GB2312" w:hAnsi="宋体"/>
                <w:sz w:val="24"/>
              </w:rPr>
            </w:pPr>
            <w:r>
              <w:rPr>
                <w:rFonts w:ascii="仿宋_GB2312" w:eastAsia="仿宋_GB2312" w:hAnsi="宋体" w:hint="eastAsia"/>
                <w:sz w:val="24"/>
              </w:rPr>
              <w:lastRenderedPageBreak/>
              <w:t>实践方案</w:t>
            </w:r>
          </w:p>
        </w:tc>
        <w:tc>
          <w:tcPr>
            <w:tcW w:w="7373" w:type="dxa"/>
            <w:gridSpan w:val="6"/>
          </w:tcPr>
          <w:p w:rsidR="00200B90" w:rsidRDefault="005407AC">
            <w:pPr>
              <w:rPr>
                <w:rFonts w:ascii="仿宋_GB2312" w:eastAsia="仿宋_GB2312" w:hAnsi="宋体" w:cs="宋体"/>
                <w:kern w:val="0"/>
                <w:sz w:val="24"/>
              </w:rPr>
            </w:pPr>
            <w:r>
              <w:rPr>
                <w:rFonts w:ascii="仿宋_GB2312" w:eastAsia="仿宋_GB2312" w:hint="eastAsia"/>
                <w:bCs/>
                <w:sz w:val="24"/>
              </w:rPr>
              <w:t>（另附纸</w:t>
            </w:r>
            <w:r>
              <w:rPr>
                <w:rFonts w:ascii="仿宋_GB2312" w:eastAsia="仿宋_GB2312"/>
                <w:bCs/>
                <w:sz w:val="24"/>
              </w:rPr>
              <w:t>:</w:t>
            </w:r>
            <w:r>
              <w:rPr>
                <w:rFonts w:ascii="仿宋_GB2312" w:eastAsia="仿宋_GB2312" w:hint="eastAsia"/>
                <w:sz w:val="24"/>
              </w:rPr>
              <w:t>包括项目背景、</w:t>
            </w:r>
            <w:r>
              <w:rPr>
                <w:rFonts w:ascii="仿宋_GB2312" w:eastAsia="仿宋_GB2312" w:hAnsi="宋体" w:hint="eastAsia"/>
                <w:kern w:val="0"/>
                <w:sz w:val="24"/>
              </w:rPr>
              <w:t>实践地情况、具体活动计划、预期目标、安全保障</w:t>
            </w:r>
            <w:r>
              <w:rPr>
                <w:rFonts w:ascii="仿宋_GB2312" w:eastAsia="仿宋_GB2312" w:hAnsi="宋体" w:cs="宋体" w:hint="eastAsia"/>
                <w:kern w:val="0"/>
                <w:sz w:val="24"/>
              </w:rPr>
              <w:t>等）</w:t>
            </w:r>
          </w:p>
        </w:tc>
      </w:tr>
      <w:tr w:rsidR="00200B90">
        <w:trPr>
          <w:cantSplit/>
          <w:trHeight w:val="2152"/>
        </w:trPr>
        <w:tc>
          <w:tcPr>
            <w:tcW w:w="898" w:type="dxa"/>
            <w:vAlign w:val="center"/>
          </w:tcPr>
          <w:p w:rsidR="00200B90" w:rsidRDefault="005407AC">
            <w:pPr>
              <w:jc w:val="center"/>
              <w:rPr>
                <w:rFonts w:ascii="仿宋_GB2312" w:eastAsia="仿宋_GB2312"/>
                <w:sz w:val="24"/>
              </w:rPr>
            </w:pPr>
            <w:r>
              <w:rPr>
                <w:rFonts w:ascii="仿宋_GB2312" w:eastAsia="仿宋_GB2312" w:hint="eastAsia"/>
                <w:sz w:val="24"/>
              </w:rPr>
              <w:t>项目</w:t>
            </w:r>
          </w:p>
          <w:p w:rsidR="00200B90" w:rsidRDefault="005407AC">
            <w:pPr>
              <w:jc w:val="center"/>
              <w:rPr>
                <w:rFonts w:ascii="仿宋_GB2312" w:eastAsia="仿宋_GB2312"/>
                <w:sz w:val="24"/>
              </w:rPr>
            </w:pPr>
            <w:r>
              <w:rPr>
                <w:rFonts w:ascii="仿宋_GB2312" w:eastAsia="仿宋_GB2312" w:hint="eastAsia"/>
                <w:sz w:val="24"/>
              </w:rPr>
              <w:t>准备</w:t>
            </w:r>
          </w:p>
          <w:p w:rsidR="00200B90" w:rsidRDefault="005407AC">
            <w:pPr>
              <w:jc w:val="center"/>
              <w:rPr>
                <w:rFonts w:ascii="仿宋_GB2312" w:eastAsia="仿宋_GB2312"/>
                <w:sz w:val="24"/>
              </w:rPr>
            </w:pPr>
            <w:r>
              <w:rPr>
                <w:rFonts w:ascii="仿宋_GB2312" w:eastAsia="仿宋_GB2312" w:hint="eastAsia"/>
                <w:sz w:val="24"/>
              </w:rPr>
              <w:t>情况</w:t>
            </w:r>
          </w:p>
        </w:tc>
        <w:tc>
          <w:tcPr>
            <w:tcW w:w="7373" w:type="dxa"/>
            <w:gridSpan w:val="6"/>
          </w:tcPr>
          <w:p w:rsidR="00200B90" w:rsidRDefault="005407AC">
            <w:pPr>
              <w:rPr>
                <w:rFonts w:ascii="仿宋_GB2312" w:eastAsia="仿宋_GB2312" w:hAnsi="宋体"/>
                <w:kern w:val="0"/>
                <w:sz w:val="24"/>
              </w:rPr>
            </w:pPr>
            <w:r>
              <w:rPr>
                <w:rFonts w:ascii="仿宋_GB2312" w:eastAsia="仿宋_GB2312" w:hAnsi="宋体" w:hint="eastAsia"/>
                <w:kern w:val="0"/>
                <w:sz w:val="24"/>
              </w:rPr>
              <w:t>详细说明该项目开展该项实践活动的优势所在，并说明已经完成的前期准备工作（附上相关证明材料，如实践地的邀请函等），同时简单列出仍未完成的准备工作。</w:t>
            </w:r>
          </w:p>
        </w:tc>
      </w:tr>
      <w:tr w:rsidR="00200B90">
        <w:trPr>
          <w:cantSplit/>
          <w:trHeight w:val="1567"/>
        </w:trPr>
        <w:tc>
          <w:tcPr>
            <w:tcW w:w="898" w:type="dxa"/>
            <w:vAlign w:val="center"/>
          </w:tcPr>
          <w:p w:rsidR="00200B90" w:rsidRDefault="005407AC">
            <w:pPr>
              <w:jc w:val="center"/>
              <w:rPr>
                <w:rFonts w:ascii="仿宋_GB2312" w:eastAsia="仿宋_GB2312"/>
                <w:sz w:val="24"/>
              </w:rPr>
            </w:pPr>
            <w:r>
              <w:rPr>
                <w:rFonts w:ascii="仿宋_GB2312" w:eastAsia="仿宋_GB2312" w:hint="eastAsia"/>
                <w:sz w:val="24"/>
              </w:rPr>
              <w:t>资金</w:t>
            </w:r>
          </w:p>
          <w:p w:rsidR="00200B90" w:rsidRDefault="005407AC">
            <w:pPr>
              <w:jc w:val="center"/>
              <w:rPr>
                <w:rFonts w:ascii="仿宋_GB2312" w:eastAsia="仿宋_GB2312" w:hAnsi="宋体"/>
                <w:sz w:val="24"/>
              </w:rPr>
            </w:pPr>
            <w:r>
              <w:rPr>
                <w:rFonts w:ascii="仿宋_GB2312" w:eastAsia="仿宋_GB2312" w:hint="eastAsia"/>
                <w:sz w:val="24"/>
              </w:rPr>
              <w:t>预算</w:t>
            </w:r>
          </w:p>
        </w:tc>
        <w:tc>
          <w:tcPr>
            <w:tcW w:w="7373" w:type="dxa"/>
            <w:gridSpan w:val="6"/>
          </w:tcPr>
          <w:p w:rsidR="00200B90" w:rsidRDefault="005407AC">
            <w:pPr>
              <w:rPr>
                <w:rFonts w:ascii="仿宋_GB2312" w:eastAsia="仿宋_GB2312"/>
                <w:bCs/>
                <w:sz w:val="24"/>
              </w:rPr>
            </w:pPr>
            <w:r>
              <w:rPr>
                <w:rFonts w:ascii="仿宋_GB2312" w:eastAsia="仿宋_GB2312" w:hint="eastAsia"/>
                <w:kern w:val="0"/>
                <w:sz w:val="24"/>
              </w:rPr>
              <w:t>根据实际情况填写开展该社会实践项目所需的资金预算明细。如有其它单位资助，必须在备注里写明具体资助单位与资助金额。</w:t>
            </w:r>
          </w:p>
        </w:tc>
      </w:tr>
      <w:tr w:rsidR="00200B90">
        <w:trPr>
          <w:cantSplit/>
          <w:trHeight w:val="1676"/>
        </w:trPr>
        <w:tc>
          <w:tcPr>
            <w:tcW w:w="898" w:type="dxa"/>
            <w:vAlign w:val="center"/>
          </w:tcPr>
          <w:p w:rsidR="00200B90" w:rsidRDefault="005407AC">
            <w:pPr>
              <w:jc w:val="center"/>
              <w:rPr>
                <w:rFonts w:ascii="仿宋_GB2312" w:eastAsia="仿宋_GB2312" w:hAnsi="宋体"/>
                <w:kern w:val="0"/>
                <w:sz w:val="24"/>
              </w:rPr>
            </w:pPr>
            <w:r>
              <w:rPr>
                <w:rFonts w:ascii="仿宋_GB2312" w:eastAsia="仿宋_GB2312" w:hAnsi="宋体" w:hint="eastAsia"/>
                <w:kern w:val="0"/>
                <w:sz w:val="24"/>
              </w:rPr>
              <w:t>成果</w:t>
            </w:r>
          </w:p>
          <w:p w:rsidR="00200B90" w:rsidRDefault="005407AC">
            <w:pPr>
              <w:jc w:val="center"/>
              <w:rPr>
                <w:rFonts w:ascii="仿宋_GB2312" w:eastAsia="仿宋_GB2312" w:hAnsi="宋体"/>
                <w:kern w:val="0"/>
                <w:sz w:val="24"/>
              </w:rPr>
            </w:pPr>
            <w:r>
              <w:rPr>
                <w:rFonts w:ascii="仿宋_GB2312" w:eastAsia="仿宋_GB2312" w:hAnsi="宋体" w:hint="eastAsia"/>
                <w:kern w:val="0"/>
                <w:sz w:val="24"/>
              </w:rPr>
              <w:t>提交</w:t>
            </w:r>
          </w:p>
          <w:p w:rsidR="00200B90" w:rsidRDefault="005407AC">
            <w:pPr>
              <w:jc w:val="center"/>
              <w:rPr>
                <w:rFonts w:ascii="仿宋_GB2312" w:eastAsia="仿宋_GB2312" w:hAnsi="宋体"/>
                <w:kern w:val="0"/>
                <w:sz w:val="24"/>
              </w:rPr>
            </w:pPr>
            <w:r>
              <w:rPr>
                <w:rFonts w:ascii="仿宋_GB2312" w:eastAsia="仿宋_GB2312" w:hAnsi="宋体" w:hint="eastAsia"/>
                <w:kern w:val="0"/>
                <w:sz w:val="24"/>
              </w:rPr>
              <w:t>形式</w:t>
            </w:r>
          </w:p>
        </w:tc>
        <w:tc>
          <w:tcPr>
            <w:tcW w:w="7373" w:type="dxa"/>
            <w:gridSpan w:val="6"/>
          </w:tcPr>
          <w:p w:rsidR="00200B90" w:rsidRDefault="005407AC">
            <w:pPr>
              <w:rPr>
                <w:rFonts w:ascii="仿宋_GB2312" w:eastAsia="仿宋_GB2312"/>
                <w:b/>
                <w:bCs/>
                <w:sz w:val="24"/>
              </w:rPr>
            </w:pPr>
            <w:r>
              <w:rPr>
                <w:rFonts w:ascii="仿宋_GB2312" w:eastAsia="仿宋_GB2312" w:hAnsi="宋体" w:hint="eastAsia"/>
                <w:kern w:val="0"/>
                <w:sz w:val="24"/>
              </w:rPr>
              <w:t>每个项目必须以实践报告的形式总结实践成果，请在此栏中填写成果实践报告预计的主要内容（如论文、访谈录、感想、日记、领导题词、媒体报道及实践过过程中形成的各种文字图片材料）。</w:t>
            </w:r>
          </w:p>
        </w:tc>
      </w:tr>
      <w:tr w:rsidR="00200B90">
        <w:trPr>
          <w:cantSplit/>
          <w:trHeight w:val="1731"/>
        </w:trPr>
        <w:tc>
          <w:tcPr>
            <w:tcW w:w="898" w:type="dxa"/>
            <w:vAlign w:val="center"/>
          </w:tcPr>
          <w:p w:rsidR="00200B90" w:rsidRDefault="005407AC">
            <w:pPr>
              <w:jc w:val="center"/>
              <w:rPr>
                <w:rFonts w:ascii="仿宋_GB2312" w:eastAsia="仿宋_GB2312" w:hAnsi="宋体"/>
                <w:kern w:val="0"/>
                <w:sz w:val="24"/>
              </w:rPr>
            </w:pPr>
            <w:r>
              <w:rPr>
                <w:rFonts w:ascii="仿宋_GB2312" w:eastAsia="仿宋_GB2312" w:hAnsi="宋体" w:hint="eastAsia"/>
                <w:kern w:val="0"/>
                <w:sz w:val="24"/>
              </w:rPr>
              <w:t>指导</w:t>
            </w:r>
          </w:p>
          <w:p w:rsidR="00200B90" w:rsidRDefault="005407AC">
            <w:pPr>
              <w:jc w:val="center"/>
              <w:rPr>
                <w:rFonts w:ascii="仿宋_GB2312" w:eastAsia="仿宋_GB2312" w:hAnsi="宋体"/>
                <w:kern w:val="0"/>
                <w:sz w:val="24"/>
              </w:rPr>
            </w:pPr>
            <w:r>
              <w:rPr>
                <w:rFonts w:ascii="仿宋_GB2312" w:eastAsia="仿宋_GB2312" w:hAnsi="宋体" w:hint="eastAsia"/>
                <w:kern w:val="0"/>
                <w:sz w:val="24"/>
              </w:rPr>
              <w:t>教师</w:t>
            </w:r>
          </w:p>
          <w:p w:rsidR="00200B90" w:rsidRDefault="005407AC">
            <w:pPr>
              <w:jc w:val="center"/>
              <w:rPr>
                <w:rFonts w:ascii="仿宋_GB2312" w:eastAsia="仿宋_GB2312" w:hAnsi="宋体"/>
                <w:kern w:val="0"/>
                <w:sz w:val="24"/>
              </w:rPr>
            </w:pPr>
            <w:r>
              <w:rPr>
                <w:rFonts w:ascii="仿宋_GB2312" w:eastAsia="仿宋_GB2312" w:hAnsi="宋体" w:hint="eastAsia"/>
                <w:kern w:val="0"/>
                <w:sz w:val="24"/>
              </w:rPr>
              <w:t>意见</w:t>
            </w:r>
          </w:p>
        </w:tc>
        <w:tc>
          <w:tcPr>
            <w:tcW w:w="7373" w:type="dxa"/>
            <w:gridSpan w:val="6"/>
          </w:tcPr>
          <w:p w:rsidR="00200B90" w:rsidRDefault="005407AC">
            <w:pPr>
              <w:tabs>
                <w:tab w:val="left" w:pos="1847"/>
                <w:tab w:val="left" w:pos="3683"/>
                <w:tab w:val="left" w:pos="5518"/>
              </w:tabs>
              <w:spacing w:line="240" w:lineRule="atLeast"/>
              <w:rPr>
                <w:rFonts w:ascii="仿宋_GB2312" w:eastAsia="仿宋_GB2312" w:hAnsi="宋体"/>
                <w:kern w:val="0"/>
                <w:sz w:val="24"/>
              </w:rPr>
            </w:pPr>
            <w:r>
              <w:rPr>
                <w:rFonts w:ascii="仿宋_GB2312" w:eastAsia="仿宋_GB2312" w:hAnsi="宋体" w:hint="eastAsia"/>
                <w:kern w:val="0"/>
                <w:sz w:val="24"/>
              </w:rPr>
              <w:t>请指导教师对项目的可行性以及项目实施的价值进行分析并提出意见。</w:t>
            </w:r>
          </w:p>
          <w:p w:rsidR="00200B90" w:rsidRDefault="005407AC">
            <w:pPr>
              <w:tabs>
                <w:tab w:val="left" w:pos="1847"/>
                <w:tab w:val="left" w:pos="3683"/>
                <w:tab w:val="left" w:pos="5518"/>
              </w:tabs>
              <w:spacing w:line="240" w:lineRule="atLeast"/>
              <w:ind w:firstLineChars="2100" w:firstLine="5040"/>
              <w:rPr>
                <w:rFonts w:ascii="仿宋_GB2312" w:eastAsia="仿宋_GB2312" w:hAnsi="宋体"/>
                <w:kern w:val="0"/>
                <w:sz w:val="24"/>
              </w:rPr>
            </w:pPr>
            <w:r>
              <w:rPr>
                <w:rFonts w:ascii="仿宋_GB2312" w:eastAsia="仿宋_GB2312" w:hAnsi="宋体" w:hint="eastAsia"/>
                <w:kern w:val="0"/>
                <w:sz w:val="24"/>
              </w:rPr>
              <w:t>签名：</w:t>
            </w:r>
          </w:p>
          <w:p w:rsidR="00200B90" w:rsidRDefault="005407AC">
            <w:pPr>
              <w:rPr>
                <w:rFonts w:ascii="仿宋_GB2312" w:eastAsia="仿宋_GB2312" w:hAnsi="宋体"/>
                <w:kern w:val="0"/>
                <w:sz w:val="24"/>
              </w:rPr>
            </w:pPr>
            <w:r>
              <w:rPr>
                <w:rFonts w:ascii="仿宋_GB2312" w:eastAsia="仿宋_GB2312" w:hAnsi="宋体"/>
                <w:kern w:val="0"/>
                <w:sz w:val="24"/>
              </w:rPr>
              <w:t xml:space="preserve">                                           </w:t>
            </w:r>
            <w:r>
              <w:rPr>
                <w:rFonts w:ascii="仿宋_GB2312" w:eastAsia="仿宋_GB2312" w:hAnsi="宋体" w:hint="eastAsia"/>
                <w:kern w:val="0"/>
                <w:sz w:val="24"/>
              </w:rPr>
              <w:t>年</w:t>
            </w:r>
            <w:r>
              <w:rPr>
                <w:rFonts w:ascii="仿宋_GB2312" w:eastAsia="仿宋_GB2312" w:hAnsi="宋体"/>
                <w:kern w:val="0"/>
                <w:sz w:val="24"/>
              </w:rPr>
              <w:t xml:space="preserve">   </w:t>
            </w:r>
            <w:r>
              <w:rPr>
                <w:rFonts w:ascii="仿宋_GB2312" w:eastAsia="仿宋_GB2312" w:hAnsi="宋体" w:hint="eastAsia"/>
                <w:kern w:val="0"/>
                <w:sz w:val="24"/>
              </w:rPr>
              <w:t>月</w:t>
            </w:r>
            <w:r>
              <w:rPr>
                <w:rFonts w:ascii="仿宋_GB2312" w:eastAsia="仿宋_GB2312" w:hAnsi="宋体"/>
                <w:kern w:val="0"/>
                <w:sz w:val="24"/>
              </w:rPr>
              <w:t xml:space="preserve">   </w:t>
            </w:r>
            <w:r>
              <w:rPr>
                <w:rFonts w:ascii="仿宋_GB2312" w:eastAsia="仿宋_GB2312" w:hAnsi="宋体" w:hint="eastAsia"/>
                <w:kern w:val="0"/>
                <w:sz w:val="24"/>
              </w:rPr>
              <w:t>日</w:t>
            </w:r>
          </w:p>
        </w:tc>
      </w:tr>
      <w:tr w:rsidR="00200B90">
        <w:trPr>
          <w:trHeight w:val="1423"/>
        </w:trPr>
        <w:tc>
          <w:tcPr>
            <w:tcW w:w="898" w:type="dxa"/>
            <w:vAlign w:val="center"/>
          </w:tcPr>
          <w:p w:rsidR="00200B90" w:rsidRDefault="005407AC">
            <w:pPr>
              <w:spacing w:line="400" w:lineRule="exact"/>
              <w:jc w:val="center"/>
              <w:rPr>
                <w:rFonts w:ascii="仿宋_GB2312" w:eastAsia="仿宋_GB2312" w:hAnsi="宋体"/>
                <w:kern w:val="0"/>
                <w:sz w:val="24"/>
              </w:rPr>
            </w:pPr>
            <w:r>
              <w:rPr>
                <w:rFonts w:ascii="仿宋_GB2312" w:eastAsia="仿宋_GB2312" w:hAnsi="宋体" w:hint="eastAsia"/>
                <w:kern w:val="0"/>
                <w:sz w:val="24"/>
              </w:rPr>
              <w:t>二级学院分团委意见</w:t>
            </w:r>
          </w:p>
        </w:tc>
        <w:tc>
          <w:tcPr>
            <w:tcW w:w="7373" w:type="dxa"/>
            <w:gridSpan w:val="6"/>
            <w:vAlign w:val="center"/>
          </w:tcPr>
          <w:p w:rsidR="00200B90" w:rsidRDefault="005407AC">
            <w:pPr>
              <w:tabs>
                <w:tab w:val="left" w:pos="1847"/>
                <w:tab w:val="left" w:pos="3683"/>
                <w:tab w:val="left" w:pos="5518"/>
              </w:tabs>
              <w:spacing w:line="400" w:lineRule="exact"/>
              <w:rPr>
                <w:rFonts w:ascii="仿宋_GB2312" w:eastAsia="仿宋_GB2312" w:hAnsi="宋体"/>
                <w:kern w:val="0"/>
                <w:sz w:val="24"/>
              </w:rPr>
            </w:pPr>
            <w:r>
              <w:rPr>
                <w:rFonts w:ascii="仿宋_GB2312" w:eastAsia="仿宋_GB2312" w:hAnsi="宋体" w:hint="eastAsia"/>
                <w:kern w:val="0"/>
                <w:sz w:val="24"/>
              </w:rPr>
              <w:t>填写完以上各项后，将申报书提交至项目负责人所属院（部）团委盖章。</w:t>
            </w:r>
          </w:p>
          <w:p w:rsidR="00200B90" w:rsidRDefault="005407AC">
            <w:pPr>
              <w:tabs>
                <w:tab w:val="left" w:pos="1847"/>
                <w:tab w:val="left" w:pos="3683"/>
                <w:tab w:val="left" w:pos="5518"/>
              </w:tabs>
              <w:spacing w:line="240" w:lineRule="atLeast"/>
              <w:rPr>
                <w:rFonts w:ascii="仿宋_GB2312" w:eastAsia="仿宋_GB2312" w:hAnsi="宋体"/>
                <w:kern w:val="0"/>
                <w:sz w:val="24"/>
              </w:rPr>
            </w:pPr>
            <w:r>
              <w:rPr>
                <w:rFonts w:ascii="仿宋_GB2312" w:eastAsia="仿宋_GB2312" w:hAnsi="宋体"/>
                <w:kern w:val="0"/>
                <w:sz w:val="24"/>
              </w:rPr>
              <w:t xml:space="preserve">                                         </w:t>
            </w:r>
            <w:bookmarkStart w:id="1" w:name="OLE_LINK1"/>
            <w:r>
              <w:rPr>
                <w:rFonts w:ascii="仿宋_GB2312" w:eastAsia="仿宋_GB2312" w:hAnsi="宋体"/>
                <w:kern w:val="0"/>
                <w:sz w:val="24"/>
              </w:rPr>
              <w:t xml:space="preserve"> </w:t>
            </w:r>
            <w:r>
              <w:rPr>
                <w:rFonts w:ascii="仿宋_GB2312" w:eastAsia="仿宋_GB2312" w:hAnsi="宋体" w:hint="eastAsia"/>
                <w:kern w:val="0"/>
                <w:sz w:val="24"/>
              </w:rPr>
              <w:t>盖章：</w:t>
            </w:r>
          </w:p>
          <w:p w:rsidR="00200B90" w:rsidRDefault="005407AC">
            <w:pPr>
              <w:tabs>
                <w:tab w:val="left" w:pos="1847"/>
                <w:tab w:val="left" w:pos="3683"/>
                <w:tab w:val="left" w:pos="5518"/>
              </w:tabs>
              <w:spacing w:line="240" w:lineRule="atLeast"/>
              <w:rPr>
                <w:rFonts w:ascii="仿宋_GB2312" w:eastAsia="仿宋_GB2312" w:hAnsi="宋体"/>
                <w:kern w:val="0"/>
                <w:sz w:val="24"/>
              </w:rPr>
            </w:pPr>
            <w:r>
              <w:rPr>
                <w:rFonts w:ascii="仿宋_GB2312" w:eastAsia="仿宋_GB2312" w:hAnsi="宋体"/>
                <w:kern w:val="0"/>
                <w:sz w:val="24"/>
              </w:rPr>
              <w:t xml:space="preserve">                                      </w:t>
            </w:r>
            <w:r>
              <w:rPr>
                <w:rFonts w:ascii="仿宋_GB2312" w:eastAsia="仿宋_GB2312" w:hAnsi="宋体" w:hint="eastAsia"/>
                <w:kern w:val="0"/>
                <w:sz w:val="24"/>
              </w:rPr>
              <w:t>年</w:t>
            </w:r>
            <w:r>
              <w:rPr>
                <w:rFonts w:ascii="仿宋_GB2312" w:eastAsia="仿宋_GB2312" w:hAnsi="宋体"/>
                <w:kern w:val="0"/>
                <w:sz w:val="24"/>
              </w:rPr>
              <w:t xml:space="preserve">    </w:t>
            </w:r>
            <w:r>
              <w:rPr>
                <w:rFonts w:ascii="仿宋_GB2312" w:eastAsia="仿宋_GB2312" w:hAnsi="宋体" w:hint="eastAsia"/>
                <w:kern w:val="0"/>
                <w:sz w:val="24"/>
              </w:rPr>
              <w:t>月</w:t>
            </w:r>
            <w:r>
              <w:rPr>
                <w:rFonts w:ascii="仿宋_GB2312" w:eastAsia="仿宋_GB2312" w:hAnsi="宋体"/>
                <w:kern w:val="0"/>
                <w:sz w:val="24"/>
              </w:rPr>
              <w:t xml:space="preserve">   </w:t>
            </w:r>
            <w:r>
              <w:rPr>
                <w:rFonts w:ascii="仿宋_GB2312" w:eastAsia="仿宋_GB2312" w:hAnsi="宋体" w:hint="eastAsia"/>
                <w:kern w:val="0"/>
                <w:sz w:val="24"/>
              </w:rPr>
              <w:t>日</w:t>
            </w:r>
            <w:bookmarkEnd w:id="1"/>
          </w:p>
        </w:tc>
      </w:tr>
      <w:tr w:rsidR="00200B90">
        <w:trPr>
          <w:trHeight w:val="1692"/>
        </w:trPr>
        <w:tc>
          <w:tcPr>
            <w:tcW w:w="898" w:type="dxa"/>
            <w:vAlign w:val="center"/>
          </w:tcPr>
          <w:p w:rsidR="00200B90" w:rsidRDefault="005407AC">
            <w:pPr>
              <w:jc w:val="center"/>
              <w:rPr>
                <w:rFonts w:ascii="仿宋_GB2312" w:eastAsia="仿宋_GB2312" w:hAnsi="宋体"/>
                <w:kern w:val="0"/>
                <w:sz w:val="24"/>
              </w:rPr>
            </w:pPr>
            <w:r>
              <w:rPr>
                <w:rFonts w:ascii="仿宋_GB2312" w:eastAsia="仿宋_GB2312" w:hAnsi="宋体" w:hint="eastAsia"/>
                <w:kern w:val="0"/>
                <w:sz w:val="24"/>
              </w:rPr>
              <w:t>校团委意见</w:t>
            </w:r>
          </w:p>
        </w:tc>
        <w:tc>
          <w:tcPr>
            <w:tcW w:w="7373" w:type="dxa"/>
            <w:gridSpan w:val="6"/>
            <w:vAlign w:val="center"/>
          </w:tcPr>
          <w:p w:rsidR="00200B90" w:rsidRDefault="00200B90">
            <w:pPr>
              <w:tabs>
                <w:tab w:val="left" w:pos="1847"/>
                <w:tab w:val="left" w:pos="3683"/>
                <w:tab w:val="left" w:pos="5518"/>
              </w:tabs>
              <w:spacing w:line="240" w:lineRule="atLeast"/>
              <w:rPr>
                <w:rFonts w:ascii="仿宋_GB2312" w:eastAsia="仿宋_GB2312" w:hAnsi="宋体"/>
                <w:kern w:val="0"/>
                <w:sz w:val="24"/>
              </w:rPr>
            </w:pPr>
          </w:p>
          <w:p w:rsidR="00200B90" w:rsidRDefault="005407AC">
            <w:pPr>
              <w:tabs>
                <w:tab w:val="left" w:pos="1847"/>
                <w:tab w:val="left" w:pos="3683"/>
                <w:tab w:val="left" w:pos="5518"/>
              </w:tabs>
              <w:spacing w:line="240" w:lineRule="atLeast"/>
              <w:ind w:firstLineChars="2100" w:firstLine="5040"/>
              <w:rPr>
                <w:rFonts w:ascii="仿宋_GB2312" w:eastAsia="仿宋_GB2312" w:hAnsi="宋体"/>
                <w:kern w:val="0"/>
                <w:sz w:val="24"/>
              </w:rPr>
            </w:pPr>
            <w:r>
              <w:rPr>
                <w:rFonts w:ascii="仿宋_GB2312" w:eastAsia="仿宋_GB2312" w:hAnsi="宋体" w:hint="eastAsia"/>
                <w:kern w:val="0"/>
                <w:sz w:val="24"/>
              </w:rPr>
              <w:t>盖章：</w:t>
            </w:r>
          </w:p>
          <w:p w:rsidR="00200B90" w:rsidRDefault="005407AC">
            <w:pPr>
              <w:tabs>
                <w:tab w:val="left" w:pos="1847"/>
                <w:tab w:val="left" w:pos="3683"/>
                <w:tab w:val="left" w:pos="5518"/>
              </w:tabs>
              <w:spacing w:line="240" w:lineRule="atLeast"/>
              <w:jc w:val="center"/>
              <w:rPr>
                <w:rFonts w:ascii="仿宋_GB2312" w:eastAsia="仿宋_GB2312" w:hAnsi="宋体"/>
                <w:kern w:val="0"/>
                <w:sz w:val="24"/>
              </w:rPr>
            </w:pPr>
            <w:r>
              <w:rPr>
                <w:rFonts w:ascii="仿宋_GB2312" w:eastAsia="仿宋_GB2312" w:hAnsi="宋体"/>
                <w:kern w:val="0"/>
                <w:sz w:val="24"/>
              </w:rPr>
              <w:t xml:space="preserve">                                       </w:t>
            </w:r>
            <w:r>
              <w:rPr>
                <w:rFonts w:ascii="仿宋_GB2312" w:eastAsia="仿宋_GB2312" w:hAnsi="宋体" w:hint="eastAsia"/>
                <w:kern w:val="0"/>
                <w:sz w:val="24"/>
              </w:rPr>
              <w:t>年</w:t>
            </w:r>
            <w:r>
              <w:rPr>
                <w:rFonts w:ascii="仿宋_GB2312" w:eastAsia="仿宋_GB2312" w:hAnsi="宋体"/>
                <w:kern w:val="0"/>
                <w:sz w:val="24"/>
              </w:rPr>
              <w:t xml:space="preserve">    </w:t>
            </w:r>
            <w:r>
              <w:rPr>
                <w:rFonts w:ascii="仿宋_GB2312" w:eastAsia="仿宋_GB2312" w:hAnsi="宋体" w:hint="eastAsia"/>
                <w:kern w:val="0"/>
                <w:sz w:val="24"/>
              </w:rPr>
              <w:t>月</w:t>
            </w:r>
            <w:r>
              <w:rPr>
                <w:rFonts w:ascii="仿宋_GB2312" w:eastAsia="仿宋_GB2312" w:hAnsi="宋体"/>
                <w:kern w:val="0"/>
                <w:sz w:val="24"/>
              </w:rPr>
              <w:t xml:space="preserve">   </w:t>
            </w:r>
            <w:r>
              <w:rPr>
                <w:rFonts w:ascii="仿宋_GB2312" w:eastAsia="仿宋_GB2312" w:hAnsi="宋体" w:hint="eastAsia"/>
                <w:kern w:val="0"/>
                <w:sz w:val="24"/>
              </w:rPr>
              <w:t>日</w:t>
            </w:r>
          </w:p>
        </w:tc>
      </w:tr>
    </w:tbl>
    <w:p w:rsidR="00200B90" w:rsidRDefault="005407AC">
      <w:r>
        <w:rPr>
          <w:rFonts w:ascii="仿宋_GB2312" w:eastAsia="仿宋_GB2312" w:hint="eastAsia"/>
          <w:sz w:val="24"/>
        </w:rPr>
        <w:t>注：此表于</w:t>
      </w:r>
      <w:r>
        <w:rPr>
          <w:rFonts w:ascii="仿宋_GB2312" w:eastAsia="仿宋_GB2312"/>
          <w:sz w:val="24"/>
        </w:rPr>
        <w:t>6</w:t>
      </w:r>
      <w:r>
        <w:rPr>
          <w:rFonts w:ascii="仿宋_GB2312" w:eastAsia="仿宋_GB2312" w:hint="eastAsia"/>
          <w:sz w:val="24"/>
        </w:rPr>
        <w:t>月</w:t>
      </w:r>
      <w:r>
        <w:rPr>
          <w:rFonts w:ascii="仿宋_GB2312" w:eastAsia="仿宋_GB2312"/>
          <w:sz w:val="24"/>
        </w:rPr>
        <w:t>23</w:t>
      </w:r>
      <w:r>
        <w:rPr>
          <w:rFonts w:ascii="仿宋_GB2312" w:eastAsia="仿宋_GB2312" w:hint="eastAsia"/>
          <w:sz w:val="24"/>
        </w:rPr>
        <w:t>日前报校团委，同时将电子版发送至电子邮箱。</w:t>
      </w:r>
    </w:p>
    <w:sectPr w:rsidR="00200B90" w:rsidSect="002153DA">
      <w:pgSz w:w="11906" w:h="16838"/>
      <w:pgMar w:top="1440" w:right="1803" w:bottom="1440" w:left="1803"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2D" w:rsidRDefault="0053612D">
      <w:r>
        <w:separator/>
      </w:r>
    </w:p>
  </w:endnote>
  <w:endnote w:type="continuationSeparator" w:id="0">
    <w:p w:rsidR="0053612D" w:rsidRDefault="0053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DA" w:rsidRPr="002153DA" w:rsidRDefault="002153DA">
    <w:pPr>
      <w:pStyle w:val="a4"/>
      <w:jc w:val="right"/>
      <w:rPr>
        <w:rFonts w:ascii="仿宋" w:eastAsia="仿宋" w:hAnsi="仿宋"/>
        <w:sz w:val="24"/>
        <w:szCs w:val="24"/>
      </w:rPr>
    </w:pPr>
    <w:r w:rsidRPr="002153DA">
      <w:rPr>
        <w:rFonts w:ascii="仿宋" w:eastAsia="仿宋" w:hAnsi="仿宋"/>
        <w:sz w:val="24"/>
        <w:szCs w:val="24"/>
      </w:rPr>
      <w:fldChar w:fldCharType="begin"/>
    </w:r>
    <w:r w:rsidRPr="002153DA">
      <w:rPr>
        <w:rFonts w:ascii="仿宋" w:eastAsia="仿宋" w:hAnsi="仿宋"/>
        <w:sz w:val="24"/>
        <w:szCs w:val="24"/>
      </w:rPr>
      <w:instrText>PAGE   \* MERGEFORMAT</w:instrText>
    </w:r>
    <w:r w:rsidRPr="002153DA">
      <w:rPr>
        <w:rFonts w:ascii="仿宋" w:eastAsia="仿宋" w:hAnsi="仿宋"/>
        <w:sz w:val="24"/>
        <w:szCs w:val="24"/>
      </w:rPr>
      <w:fldChar w:fldCharType="separate"/>
    </w:r>
    <w:r w:rsidR="00527929" w:rsidRPr="00527929">
      <w:rPr>
        <w:rFonts w:ascii="仿宋" w:eastAsia="仿宋" w:hAnsi="仿宋"/>
        <w:noProof/>
        <w:sz w:val="24"/>
        <w:szCs w:val="24"/>
        <w:lang w:val="zh-CN"/>
      </w:rPr>
      <w:t>-</w:t>
    </w:r>
    <w:r w:rsidR="00527929">
      <w:rPr>
        <w:rFonts w:ascii="仿宋" w:eastAsia="仿宋" w:hAnsi="仿宋"/>
        <w:noProof/>
        <w:sz w:val="24"/>
        <w:szCs w:val="24"/>
      </w:rPr>
      <w:t xml:space="preserve"> 6 -</w:t>
    </w:r>
    <w:r w:rsidRPr="002153DA">
      <w:rPr>
        <w:rFonts w:ascii="仿宋" w:eastAsia="仿宋" w:hAnsi="仿宋"/>
        <w:sz w:val="24"/>
        <w:szCs w:val="24"/>
      </w:rPr>
      <w:fldChar w:fldCharType="end"/>
    </w:r>
  </w:p>
  <w:p w:rsidR="00200B90" w:rsidRDefault="00200B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2D" w:rsidRDefault="0053612D">
      <w:r>
        <w:separator/>
      </w:r>
    </w:p>
  </w:footnote>
  <w:footnote w:type="continuationSeparator" w:id="0">
    <w:p w:rsidR="0053612D" w:rsidRDefault="00536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90" w:rsidRDefault="00200B9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90" w:rsidRDefault="00200B9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489"/>
    <w:rsid w:val="00027514"/>
    <w:rsid w:val="000B7F6F"/>
    <w:rsid w:val="00102E25"/>
    <w:rsid w:val="001107A0"/>
    <w:rsid w:val="00142489"/>
    <w:rsid w:val="00152B1C"/>
    <w:rsid w:val="00186D09"/>
    <w:rsid w:val="001A5A82"/>
    <w:rsid w:val="001E15F3"/>
    <w:rsid w:val="00200B90"/>
    <w:rsid w:val="00210E68"/>
    <w:rsid w:val="002153DA"/>
    <w:rsid w:val="00220E34"/>
    <w:rsid w:val="00230768"/>
    <w:rsid w:val="00282295"/>
    <w:rsid w:val="002A23B2"/>
    <w:rsid w:val="00351C64"/>
    <w:rsid w:val="0037432F"/>
    <w:rsid w:val="00394FB5"/>
    <w:rsid w:val="003D01FF"/>
    <w:rsid w:val="00430FDB"/>
    <w:rsid w:val="00432C6A"/>
    <w:rsid w:val="005259B6"/>
    <w:rsid w:val="00527929"/>
    <w:rsid w:val="0053612D"/>
    <w:rsid w:val="005407AC"/>
    <w:rsid w:val="00544C62"/>
    <w:rsid w:val="00581F82"/>
    <w:rsid w:val="00590AE5"/>
    <w:rsid w:val="005F1B90"/>
    <w:rsid w:val="006C5289"/>
    <w:rsid w:val="006D39FE"/>
    <w:rsid w:val="0072122E"/>
    <w:rsid w:val="007707FB"/>
    <w:rsid w:val="007F75A6"/>
    <w:rsid w:val="008C2DF6"/>
    <w:rsid w:val="008E7F45"/>
    <w:rsid w:val="00947CBA"/>
    <w:rsid w:val="00995E9F"/>
    <w:rsid w:val="009C558A"/>
    <w:rsid w:val="00A71611"/>
    <w:rsid w:val="00A747FA"/>
    <w:rsid w:val="00AF344B"/>
    <w:rsid w:val="00B32B3D"/>
    <w:rsid w:val="00B56540"/>
    <w:rsid w:val="00B61F49"/>
    <w:rsid w:val="00B85980"/>
    <w:rsid w:val="00BD29AA"/>
    <w:rsid w:val="00BF1A78"/>
    <w:rsid w:val="00BF584A"/>
    <w:rsid w:val="00CB5871"/>
    <w:rsid w:val="00CE5E08"/>
    <w:rsid w:val="00D31645"/>
    <w:rsid w:val="00D4076F"/>
    <w:rsid w:val="00D4768A"/>
    <w:rsid w:val="00D74766"/>
    <w:rsid w:val="00DF6BDD"/>
    <w:rsid w:val="00E133EA"/>
    <w:rsid w:val="00EC575E"/>
    <w:rsid w:val="00ED784C"/>
    <w:rsid w:val="00F1197B"/>
    <w:rsid w:val="00F27FF5"/>
    <w:rsid w:val="00F514BE"/>
    <w:rsid w:val="00FB1A32"/>
    <w:rsid w:val="117E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footer"/>
    <w:basedOn w:val="a"/>
    <w:link w:val="Char0"/>
    <w:uiPriority w:val="99"/>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Trebuchet MS" w:hAnsi="Trebuchet MS" w:cs="宋体"/>
      <w:kern w:val="0"/>
      <w:szCs w:val="21"/>
    </w:rPr>
  </w:style>
  <w:style w:type="character" w:styleId="a7">
    <w:name w:val="Hyperlink"/>
    <w:uiPriority w:val="99"/>
    <w:rPr>
      <w:rFonts w:cs="Times New Roman"/>
      <w:color w:val="0000FF"/>
      <w:u w:val="single"/>
    </w:rPr>
  </w:style>
  <w:style w:type="character" w:customStyle="1" w:styleId="Char0">
    <w:name w:val="页脚 Char"/>
    <w:link w:val="a4"/>
    <w:uiPriority w:val="99"/>
    <w:qFormat/>
    <w:locked/>
    <w:rPr>
      <w:rFonts w:ascii="Calibri" w:eastAsia="宋体" w:hAnsi="Calibri" w:cs="Times New Roman"/>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
    <w:name w:val="日期 Char"/>
    <w:link w:val="a3"/>
    <w:uiPriority w:val="99"/>
    <w:semiHidden/>
    <w:locked/>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qzsyxtw@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777</Words>
  <Characters>4435</Characters>
  <Application>Microsoft Office Word</Application>
  <DocSecurity>0</DocSecurity>
  <Lines>36</Lines>
  <Paragraphs>10</Paragraphs>
  <ScaleCrop>false</ScaleCrop>
  <Company>Lenovo</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2017-06-01T02:48:00Z</dcterms:created>
  <dcterms:modified xsi:type="dcterms:W3CDTF">2017-06-09T00:42:00Z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