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right="-512" w:rightChars="-244"/>
        <w:jc w:val="distribute"/>
        <w:rPr>
          <w:rFonts w:hint="eastAsia" w:ascii="宋体" w:hAnsi="宋体" w:eastAsiaTheme="minorEastAsia"/>
          <w:b/>
          <w:color w:val="FF0000"/>
          <w:spacing w:val="142"/>
          <w:w w:val="60"/>
          <w:sz w:val="100"/>
          <w:szCs w:val="100"/>
          <w:lang w:eastAsia="zh-CN"/>
        </w:rPr>
      </w:pPr>
      <w:r>
        <w:rPr>
          <w:rFonts w:hint="eastAsia" w:ascii="宋体" w:hAnsi="宋体" w:eastAsiaTheme="minorEastAsia"/>
          <w:b/>
          <w:color w:val="FF0000"/>
          <w:spacing w:val="142"/>
          <w:w w:val="60"/>
          <w:sz w:val="100"/>
          <w:szCs w:val="100"/>
          <w:lang w:eastAsia="zh-CN"/>
        </w:rPr>
        <w:t>泉州师范学院保卫处</w:t>
      </w:r>
      <w:bookmarkStart w:id="4" w:name="_GoBack"/>
      <w:bookmarkEnd w:id="4"/>
    </w:p>
    <w:p>
      <w:pPr>
        <w:spacing w:line="1300" w:lineRule="exact"/>
        <w:ind w:right="-512" w:rightChars="-244"/>
        <w:jc w:val="distribute"/>
        <w:rPr>
          <w:rFonts w:ascii="宋体" w:hAnsi="宋体"/>
          <w:b/>
          <w:color w:val="FF0000"/>
          <w:spacing w:val="14"/>
          <w:w w:val="60"/>
          <w:sz w:val="100"/>
          <w:szCs w:val="100"/>
        </w:rPr>
      </w:pPr>
      <w:r>
        <w:rPr>
          <w:rFonts w:hint="eastAsia" w:ascii="宋体" w:hAnsi="宋体"/>
          <w:b/>
          <w:color w:val="FF0000"/>
          <w:spacing w:val="48"/>
          <w:w w:val="60"/>
          <w:sz w:val="100"/>
          <w:szCs w:val="100"/>
        </w:rPr>
        <w:t>共青团泉州师范学院委员会</w:t>
      </w:r>
    </w:p>
    <w:p>
      <w:pPr>
        <w:ind w:right="-512" w:rightChars="-244" w:firstLine="414" w:firstLineChars="148"/>
        <w:rPr>
          <w:rFonts w:ascii="宋体" w:hAnsi="宋体" w:eastAsia="宋体"/>
          <w:sz w:val="28"/>
        </w:rPr>
      </w:pPr>
    </w:p>
    <w:p>
      <w:pPr>
        <w:ind w:right="-512" w:rightChars="-244"/>
        <w:jc w:val="center"/>
        <w:rPr>
          <w:rFonts w:hint="eastAsia" w:asciiTheme="majorEastAsia" w:hAnsiTheme="majorEastAsia" w:eastAsiaTheme="majorEastAsia" w:cstheme="majorEastAsia"/>
          <w:b/>
          <w:color w:val="FF0000"/>
          <w:spacing w:val="80"/>
          <w:w w:val="6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团泉师院委联〔2017〕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号</w:t>
      </w:r>
    </w:p>
    <w:p>
      <w:pPr>
        <w:rPr>
          <w:rStyle w:val="7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79375</wp:posOffset>
                </wp:positionV>
                <wp:extent cx="5549900" cy="3175"/>
                <wp:effectExtent l="0" t="19050" r="12700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pt;margin-top:6.25pt;height:0.25pt;width:437pt;z-index:251659264;mso-width-relative:page;mso-height-relative:page;" filled="f" stroked="t" coordsize="21600,21600" o:gfxdata="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taSx1wAAAAcBAAAPAAAAAAAAAAEAIAAAACIAAABk&#10;cnMvZG93bnJldi54bWxQSwECFAAUAAAACACHTuJA7gZDv84BAABgAwAADgAAAAAAAAABACAAAAAm&#10;AQAAZHJzL2Uyb0RvYy54bWxQSwUGAAAAAAYABgBZAQAAZg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0" w:name="主送单位"/>
      <w:bookmarkEnd w:id="0"/>
      <w:bookmarkStart w:id="1" w:name="图章"/>
      <w:bookmarkEnd w:id="1"/>
      <w:bookmarkStart w:id="2" w:name="文件标题"/>
      <w:bookmarkEnd w:id="2"/>
      <w:bookmarkStart w:id="3" w:name="正文"/>
      <w:bookmarkEnd w:id="3"/>
    </w:p>
    <w:p>
      <w:pPr>
        <w:ind w:firstLine="72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关于开展“创平安文明校园环境，</w:t>
      </w:r>
    </w:p>
    <w:p>
      <w:pPr>
        <w:ind w:firstLine="723" w:firstLineChars="200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享和谐美好大学生活”征文比赛的通知</w:t>
      </w:r>
    </w:p>
    <w:p/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各二级学院分团委：     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为进一步做好学生安全教育工作，不断提高学生的安全意识和防范技能，切实保障学生的人身财产安全，营造平安、和谐、文明的校园环境，深化“平安校园”建设，学校决定举办“创平安文明校园环境，享和谐美好大学生活”征文比赛活动。现将有关事项通知如下：      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征文主题    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创平安文明校园环境，享和谐美好大学生活     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参赛对象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全体在校学生     </w:t>
      </w:r>
    </w:p>
    <w:p>
      <w:p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三、征文内容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文章要求认真学习贯彻党的十九大精神，树立正确的安全发展理念，结合省、市关于推进平安建设、法治建设和创新社会治理的重要决策部署，围绕学校在“创建平安校园”开展的法制宣传，心理服务，交通安全，禁毒防艾以及防范传销、诈骗、邪教、溺水等活动中的所见所闻、体会心得、工作成效或者调查研究等撰写，弘扬生命至上、安全第一的健康思想。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征文要求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征文应由学生自己创作、撰写，题目自拟，体裁、形式不限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思想积极，内容健康，字数不少于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z w:val="28"/>
          <w:szCs w:val="28"/>
        </w:rPr>
        <w:t>0字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，不得抄袭、套改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采取班级选送与个人参加相结合的方式。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征文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报送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时间：2017年12月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2017年12月9日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4、纸质报送要求：由各学院进行初审（每学院推荐6—10篇），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一式两份，统一交到团委办公室王晓文老师处，一律用A4纸正反打印，要求注明作者所在的学院、班级、姓名、联系电话。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电子稿报送要求：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"mailto:在报送纸质稿的同时，需要上交电子文档，发送至woaixuexibu2017@163.com邮箱，文件名以\“学院+姓名\”命名。"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在报送纸质稿的同时，需要上交电子文档，发送至woaixuexibu2017@163.com邮箱，文件名以“学院+姓名”命名。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五、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奖项设置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本次活动设一等奖2名、二等奖5名、三等奖8名，优秀组织奖若干，并颁发荣誉证书。  </w:t>
      </w:r>
    </w:p>
    <w:p>
      <w:pPr>
        <w:spacing w:line="52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泉州师范学院保卫处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共青团泉州师范学院委员会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2017年11月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420" w:lineRule="exac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抄送：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校综治办，二级学院党委（总支），林副书记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共青团泉州师范学院委员会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2017年11月1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5BC5"/>
    <w:multiLevelType w:val="singleLevel"/>
    <w:tmpl w:val="5A0D5BC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68"/>
    <w:rsid w:val="00732204"/>
    <w:rsid w:val="008F1800"/>
    <w:rsid w:val="00C6209F"/>
    <w:rsid w:val="00CC2A68"/>
    <w:rsid w:val="00CF69F2"/>
    <w:rsid w:val="00DC2354"/>
    <w:rsid w:val="00EF0FEF"/>
    <w:rsid w:val="30ED1E55"/>
    <w:rsid w:val="3EA00047"/>
    <w:rsid w:val="4B1F5B38"/>
    <w:rsid w:val="531D0066"/>
    <w:rsid w:val="57191B70"/>
    <w:rsid w:val="57E5253E"/>
    <w:rsid w:val="64400304"/>
    <w:rsid w:val="7971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3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timestyle1256311"/>
    <w:basedOn w:val="6"/>
    <w:qFormat/>
    <w:uiPriority w:val="0"/>
    <w:rPr>
      <w:sz w:val="18"/>
      <w:szCs w:val="18"/>
    </w:rPr>
  </w:style>
  <w:style w:type="character" w:customStyle="1" w:styleId="11">
    <w:name w:val="authorstyle1256311"/>
    <w:basedOn w:val="6"/>
    <w:qFormat/>
    <w:uiPriority w:val="0"/>
    <w:rPr>
      <w:sz w:val="18"/>
      <w:szCs w:val="18"/>
    </w:rPr>
  </w:style>
  <w:style w:type="character" w:customStyle="1" w:styleId="12">
    <w:name w:val="wb_content"/>
    <w:basedOn w:val="6"/>
    <w:qFormat/>
    <w:uiPriority w:val="0"/>
  </w:style>
  <w:style w:type="paragraph" w:customStyle="1" w:styleId="13">
    <w:name w:val="Char Char Char Char Char Char Char Char"/>
    <w:basedOn w:val="1"/>
    <w:qFormat/>
    <w:uiPriority w:val="0"/>
    <w:rPr>
      <w:rFonts w:ascii="宋体" w:hAnsi="宋体" w:eastAsia="仿宋_GB2312" w:cs="Courier New"/>
      <w:sz w:val="32"/>
      <w:szCs w:val="32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Char"/>
    <w:basedOn w:val="6"/>
    <w:link w:val="2"/>
    <w:semiHidden/>
    <w:qFormat/>
    <w:uiPriority w:val="99"/>
  </w:style>
  <w:style w:type="character" w:customStyle="1" w:styleId="16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7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409</Words>
  <Characters>2337</Characters>
  <Lines>19</Lines>
  <Paragraphs>5</Paragraphs>
  <ScaleCrop>false</ScaleCrop>
  <LinksUpToDate>false</LinksUpToDate>
  <CharactersWithSpaces>2741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2017-06-19T01:31:00Z</dcterms:created>
  <dc:creator>lenovo</dc:creator>
  <cp:lastModifiedBy>森</cp:lastModifiedBy>
  <dcterms:modified xsi:type="dcterms:W3CDTF">2017-11-16T09:32:48Z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