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rFonts w:hint="eastAsia"/>
          <w:lang w:val="en-US" w:eastAsia="zh-Hans"/>
        </w:rPr>
      </w:pPr>
      <w:r>
        <w:br w:type="textWrapping"/>
      </w:r>
    </w:p>
    <w:p>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sz w:val="56"/>
          <w:szCs w:val="22"/>
        </w:rPr>
        <w:t>福建省政府采购</w:t>
      </w:r>
    </w:p>
    <w:p>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sz w:val="56"/>
          <w:szCs w:val="22"/>
        </w:rPr>
        <w:t>货物和服务项目</w:t>
      </w:r>
    </w:p>
    <w:p>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sz w:val="56"/>
          <w:szCs w:val="22"/>
        </w:rPr>
        <w:t>公开招标文件</w:t>
      </w:r>
    </w:p>
    <w:p>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b/>
          <w:color w:val="auto"/>
          <w:sz w:val="36"/>
          <w:szCs w:val="22"/>
        </w:rPr>
      </w:pPr>
    </w:p>
    <w:p>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b/>
          <w:color w:val="auto"/>
          <w:sz w:val="36"/>
          <w:szCs w:val="22"/>
        </w:rPr>
        <w:t>项目名称：</w:t>
      </w:r>
      <w:r>
        <w:rPr>
          <w:rFonts w:hint="eastAsia" w:asciiTheme="minorEastAsia" w:hAnsiTheme="minorEastAsia" w:eastAsiaTheme="minorEastAsia" w:cstheme="minorEastAsia"/>
          <w:b/>
          <w:color w:val="auto"/>
          <w:sz w:val="36"/>
          <w:szCs w:val="22"/>
          <w:u w:val="single"/>
          <w:lang w:eastAsia="zh-CN"/>
        </w:rPr>
        <w:t>泉州师范学院2025、2026两级新生军训服装及航海类专业新生服装与被品采购项目</w:t>
      </w:r>
    </w:p>
    <w:p>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b/>
          <w:sz w:val="36"/>
          <w:szCs w:val="22"/>
        </w:rPr>
        <w:t>项目编号：</w:t>
      </w:r>
      <w:r>
        <w:rPr>
          <w:rFonts w:hint="eastAsia" w:asciiTheme="minorEastAsia" w:hAnsiTheme="minorEastAsia" w:eastAsiaTheme="minorEastAsia" w:cstheme="minorEastAsia"/>
          <w:b/>
          <w:sz w:val="36"/>
          <w:szCs w:val="22"/>
          <w:u w:val="single"/>
          <w:lang w:eastAsia="zh-CN"/>
        </w:rPr>
        <w:t>QZT2025ZC1</w:t>
      </w:r>
      <w:r>
        <w:rPr>
          <w:rFonts w:hint="eastAsia" w:asciiTheme="minorEastAsia" w:hAnsiTheme="minorEastAsia" w:cstheme="minorEastAsia"/>
          <w:b/>
          <w:sz w:val="36"/>
          <w:szCs w:val="22"/>
          <w:u w:val="single"/>
          <w:lang w:val="en-US" w:eastAsia="zh-CN"/>
        </w:rPr>
        <w:t>9</w:t>
      </w:r>
    </w:p>
    <w:p>
      <w:pPr>
        <w:pStyle w:val="15"/>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Theme="minorEastAsia" w:hAnsiTheme="minorEastAsia" w:eastAsiaTheme="minorEastAsia" w:cstheme="minorEastAsia"/>
          <w:b/>
          <w:sz w:val="36"/>
          <w:szCs w:val="22"/>
        </w:rPr>
      </w:pPr>
    </w:p>
    <w:p>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b/>
          <w:sz w:val="30"/>
          <w:szCs w:val="30"/>
          <w:lang w:eastAsia="zh-CN"/>
        </w:rPr>
      </w:pPr>
      <w:r>
        <w:rPr>
          <w:rFonts w:hint="eastAsia" w:asciiTheme="minorEastAsia" w:hAnsiTheme="minorEastAsia" w:eastAsiaTheme="minorEastAsia" w:cstheme="minorEastAsia"/>
          <w:b/>
          <w:sz w:val="30"/>
          <w:szCs w:val="30"/>
        </w:rPr>
        <w:t>采购人：</w:t>
      </w:r>
      <w:r>
        <w:rPr>
          <w:rFonts w:hint="eastAsia" w:asciiTheme="minorEastAsia" w:hAnsiTheme="minorEastAsia" w:cstheme="minorEastAsia"/>
          <w:b/>
          <w:sz w:val="30"/>
          <w:szCs w:val="30"/>
          <w:u w:val="single"/>
          <w:lang w:eastAsia="zh-CN"/>
        </w:rPr>
        <w:t>泉州师范学院</w:t>
      </w:r>
    </w:p>
    <w:p>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b/>
          <w:sz w:val="30"/>
          <w:szCs w:val="30"/>
          <w:lang w:eastAsia="zh-CN"/>
        </w:rPr>
      </w:pPr>
    </w:p>
    <w:p>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代理机构：</w:t>
      </w:r>
      <w:r>
        <w:rPr>
          <w:rFonts w:hint="eastAsia" w:asciiTheme="minorEastAsia" w:hAnsiTheme="minorEastAsia" w:eastAsiaTheme="minorEastAsia" w:cstheme="minorEastAsia"/>
          <w:b/>
          <w:sz w:val="30"/>
          <w:szCs w:val="30"/>
          <w:u w:val="single"/>
        </w:rPr>
        <w:t>泉州中泰招标代理有限公司</w:t>
      </w:r>
    </w:p>
    <w:p>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b/>
          <w:sz w:val="30"/>
          <w:szCs w:val="30"/>
        </w:rPr>
      </w:pPr>
    </w:p>
    <w:p>
      <w:pPr>
        <w:pStyle w:val="15"/>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编制时间：</w:t>
      </w:r>
      <w:r>
        <w:rPr>
          <w:rFonts w:hint="eastAsia" w:asciiTheme="minorEastAsia" w:hAnsiTheme="minorEastAsia" w:eastAsiaTheme="minorEastAsia" w:cstheme="minorEastAsia"/>
          <w:b/>
          <w:color w:val="000000" w:themeColor="text1"/>
          <w:sz w:val="30"/>
          <w:szCs w:val="30"/>
          <w:u w:val="single"/>
          <w14:textFill>
            <w14:solidFill>
              <w14:schemeClr w14:val="tx1"/>
            </w14:solidFill>
          </w14:textFill>
        </w:rPr>
        <w:t>2025年0</w:t>
      </w:r>
      <w:r>
        <w:rPr>
          <w:rFonts w:hint="eastAsia" w:asciiTheme="minorEastAsia" w:hAnsiTheme="minorEastAsia" w:cstheme="minorEastAsia"/>
          <w:b/>
          <w:color w:val="000000" w:themeColor="text1"/>
          <w:sz w:val="30"/>
          <w:szCs w:val="30"/>
          <w:u w:val="single"/>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 w:val="30"/>
          <w:szCs w:val="30"/>
          <w:u w:val="single"/>
          <w14:textFill>
            <w14:solidFill>
              <w14:schemeClr w14:val="tx1"/>
            </w14:solidFill>
          </w14:textFill>
        </w:rPr>
        <w:t>月</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第一章 投标邀请</w:t>
      </w:r>
    </w:p>
    <w:p>
      <w:pPr>
        <w:pStyle w:val="15"/>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泉州中泰招标代理有限公司</w:t>
      </w:r>
      <w:r>
        <w:rPr>
          <w:rFonts w:hint="eastAsia" w:asciiTheme="minorEastAsia" w:hAnsiTheme="minorEastAsia" w:eastAsiaTheme="minorEastAsia" w:cstheme="minorEastAsia"/>
          <w:sz w:val="24"/>
          <w:szCs w:val="24"/>
        </w:rPr>
        <w:t xml:space="preserve"> 采用公开招标方式组织 </w:t>
      </w:r>
      <w:r>
        <w:rPr>
          <w:rFonts w:hint="eastAsia" w:asciiTheme="minorEastAsia" w:hAnsiTheme="minorEastAsia" w:cstheme="minorEastAsia"/>
          <w:color w:val="000000" w:themeColor="text1"/>
          <w:sz w:val="24"/>
          <w:szCs w:val="24"/>
          <w:u w:val="single"/>
          <w:lang w:eastAsia="zh-CN"/>
          <w14:textFill>
            <w14:solidFill>
              <w14:schemeClr w14:val="tx1"/>
            </w14:solidFill>
          </w14:textFill>
        </w:rPr>
        <w:t>泉州师范学院2025、2026两级新生军训服装及航海类专业新生服装与被品采购项目</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sz w:val="24"/>
          <w:szCs w:val="24"/>
        </w:rPr>
        <w:t>（以下简称：“本项目”）的政府采购活动，现邀请供应商参加投标。</w:t>
      </w:r>
    </w:p>
    <w:p>
      <w:pPr>
        <w:pStyle w:val="15"/>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2"/>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b/>
          <w:sz w:val="24"/>
          <w:szCs w:val="24"/>
          <w:lang w:val="en-US" w:eastAsia="zh-CN"/>
        </w:rPr>
        <w:t>1</w:t>
      </w:r>
      <w:r>
        <w:rPr>
          <w:rFonts w:hint="eastAsia" w:asciiTheme="minorEastAsia" w:hAnsiTheme="minorEastAsia" w:eastAsiaTheme="minorEastAsia" w:cstheme="minorEastAsia"/>
          <w:b/>
          <w:sz w:val="24"/>
          <w:szCs w:val="24"/>
        </w:rPr>
        <w:t>、项目编号：</w:t>
      </w:r>
      <w:r>
        <w:rPr>
          <w:rFonts w:hint="eastAsia" w:asciiTheme="minorEastAsia" w:hAnsiTheme="minorEastAsia" w:eastAsiaTheme="minorEastAsia" w:cstheme="minorEastAsia"/>
          <w:b/>
          <w:sz w:val="24"/>
          <w:szCs w:val="24"/>
          <w:u w:val="single"/>
          <w:lang w:eastAsia="zh-CN"/>
        </w:rPr>
        <w:t>QZT2025ZC1</w:t>
      </w:r>
      <w:r>
        <w:rPr>
          <w:rFonts w:hint="eastAsia" w:asciiTheme="minorEastAsia" w:hAnsiTheme="minorEastAsia" w:cstheme="minorEastAsia"/>
          <w:b/>
          <w:sz w:val="24"/>
          <w:szCs w:val="24"/>
          <w:u w:val="single"/>
          <w:lang w:val="en-US" w:eastAsia="zh-CN"/>
        </w:rPr>
        <w:t>9</w:t>
      </w:r>
    </w:p>
    <w:p>
      <w:pPr>
        <w:pStyle w:val="15"/>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cstheme="minorEastAsia"/>
          <w:b/>
          <w:sz w:val="24"/>
          <w:szCs w:val="24"/>
          <w:lang w:val="en-US" w:eastAsia="zh-CN"/>
        </w:rPr>
        <w:t>2</w:t>
      </w:r>
      <w:r>
        <w:rPr>
          <w:rFonts w:hint="eastAsia" w:asciiTheme="minorEastAsia" w:hAnsiTheme="minorEastAsia" w:eastAsiaTheme="minorEastAsia" w:cstheme="minorEastAsia"/>
          <w:b/>
          <w:sz w:val="24"/>
          <w:szCs w:val="24"/>
        </w:rPr>
        <w:t>、预算金额、最高限价：详见《采购标的一览表》。</w:t>
      </w:r>
    </w:p>
    <w:p>
      <w:pPr>
        <w:pStyle w:val="15"/>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cstheme="minorEastAsia"/>
          <w:b/>
          <w:sz w:val="24"/>
          <w:szCs w:val="24"/>
          <w:lang w:val="en-US" w:eastAsia="zh-CN"/>
        </w:rPr>
        <w:t>3</w:t>
      </w:r>
      <w:r>
        <w:rPr>
          <w:rFonts w:hint="eastAsia" w:asciiTheme="minorEastAsia" w:hAnsiTheme="minorEastAsia" w:eastAsiaTheme="minorEastAsia" w:cstheme="minorEastAsia"/>
          <w:b/>
          <w:sz w:val="24"/>
          <w:szCs w:val="24"/>
        </w:rPr>
        <w:t>、招标内容及要求：详见《采购标的一览表》及招标文件第五章。</w:t>
      </w:r>
    </w:p>
    <w:p>
      <w:pPr>
        <w:pStyle w:val="15"/>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4</w:t>
      </w:r>
      <w:r>
        <w:rPr>
          <w:rFonts w:hint="eastAsia" w:asciiTheme="minorEastAsia" w:hAnsiTheme="minorEastAsia" w:eastAsiaTheme="minorEastAsia" w:cstheme="minorEastAsia"/>
          <w:b/>
          <w:sz w:val="24"/>
          <w:szCs w:val="24"/>
        </w:rPr>
        <w:t>、需要落实的政府采购政策</w:t>
      </w:r>
    </w:p>
    <w:p>
      <w:pPr>
        <w:pStyle w:val="15"/>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采购包</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w:t>
      </w:r>
    </w:p>
    <w:p>
      <w:pPr>
        <w:pStyle w:val="15"/>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进口产品：本项目不适用</w:t>
      </w:r>
    </w:p>
    <w:p>
      <w:pPr>
        <w:pStyle w:val="15"/>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节能产品：本项目不适用</w:t>
      </w:r>
    </w:p>
    <w:p>
      <w:pPr>
        <w:pStyle w:val="15"/>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环境标志产品：本项目不适用</w:t>
      </w:r>
    </w:p>
    <w:p>
      <w:pPr>
        <w:pStyle w:val="15"/>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cstheme="minorEastAsia"/>
          <w:b/>
          <w:sz w:val="24"/>
          <w:szCs w:val="24"/>
          <w:lang w:val="en-US" w:eastAsia="zh-CN"/>
        </w:rPr>
        <w:t>5</w:t>
      </w:r>
      <w:r>
        <w:rPr>
          <w:rFonts w:hint="eastAsia" w:asciiTheme="minorEastAsia" w:hAnsiTheme="minorEastAsia" w:eastAsiaTheme="minorEastAsia" w:cstheme="minorEastAsia"/>
          <w:b/>
          <w:sz w:val="24"/>
          <w:szCs w:val="24"/>
        </w:rPr>
        <w:t>、投标人的资格要求</w:t>
      </w:r>
    </w:p>
    <w:p>
      <w:pPr>
        <w:pStyle w:val="15"/>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.1法定条件：符合政府采购法第二十二条第一款规定的条件。</w:t>
      </w:r>
    </w:p>
    <w:p>
      <w:pPr>
        <w:pStyle w:val="15"/>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.2特定条件：</w:t>
      </w:r>
    </w:p>
    <w:p>
      <w:pPr>
        <w:pStyle w:val="15"/>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44"/>
        <w:gridCol w:w="59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44" w:type="dxa"/>
          </w:tcPr>
          <w:p>
            <w:pPr>
              <w:pStyle w:val="1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资格审查要求概况</w:t>
            </w:r>
          </w:p>
        </w:tc>
        <w:tc>
          <w:tcPr>
            <w:tcW w:w="5962" w:type="dxa"/>
          </w:tcPr>
          <w:p>
            <w:pPr>
              <w:pStyle w:val="1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44" w:type="dxa"/>
          </w:tcPr>
          <w:p>
            <w:pPr>
              <w:pStyle w:val="1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资格承诺函</w:t>
            </w:r>
          </w:p>
        </w:tc>
        <w:tc>
          <w:tcPr>
            <w:tcW w:w="5962" w:type="dxa"/>
          </w:tcPr>
          <w:p>
            <w:pPr>
              <w:pStyle w:val="1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15"/>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44"/>
        <w:gridCol w:w="59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44" w:type="dxa"/>
          </w:tcPr>
          <w:p>
            <w:pPr>
              <w:pStyle w:val="1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资格审查要求概况</w:t>
            </w:r>
          </w:p>
        </w:tc>
        <w:tc>
          <w:tcPr>
            <w:tcW w:w="5962" w:type="dxa"/>
          </w:tcPr>
          <w:p>
            <w:pPr>
              <w:pStyle w:val="1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44" w:type="dxa"/>
          </w:tcPr>
          <w:p>
            <w:pPr>
              <w:pStyle w:val="1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资格承诺函</w:t>
            </w:r>
          </w:p>
        </w:tc>
        <w:tc>
          <w:tcPr>
            <w:tcW w:w="5962" w:type="dxa"/>
          </w:tcPr>
          <w:p>
            <w:pPr>
              <w:pStyle w:val="1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15"/>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.3是否接受联合体投标：</w:t>
      </w:r>
    </w:p>
    <w:p>
      <w:pPr>
        <w:pStyle w:val="15"/>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采购包2</w:t>
      </w:r>
      <w:r>
        <w:rPr>
          <w:rFonts w:hint="eastAsia" w:asciiTheme="minorEastAsia" w:hAnsiTheme="minorEastAsia" w:eastAsiaTheme="minorEastAsia" w:cstheme="minorEastAsia"/>
          <w:sz w:val="24"/>
          <w:szCs w:val="24"/>
        </w:rPr>
        <w:t>：不接受</w:t>
      </w:r>
    </w:p>
    <w:p>
      <w:pPr>
        <w:pStyle w:val="15"/>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cstheme="minorEastAsia"/>
          <w:b/>
          <w:sz w:val="24"/>
          <w:szCs w:val="24"/>
          <w:lang w:val="en-US" w:eastAsia="zh-CN"/>
        </w:rPr>
        <w:t>6</w:t>
      </w:r>
      <w:r>
        <w:rPr>
          <w:rFonts w:hint="eastAsia" w:asciiTheme="minorEastAsia" w:hAnsiTheme="minorEastAsia" w:eastAsiaTheme="minorEastAsia" w:cstheme="minorEastAsia"/>
          <w:b/>
          <w:sz w:val="24"/>
          <w:szCs w:val="24"/>
        </w:rPr>
        <w:t>、招标文件的获取</w:t>
      </w:r>
    </w:p>
    <w:p>
      <w:pPr>
        <w:pStyle w:val="8"/>
        <w:widowControl/>
        <w:spacing w:before="75" w:beforeAutospacing="0" w:after="75" w:afterAutospacing="0" w:line="435" w:lineRule="atLeas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.1、凡有意参加的供应商，请于</w:t>
      </w:r>
      <w:r>
        <w:rPr>
          <w:rFonts w:hint="eastAsia" w:asciiTheme="minorEastAsia" w:hAnsiTheme="minorEastAsia" w:cstheme="minorEastAsia"/>
          <w:sz w:val="24"/>
          <w:szCs w:val="24"/>
          <w:lang w:val="en-US" w:eastAsia="zh-CN"/>
        </w:rPr>
        <w:t>发布公告</w:t>
      </w:r>
      <w:r>
        <w:rPr>
          <w:rFonts w:hint="eastAsia" w:asciiTheme="minorEastAsia" w:hAnsiTheme="minorEastAsia" w:eastAsiaTheme="minorEastAsia" w:cstheme="minorEastAsia"/>
          <w:sz w:val="24"/>
          <w:szCs w:val="24"/>
        </w:rPr>
        <w:t xml:space="preserve">至2025年 </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30 </w:t>
      </w:r>
      <w:r>
        <w:rPr>
          <w:rFonts w:hint="eastAsia" w:asciiTheme="minorEastAsia" w:hAnsiTheme="minorEastAsia" w:eastAsiaTheme="minorEastAsia" w:cstheme="minorEastAsia"/>
          <w:sz w:val="24"/>
          <w:szCs w:val="24"/>
        </w:rPr>
        <w:t>日17时30分00秒截止时间前</w:t>
      </w:r>
      <w:r>
        <w:rPr>
          <w:rFonts w:hint="eastAsia" w:ascii="宋体" w:hAnsi="宋体" w:cs="宋体"/>
        </w:rPr>
        <w:t>请向采购代理机构领取</w:t>
      </w:r>
      <w:r>
        <w:rPr>
          <w:rFonts w:hint="eastAsia" w:ascii="宋体" w:hAnsi="宋体" w:cs="宋体"/>
          <w:lang w:val="en-US" w:eastAsia="zh-CN"/>
        </w:rPr>
        <w:t>招标</w:t>
      </w:r>
      <w:r>
        <w:rPr>
          <w:rFonts w:hint="eastAsia" w:ascii="宋体" w:hAnsi="宋体" w:cs="宋体"/>
        </w:rPr>
        <w:t>文件，交纳购买文件费用300元并办理报名登记手续。未办理报名登记手续的供应商其响应文件将被拒绝。</w:t>
      </w:r>
      <w:r>
        <w:rPr>
          <w:rFonts w:hint="eastAsia" w:asciiTheme="minorEastAsia" w:hAnsiTheme="minorEastAsia" w:eastAsiaTheme="minorEastAsia" w:cstheme="minorEastAsia"/>
          <w:sz w:val="24"/>
          <w:szCs w:val="24"/>
        </w:rPr>
        <w:t>。</w:t>
      </w:r>
    </w:p>
    <w:p>
      <w:pPr>
        <w:pStyle w:val="15"/>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b/>
          <w:color w:val="000000" w:themeColor="text1"/>
          <w:sz w:val="24"/>
          <w:szCs w:val="24"/>
          <w14:textFill>
            <w14:solidFill>
              <w14:schemeClr w14:val="tx1"/>
            </w14:solidFill>
          </w14:textFill>
        </w:rPr>
        <w:t>、开标时间及地点</w:t>
      </w:r>
      <w:r>
        <w:rPr>
          <w:rFonts w:hint="eastAsia" w:asciiTheme="minorEastAsia" w:hAnsiTheme="minorEastAsia" w:cstheme="minorEastAsia"/>
          <w:b/>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 xml:space="preserve"> 6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 xml:space="preserve"> 18</w:t>
      </w:r>
      <w:bookmarkStart w:id="5" w:name="_GoBack"/>
      <w:bookmarkEnd w:id="5"/>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0（泉州市鲤城区义全街水产大厦1</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楼）</w:t>
      </w:r>
    </w:p>
    <w:p>
      <w:pPr>
        <w:pStyle w:val="15"/>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b/>
          <w:color w:val="000000" w:themeColor="text1"/>
          <w:sz w:val="24"/>
          <w:szCs w:val="24"/>
          <w14:textFill>
            <w14:solidFill>
              <w14:schemeClr w14:val="tx1"/>
            </w14:solidFill>
          </w14:textFill>
        </w:rPr>
        <w:t>、公告期限</w:t>
      </w:r>
      <w:r>
        <w:rPr>
          <w:rFonts w:hint="eastAsia" w:asciiTheme="minorEastAsia" w:hAnsi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2025年 </w:t>
      </w:r>
      <w:r>
        <w:rPr>
          <w:rFonts w:hint="eastAsia" w:asciiTheme="minorEastAsia" w:hAnsiTheme="minorEastAsia" w:cstheme="minorEastAsia"/>
          <w:b/>
          <w:color w:val="000000" w:themeColor="text1"/>
          <w:sz w:val="24"/>
          <w:szCs w:val="24"/>
          <w:lang w:val="en-US" w:eastAsia="zh-CN"/>
          <w14:textFill>
            <w14:solidFill>
              <w14:schemeClr w14:val="tx1"/>
            </w14:solidFill>
          </w14:textFill>
        </w:rPr>
        <w:t xml:space="preserve">5 </w:t>
      </w:r>
      <w:r>
        <w:rPr>
          <w:rFonts w:hint="eastAsia" w:asciiTheme="minorEastAsia" w:hAnsiTheme="minorEastAsia" w:eastAsiaTheme="minorEastAsia" w:cstheme="minorEastAsia"/>
          <w:b/>
          <w:color w:val="000000" w:themeColor="text1"/>
          <w:sz w:val="24"/>
          <w:szCs w:val="24"/>
          <w14:textFill>
            <w14:solidFill>
              <w14:schemeClr w14:val="tx1"/>
            </w14:solidFill>
          </w14:textFill>
        </w:rPr>
        <w:t>月</w:t>
      </w:r>
      <w:r>
        <w:rPr>
          <w:rFonts w:hint="eastAsia" w:asciiTheme="minorEastAsia" w:hAnsiTheme="minorEastAsia" w:cstheme="minorEastAsia"/>
          <w:b/>
          <w:color w:val="000000" w:themeColor="text1"/>
          <w:sz w:val="24"/>
          <w:szCs w:val="24"/>
          <w:lang w:val="en-US" w:eastAsia="zh-CN"/>
          <w14:textFill>
            <w14:solidFill>
              <w14:schemeClr w14:val="tx1"/>
            </w14:solidFill>
          </w14:textFill>
        </w:rPr>
        <w:t xml:space="preserve"> 22 </w:t>
      </w:r>
      <w:r>
        <w:rPr>
          <w:rFonts w:hint="eastAsia" w:asciiTheme="minorEastAsia" w:hAnsiTheme="minorEastAsia" w:eastAsiaTheme="minorEastAsia" w:cstheme="minorEastAsia"/>
          <w:b/>
          <w:color w:val="000000" w:themeColor="text1"/>
          <w:sz w:val="24"/>
          <w:szCs w:val="24"/>
          <w14:textFill>
            <w14:solidFill>
              <w14:schemeClr w14:val="tx1"/>
            </w14:solidFill>
          </w14:textFill>
        </w:rPr>
        <w:t>日至2025年</w:t>
      </w:r>
      <w:r>
        <w:rPr>
          <w:rFonts w:hint="eastAsia" w:asciiTheme="minorEastAsia" w:hAnsiTheme="minorEastAsia" w:cstheme="minorEastAsia"/>
          <w:b/>
          <w:color w:val="000000" w:themeColor="text1"/>
          <w:sz w:val="24"/>
          <w:szCs w:val="24"/>
          <w:lang w:val="en-US" w:eastAsia="zh-CN"/>
          <w14:textFill>
            <w14:solidFill>
              <w14:schemeClr w14:val="tx1"/>
            </w14:solidFill>
          </w14:textFill>
        </w:rPr>
        <w:t xml:space="preserve"> 5 </w:t>
      </w: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月 </w:t>
      </w:r>
      <w:r>
        <w:rPr>
          <w:rFonts w:hint="eastAsia" w:asciiTheme="minorEastAsia" w:hAnsiTheme="minorEastAsia" w:cstheme="minorEastAsia"/>
          <w:b/>
          <w:color w:val="000000" w:themeColor="text1"/>
          <w:sz w:val="24"/>
          <w:szCs w:val="24"/>
          <w:lang w:val="en-US" w:eastAsia="zh-CN"/>
          <w14:textFill>
            <w14:solidFill>
              <w14:schemeClr w14:val="tx1"/>
            </w14:solidFill>
          </w14:textFill>
        </w:rPr>
        <w:t xml:space="preserve">30 </w:t>
      </w:r>
      <w:r>
        <w:rPr>
          <w:rFonts w:hint="eastAsia" w:asciiTheme="minorEastAsia" w:hAnsiTheme="minorEastAsia" w:eastAsiaTheme="minorEastAsia" w:cstheme="minorEastAsia"/>
          <w:b/>
          <w:color w:val="000000" w:themeColor="text1"/>
          <w:sz w:val="24"/>
          <w:szCs w:val="24"/>
          <w14:textFill>
            <w14:solidFill>
              <w14:schemeClr w14:val="tx1"/>
            </w14:solidFill>
          </w14:textFill>
        </w:rPr>
        <w:t>日。</w:t>
      </w:r>
    </w:p>
    <w:p>
      <w:pPr>
        <w:pStyle w:val="15"/>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b/>
          <w:sz w:val="24"/>
          <w:szCs w:val="24"/>
          <w:lang w:val="en-US" w:eastAsia="zh-CN"/>
        </w:rPr>
        <w:t>9</w:t>
      </w:r>
      <w:r>
        <w:rPr>
          <w:rFonts w:hint="eastAsia" w:asciiTheme="minorEastAsia" w:hAnsiTheme="minorEastAsia" w:eastAsiaTheme="minorEastAsia" w:cstheme="minorEastAsia"/>
          <w:b/>
          <w:sz w:val="24"/>
          <w:szCs w:val="24"/>
        </w:rPr>
        <w:t>、采购人：</w:t>
      </w:r>
      <w:r>
        <w:rPr>
          <w:rFonts w:hint="eastAsia" w:asciiTheme="minorEastAsia" w:hAnsiTheme="minorEastAsia" w:cstheme="minorEastAsia"/>
          <w:b/>
          <w:sz w:val="24"/>
          <w:szCs w:val="24"/>
          <w:lang w:eastAsia="zh-CN"/>
        </w:rPr>
        <w:t>泉州师范学院</w:t>
      </w:r>
    </w:p>
    <w:p>
      <w:pPr>
        <w:pStyle w:val="8"/>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480"/>
        <w:textAlignment w:val="auto"/>
        <w:rPr>
          <w:rFonts w:hint="default" w:eastAsia="宋体"/>
          <w:sz w:val="24"/>
          <w:szCs w:val="24"/>
          <w:lang w:val="en-US" w:eastAsia="zh-CN"/>
        </w:rPr>
      </w:pPr>
      <w:r>
        <w:rPr>
          <w:rFonts w:hint="eastAsia" w:asciiTheme="minorEastAsia" w:hAnsiTheme="minorEastAsia" w:eastAsiaTheme="minorEastAsia" w:cstheme="minorEastAsia"/>
          <w:sz w:val="24"/>
          <w:szCs w:val="24"/>
        </w:rPr>
        <w:t xml:space="preserve"> 联系人： </w:t>
      </w:r>
      <w:r>
        <w:rPr>
          <w:rFonts w:hint="eastAsia" w:ascii="宋体" w:hAnsi="宋体" w:cs="宋体"/>
          <w:sz w:val="24"/>
          <w:szCs w:val="24"/>
          <w:u w:val="single"/>
          <w:lang w:val="en-US" w:eastAsia="zh-CN"/>
        </w:rPr>
        <w:t xml:space="preserve">陈老师 </w:t>
      </w:r>
    </w:p>
    <w:p>
      <w:pPr>
        <w:pStyle w:val="8"/>
        <w:keepNext w:val="0"/>
        <w:keepLines w:val="0"/>
        <w:pageBreakBefore w:val="0"/>
        <w:widowControl/>
        <w:kinsoku/>
        <w:wordWrap/>
        <w:overflowPunct/>
        <w:topLinePunct w:val="0"/>
        <w:autoSpaceDE/>
        <w:autoSpaceDN/>
        <w:bidi w:val="0"/>
        <w:adjustRightInd/>
        <w:snapToGrid/>
        <w:spacing w:before="75" w:beforeAutospacing="0" w:after="75" w:afterAutospacing="0" w:line="360" w:lineRule="auto"/>
        <w:ind w:firstLine="480"/>
        <w:textAlignment w:val="auto"/>
        <w:rPr>
          <w:rFonts w:hint="eastAsia" w:asciiTheme="minorEastAsia" w:hAnsiTheme="minorEastAsia" w:eastAsiaTheme="minorEastAsia" w:cstheme="minorEastAsia"/>
          <w:sz w:val="24"/>
          <w:szCs w:val="24"/>
        </w:rPr>
      </w:pPr>
      <w:r>
        <w:rPr>
          <w:rFonts w:hint="eastAsia" w:ascii="宋体" w:hAnsi="宋体" w:cs="宋体"/>
          <w:sz w:val="24"/>
          <w:szCs w:val="24"/>
        </w:rPr>
        <w:t>联系方</w:t>
      </w:r>
      <w:r>
        <w:rPr>
          <w:rFonts w:hint="eastAsia" w:ascii="宋体" w:hAnsi="宋体" w:cs="宋体"/>
          <w:sz w:val="24"/>
          <w:szCs w:val="24"/>
          <w:u w:val="none"/>
        </w:rPr>
        <w:t>法：</w:t>
      </w:r>
      <w:r>
        <w:rPr>
          <w:rFonts w:hint="eastAsia" w:ascii="宋体" w:hAnsi="宋体" w:cs="宋体"/>
          <w:sz w:val="24"/>
          <w:szCs w:val="24"/>
          <w:u w:val="single"/>
        </w:rPr>
        <w:t>0595-22919532</w:t>
      </w:r>
    </w:p>
    <w:p>
      <w:pPr>
        <w:pStyle w:val="15"/>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cstheme="minorEastAsia"/>
          <w:b/>
          <w:sz w:val="24"/>
          <w:szCs w:val="24"/>
          <w:lang w:val="en-US" w:eastAsia="zh-CN"/>
        </w:rPr>
        <w:t>0</w:t>
      </w:r>
      <w:r>
        <w:rPr>
          <w:rFonts w:hint="eastAsia" w:asciiTheme="minorEastAsia" w:hAnsiTheme="minorEastAsia" w:eastAsiaTheme="minorEastAsia" w:cstheme="minorEastAsia"/>
          <w:b/>
          <w:sz w:val="24"/>
          <w:szCs w:val="24"/>
        </w:rPr>
        <w:t>、代理机构：泉州中泰招标代理有限公司</w:t>
      </w:r>
    </w:p>
    <w:p>
      <w:pPr>
        <w:pStyle w:val="1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u w:val="single"/>
        </w:rPr>
        <w:t xml:space="preserve"> 泉州市鲤城区义全街水产大厦12楼</w:t>
      </w:r>
    </w:p>
    <w:p>
      <w:pPr>
        <w:pStyle w:val="1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联系人：</w:t>
      </w:r>
      <w:r>
        <w:rPr>
          <w:rFonts w:hint="eastAsia" w:asciiTheme="minorEastAsia" w:hAnsiTheme="minorEastAsia" w:eastAsiaTheme="minorEastAsia" w:cstheme="minorEastAsia"/>
          <w:sz w:val="24"/>
          <w:szCs w:val="24"/>
          <w:u w:val="single"/>
        </w:rPr>
        <w:t xml:space="preserve"> 田东东</w:t>
      </w:r>
    </w:p>
    <w:p>
      <w:pPr>
        <w:pStyle w:val="1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联系电话： </w:t>
      </w:r>
      <w:r>
        <w:rPr>
          <w:rFonts w:hint="eastAsia" w:asciiTheme="minorEastAsia" w:hAnsiTheme="minorEastAsia" w:eastAsiaTheme="minorEastAsia" w:cstheme="minorEastAsia"/>
          <w:sz w:val="24"/>
          <w:szCs w:val="24"/>
          <w:u w:val="single"/>
        </w:rPr>
        <w:t>0595-28017005</w:t>
      </w:r>
    </w:p>
    <w:p>
      <w:pPr>
        <w:pStyle w:val="15"/>
        <w:jc w:val="both"/>
        <w:outlineLvl w:val="2"/>
        <w:rPr>
          <w:rFonts w:hint="eastAsia" w:asciiTheme="minorEastAsia" w:hAnsiTheme="minorEastAsia" w:eastAsiaTheme="minorEastAsia" w:cstheme="minorEastAsia"/>
          <w:b/>
          <w:sz w:val="24"/>
          <w:szCs w:val="24"/>
        </w:rPr>
      </w:pPr>
    </w:p>
    <w:p>
      <w:pPr>
        <w:pStyle w:val="15"/>
        <w:jc w:val="both"/>
        <w:outlineLvl w:val="2"/>
        <w:rPr>
          <w:rFonts w:hint="eastAsia" w:asciiTheme="minorEastAsia" w:hAnsiTheme="minorEastAsia" w:eastAsiaTheme="minorEastAsia" w:cstheme="minorEastAsia"/>
          <w:b/>
          <w:sz w:val="24"/>
          <w:szCs w:val="24"/>
        </w:rPr>
      </w:pPr>
    </w:p>
    <w:p>
      <w:pPr>
        <w:pStyle w:val="15"/>
        <w:jc w:val="both"/>
        <w:outlineLvl w:val="2"/>
        <w:rPr>
          <w:rFonts w:hint="eastAsia" w:asciiTheme="minorEastAsia" w:hAnsiTheme="minorEastAsia" w:eastAsiaTheme="minorEastAsia" w:cstheme="minorEastAsia"/>
          <w:b/>
          <w:sz w:val="24"/>
          <w:szCs w:val="24"/>
        </w:rPr>
      </w:pPr>
    </w:p>
    <w:p>
      <w:pPr>
        <w:pStyle w:val="15"/>
        <w:jc w:val="both"/>
        <w:outlineLvl w:val="2"/>
        <w:rPr>
          <w:rFonts w:hint="eastAsia" w:asciiTheme="minorEastAsia" w:hAnsiTheme="minorEastAsia" w:eastAsiaTheme="minorEastAsia" w:cstheme="minorEastAsia"/>
          <w:b/>
          <w:sz w:val="24"/>
          <w:szCs w:val="24"/>
        </w:rPr>
      </w:pPr>
    </w:p>
    <w:p>
      <w:pPr>
        <w:pStyle w:val="15"/>
        <w:jc w:val="both"/>
        <w:outlineLvl w:val="2"/>
        <w:rPr>
          <w:rFonts w:hint="eastAsia" w:asciiTheme="minorEastAsia" w:hAnsiTheme="minorEastAsia" w:eastAsiaTheme="minorEastAsia" w:cstheme="minorEastAsia"/>
          <w:b/>
          <w:sz w:val="24"/>
          <w:szCs w:val="24"/>
        </w:rPr>
      </w:pPr>
    </w:p>
    <w:p>
      <w:pPr>
        <w:pStyle w:val="15"/>
        <w:jc w:val="both"/>
        <w:outlineLvl w:val="2"/>
        <w:rPr>
          <w:rFonts w:hint="eastAsia" w:asciiTheme="minorEastAsia" w:hAnsiTheme="minorEastAsia" w:eastAsiaTheme="minorEastAsia" w:cstheme="minorEastAsia"/>
          <w:b/>
          <w:sz w:val="24"/>
          <w:szCs w:val="24"/>
        </w:rPr>
      </w:pPr>
    </w:p>
    <w:p>
      <w:pPr>
        <w:pStyle w:val="15"/>
        <w:jc w:val="both"/>
        <w:outlineLvl w:val="2"/>
        <w:rPr>
          <w:rFonts w:hint="eastAsia" w:asciiTheme="minorEastAsia" w:hAnsiTheme="minorEastAsia" w:eastAsiaTheme="minorEastAsia" w:cstheme="minorEastAsia"/>
          <w:b/>
          <w:sz w:val="24"/>
          <w:szCs w:val="24"/>
        </w:rPr>
      </w:pPr>
    </w:p>
    <w:p>
      <w:pPr>
        <w:pStyle w:val="15"/>
        <w:jc w:val="both"/>
        <w:outlineLvl w:val="2"/>
        <w:rPr>
          <w:rFonts w:hint="eastAsia" w:asciiTheme="minorEastAsia" w:hAnsiTheme="minorEastAsia" w:eastAsiaTheme="minorEastAsia" w:cstheme="minorEastAsia"/>
          <w:b/>
          <w:sz w:val="24"/>
          <w:szCs w:val="24"/>
        </w:rPr>
      </w:pPr>
    </w:p>
    <w:p>
      <w:pPr>
        <w:pStyle w:val="15"/>
        <w:jc w:val="both"/>
        <w:outlineLvl w:val="2"/>
        <w:rPr>
          <w:rFonts w:hint="eastAsia" w:asciiTheme="minorEastAsia" w:hAnsiTheme="minorEastAsia" w:eastAsiaTheme="minorEastAsia" w:cstheme="minorEastAsia"/>
          <w:b/>
          <w:sz w:val="24"/>
          <w:szCs w:val="24"/>
        </w:rPr>
      </w:pPr>
    </w:p>
    <w:p>
      <w:pPr>
        <w:pStyle w:val="15"/>
        <w:jc w:val="both"/>
        <w:outlineLvl w:val="2"/>
        <w:rPr>
          <w:rFonts w:hint="eastAsia" w:asciiTheme="minorEastAsia" w:hAnsiTheme="minorEastAsia" w:eastAsiaTheme="minorEastAsia" w:cstheme="minorEastAsia"/>
          <w:b/>
          <w:sz w:val="24"/>
          <w:szCs w:val="24"/>
        </w:rPr>
      </w:pPr>
    </w:p>
    <w:p>
      <w:pPr>
        <w:pStyle w:val="15"/>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w:t>
      </w:r>
      <w:r>
        <w:rPr>
          <w:rFonts w:hint="eastAsia" w:asciiTheme="minorEastAsia" w:hAnsiTheme="minorEastAsia" w:cstheme="minorEastAsia"/>
          <w:b/>
          <w:sz w:val="24"/>
          <w:szCs w:val="24"/>
          <w:lang w:val="en-US" w:eastAsia="zh-CN"/>
        </w:rPr>
        <w:t>1</w:t>
      </w:r>
      <w:r>
        <w:rPr>
          <w:rFonts w:hint="eastAsia" w:asciiTheme="minorEastAsia" w:hAnsiTheme="minorEastAsia" w:eastAsiaTheme="minorEastAsia" w:cstheme="minorEastAsia"/>
          <w:b/>
          <w:sz w:val="24"/>
          <w:szCs w:val="24"/>
        </w:rPr>
        <w:t>：采购标的一览表</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p>
      <w:pPr>
        <w:pStyle w:val="15"/>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采购包预算金额（元）: </w:t>
      </w:r>
      <w:r>
        <w:rPr>
          <w:rFonts w:hint="eastAsia" w:asciiTheme="minorEastAsia" w:hAnsiTheme="minorEastAsia" w:cstheme="minorEastAsia"/>
          <w:sz w:val="24"/>
          <w:szCs w:val="24"/>
          <w:lang w:val="en-US" w:eastAsia="zh-CN"/>
        </w:rPr>
        <w:t>12410</w:t>
      </w:r>
      <w:r>
        <w:rPr>
          <w:rFonts w:hint="eastAsia" w:asciiTheme="minorEastAsia" w:hAnsiTheme="minorEastAsia" w:eastAsiaTheme="minorEastAsia" w:cstheme="minorEastAsia"/>
          <w:sz w:val="24"/>
          <w:szCs w:val="24"/>
        </w:rPr>
        <w:t>00</w:t>
      </w:r>
      <w:r>
        <w:rPr>
          <w:rFonts w:hint="eastAsia" w:asciiTheme="minorEastAsia" w:hAnsiTheme="minorEastAsia" w:cstheme="minorEastAsia"/>
          <w:sz w:val="24"/>
          <w:szCs w:val="24"/>
          <w:lang w:val="en-US" w:eastAsia="zh-CN"/>
        </w:rPr>
        <w:t>.00</w:t>
      </w:r>
    </w:p>
    <w:p>
      <w:pPr>
        <w:pStyle w:val="15"/>
        <w:jc w:val="left"/>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 xml:space="preserve">采购包最高限价（元）: </w:t>
      </w:r>
      <w:r>
        <w:rPr>
          <w:rFonts w:hint="eastAsia" w:asciiTheme="minorEastAsia" w:hAnsiTheme="minorEastAsia" w:cstheme="minorEastAsia"/>
          <w:sz w:val="24"/>
          <w:szCs w:val="24"/>
          <w:lang w:val="en-US" w:eastAsia="zh-CN"/>
        </w:rPr>
        <w:t>1241000.00</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2"/>
        <w:gridCol w:w="1013"/>
        <w:gridCol w:w="1024"/>
        <w:gridCol w:w="1416"/>
        <w:gridCol w:w="1013"/>
        <w:gridCol w:w="1018"/>
        <w:gridCol w:w="1013"/>
        <w:gridCol w:w="10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9"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039"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040"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243"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标的金额 （元）</w:t>
            </w:r>
          </w:p>
        </w:tc>
        <w:tc>
          <w:tcPr>
            <w:tcW w:w="1039"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计量单位</w:t>
            </w:r>
          </w:p>
        </w:tc>
        <w:tc>
          <w:tcPr>
            <w:tcW w:w="1039"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预算单价</w:t>
            </w:r>
          </w:p>
        </w:tc>
        <w:tc>
          <w:tcPr>
            <w:tcW w:w="1039"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所属行业</w:t>
            </w:r>
          </w:p>
        </w:tc>
        <w:tc>
          <w:tcPr>
            <w:tcW w:w="1040"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9"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39"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新生军训服装</w:t>
            </w:r>
          </w:p>
        </w:tc>
        <w:tc>
          <w:tcPr>
            <w:tcW w:w="1040" w:type="dxa"/>
            <w:vAlign w:val="center"/>
          </w:tcPr>
          <w:p>
            <w:pPr>
              <w:pStyle w:val="15"/>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7300</w:t>
            </w:r>
          </w:p>
        </w:tc>
        <w:tc>
          <w:tcPr>
            <w:tcW w:w="1243"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1241000.</w:t>
            </w:r>
            <w:r>
              <w:rPr>
                <w:rFonts w:hint="eastAsia" w:asciiTheme="minorEastAsia" w:hAnsiTheme="minorEastAsia" w:eastAsiaTheme="minorEastAsia" w:cstheme="minorEastAsia"/>
                <w:sz w:val="24"/>
                <w:szCs w:val="24"/>
              </w:rPr>
              <w:t>00</w:t>
            </w:r>
          </w:p>
        </w:tc>
        <w:tc>
          <w:tcPr>
            <w:tcW w:w="1039" w:type="dxa"/>
            <w:vAlign w:val="center"/>
          </w:tcPr>
          <w:p>
            <w:pPr>
              <w:pStyle w:val="15"/>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套</w:t>
            </w:r>
          </w:p>
        </w:tc>
        <w:tc>
          <w:tcPr>
            <w:tcW w:w="1039" w:type="dxa"/>
            <w:vAlign w:val="center"/>
          </w:tcPr>
          <w:p>
            <w:pPr>
              <w:pStyle w:val="15"/>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170</w:t>
            </w:r>
          </w:p>
        </w:tc>
        <w:tc>
          <w:tcPr>
            <w:tcW w:w="1039" w:type="dxa"/>
            <w:vAlign w:val="center"/>
          </w:tcPr>
          <w:p>
            <w:pPr>
              <w:pStyle w:val="15"/>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工业</w:t>
            </w:r>
          </w:p>
        </w:tc>
        <w:tc>
          <w:tcPr>
            <w:tcW w:w="1040"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r>
    </w:tbl>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采购包预算金额（元）: </w:t>
      </w:r>
      <w:r>
        <w:rPr>
          <w:rFonts w:hint="eastAsia" w:asciiTheme="minorEastAsia" w:hAnsiTheme="minorEastAsia" w:cstheme="minorEastAsia"/>
          <w:sz w:val="24"/>
          <w:szCs w:val="24"/>
          <w:lang w:val="en-US" w:eastAsia="zh-CN"/>
        </w:rPr>
        <w:t>384</w:t>
      </w:r>
      <w:r>
        <w:rPr>
          <w:rFonts w:hint="eastAsia" w:asciiTheme="minorEastAsia" w:hAnsiTheme="minorEastAsia" w:eastAsiaTheme="minorEastAsia" w:cstheme="minorEastAsia"/>
          <w:sz w:val="24"/>
          <w:szCs w:val="24"/>
        </w:rPr>
        <w:t>000.00</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采购包最高限价（元）: </w:t>
      </w:r>
      <w:r>
        <w:rPr>
          <w:rFonts w:hint="eastAsia" w:asciiTheme="minorEastAsia" w:hAnsiTheme="minorEastAsia" w:cstheme="minorEastAsia"/>
          <w:sz w:val="24"/>
          <w:szCs w:val="24"/>
          <w:lang w:val="en-US" w:eastAsia="zh-CN"/>
        </w:rPr>
        <w:t>384</w:t>
      </w:r>
      <w:r>
        <w:rPr>
          <w:rFonts w:hint="eastAsia" w:asciiTheme="minorEastAsia" w:hAnsiTheme="minorEastAsia" w:eastAsiaTheme="minorEastAsia" w:cstheme="minorEastAsia"/>
          <w:sz w:val="24"/>
          <w:szCs w:val="24"/>
        </w:rPr>
        <w:t>000.00</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0"/>
        <w:gridCol w:w="1030"/>
        <w:gridCol w:w="1035"/>
        <w:gridCol w:w="1296"/>
        <w:gridCol w:w="1030"/>
        <w:gridCol w:w="1039"/>
        <w:gridCol w:w="1031"/>
        <w:gridCol w:w="10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3"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053"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053"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149"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标的金额 （元）</w:t>
            </w:r>
          </w:p>
        </w:tc>
        <w:tc>
          <w:tcPr>
            <w:tcW w:w="1053"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计量单位</w:t>
            </w:r>
          </w:p>
        </w:tc>
        <w:tc>
          <w:tcPr>
            <w:tcW w:w="1053"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预算单价</w:t>
            </w:r>
          </w:p>
        </w:tc>
        <w:tc>
          <w:tcPr>
            <w:tcW w:w="1053"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所属行业</w:t>
            </w:r>
          </w:p>
        </w:tc>
        <w:tc>
          <w:tcPr>
            <w:tcW w:w="1053"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3"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3"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航海类专业新生服装与被品</w:t>
            </w:r>
          </w:p>
        </w:tc>
        <w:tc>
          <w:tcPr>
            <w:tcW w:w="1053" w:type="dxa"/>
            <w:vAlign w:val="center"/>
          </w:tcPr>
          <w:p>
            <w:pPr>
              <w:pStyle w:val="15"/>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240</w:t>
            </w:r>
          </w:p>
        </w:tc>
        <w:tc>
          <w:tcPr>
            <w:tcW w:w="1149"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384</w:t>
            </w:r>
            <w:r>
              <w:rPr>
                <w:rFonts w:hint="eastAsia" w:asciiTheme="minorEastAsia" w:hAnsiTheme="minorEastAsia" w:eastAsiaTheme="minorEastAsia" w:cstheme="minorEastAsia"/>
                <w:sz w:val="24"/>
                <w:szCs w:val="24"/>
              </w:rPr>
              <w:t>000.00</w:t>
            </w:r>
          </w:p>
        </w:tc>
        <w:tc>
          <w:tcPr>
            <w:tcW w:w="1053" w:type="dxa"/>
            <w:vAlign w:val="center"/>
          </w:tcPr>
          <w:p>
            <w:pPr>
              <w:pStyle w:val="15"/>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套</w:t>
            </w:r>
          </w:p>
        </w:tc>
        <w:tc>
          <w:tcPr>
            <w:tcW w:w="1053" w:type="dxa"/>
            <w:vAlign w:val="center"/>
          </w:tcPr>
          <w:p>
            <w:pPr>
              <w:pStyle w:val="15"/>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1600</w:t>
            </w:r>
          </w:p>
        </w:tc>
        <w:tc>
          <w:tcPr>
            <w:tcW w:w="1053" w:type="dxa"/>
            <w:vAlign w:val="center"/>
          </w:tcPr>
          <w:p>
            <w:pPr>
              <w:pStyle w:val="15"/>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工业</w:t>
            </w:r>
          </w:p>
        </w:tc>
        <w:tc>
          <w:tcPr>
            <w:tcW w:w="1053" w:type="dxa"/>
            <w:vAlign w:val="center"/>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r>
    </w:tbl>
    <w:p>
      <w:pPr>
        <w:pStyle w:val="15"/>
        <w:jc w:val="center"/>
        <w:outlineLvl w:val="1"/>
        <w:rPr>
          <w:rFonts w:hint="eastAsia" w:asciiTheme="minorEastAsia" w:hAnsiTheme="minorEastAsia" w:eastAsiaTheme="minorEastAsia" w:cstheme="minorEastAsia"/>
          <w:b/>
          <w:sz w:val="36"/>
        </w:rPr>
      </w:pPr>
    </w:p>
    <w:p>
      <w:pPr>
        <w:pStyle w:val="15"/>
        <w:jc w:val="center"/>
        <w:outlineLvl w:val="1"/>
        <w:rPr>
          <w:rFonts w:hint="eastAsia" w:asciiTheme="minorEastAsia" w:hAnsiTheme="minorEastAsia" w:eastAsiaTheme="minorEastAsia" w:cstheme="minorEastAsia"/>
          <w:b/>
          <w:sz w:val="36"/>
        </w:rPr>
      </w:pPr>
    </w:p>
    <w:p>
      <w:pPr>
        <w:pStyle w:val="15"/>
        <w:jc w:val="center"/>
        <w:outlineLvl w:val="1"/>
        <w:rPr>
          <w:rFonts w:hint="eastAsia" w:asciiTheme="minorEastAsia" w:hAnsiTheme="minorEastAsia" w:eastAsiaTheme="minorEastAsia" w:cstheme="minorEastAsia"/>
          <w:b/>
          <w:sz w:val="36"/>
        </w:rPr>
      </w:pPr>
    </w:p>
    <w:p>
      <w:pPr>
        <w:pStyle w:val="15"/>
        <w:jc w:val="center"/>
        <w:outlineLvl w:val="1"/>
        <w:rPr>
          <w:rFonts w:hint="eastAsia" w:asciiTheme="minorEastAsia" w:hAnsiTheme="minorEastAsia" w:eastAsiaTheme="minorEastAsia" w:cstheme="minorEastAsia"/>
          <w:b/>
          <w:sz w:val="36"/>
        </w:rPr>
      </w:pPr>
    </w:p>
    <w:p>
      <w:pPr>
        <w:pStyle w:val="15"/>
        <w:jc w:val="center"/>
        <w:outlineLvl w:val="1"/>
        <w:rPr>
          <w:rFonts w:hint="eastAsia" w:asciiTheme="minorEastAsia" w:hAnsiTheme="minorEastAsia" w:eastAsiaTheme="minorEastAsia" w:cstheme="minorEastAsia"/>
          <w:b/>
          <w:sz w:val="36"/>
        </w:rPr>
      </w:pPr>
    </w:p>
    <w:p>
      <w:pPr>
        <w:pStyle w:val="15"/>
        <w:jc w:val="center"/>
        <w:outlineLvl w:val="1"/>
        <w:rPr>
          <w:rFonts w:hint="eastAsia" w:asciiTheme="minorEastAsia" w:hAnsiTheme="minorEastAsia" w:eastAsiaTheme="minorEastAsia" w:cstheme="minorEastAsia"/>
          <w:b/>
          <w:sz w:val="36"/>
        </w:rPr>
      </w:pPr>
    </w:p>
    <w:p>
      <w:pPr>
        <w:pStyle w:val="15"/>
        <w:jc w:val="center"/>
        <w:outlineLvl w:val="1"/>
        <w:rPr>
          <w:rFonts w:hint="eastAsia" w:asciiTheme="minorEastAsia" w:hAnsiTheme="minorEastAsia" w:eastAsiaTheme="minorEastAsia" w:cstheme="minorEastAsia"/>
          <w:b/>
          <w:sz w:val="36"/>
        </w:rPr>
      </w:pPr>
    </w:p>
    <w:p>
      <w:pPr>
        <w:pStyle w:val="15"/>
        <w:jc w:val="center"/>
        <w:outlineLvl w:val="1"/>
        <w:rPr>
          <w:rFonts w:hint="eastAsia" w:asciiTheme="minorEastAsia" w:hAnsiTheme="minorEastAsia" w:eastAsiaTheme="minorEastAsia" w:cstheme="minorEastAsia"/>
          <w:b/>
          <w:sz w:val="36"/>
        </w:rPr>
      </w:pPr>
    </w:p>
    <w:p>
      <w:pPr>
        <w:pStyle w:val="15"/>
        <w:jc w:val="center"/>
        <w:outlineLvl w:val="1"/>
        <w:rPr>
          <w:rFonts w:hint="eastAsia" w:asciiTheme="minorEastAsia" w:hAnsiTheme="minorEastAsia" w:eastAsiaTheme="minorEastAsia" w:cstheme="minorEastAsia"/>
          <w:b/>
          <w:sz w:val="36"/>
        </w:rPr>
      </w:pPr>
    </w:p>
    <w:p>
      <w:pPr>
        <w:pStyle w:val="15"/>
        <w:jc w:val="center"/>
        <w:outlineLvl w:val="1"/>
        <w:rPr>
          <w:rFonts w:hint="eastAsia" w:asciiTheme="minorEastAsia" w:hAnsiTheme="minorEastAsia" w:eastAsiaTheme="minorEastAsia" w:cstheme="minorEastAsia"/>
          <w:b/>
          <w:sz w:val="36"/>
        </w:rPr>
      </w:pPr>
    </w:p>
    <w:p>
      <w:pPr>
        <w:pStyle w:val="15"/>
        <w:jc w:val="both"/>
        <w:outlineLvl w:val="1"/>
        <w:rPr>
          <w:ins w:id="0" w:author="微信用户" w:date="2025-05-21T10:45:27Z"/>
          <w:rFonts w:hint="eastAsia" w:asciiTheme="minorEastAsia" w:hAnsiTheme="minorEastAsia" w:eastAsiaTheme="minorEastAsia" w:cstheme="minorEastAsia"/>
          <w:b/>
          <w:sz w:val="36"/>
        </w:rPr>
      </w:pPr>
    </w:p>
    <w:p>
      <w:pPr>
        <w:pStyle w:val="15"/>
        <w:jc w:val="both"/>
        <w:outlineLvl w:val="1"/>
        <w:rPr>
          <w:rFonts w:hint="eastAsia" w:asciiTheme="minorEastAsia" w:hAnsiTheme="minorEastAsia" w:eastAsiaTheme="minorEastAsia" w:cstheme="minorEastAsia"/>
          <w:b/>
          <w:sz w:val="36"/>
        </w:rPr>
      </w:pPr>
    </w:p>
    <w:p>
      <w:pPr>
        <w:pStyle w:val="15"/>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第二章 投标人须知前附表</w:t>
      </w:r>
    </w:p>
    <w:p>
      <w:pPr>
        <w:pStyle w:val="15"/>
        <w:ind w:firstLine="48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一、投标人须知前附表1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30"/>
        <w:gridCol w:w="1815"/>
        <w:gridCol w:w="49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8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（第三章）</w:t>
            </w:r>
          </w:p>
        </w:tc>
        <w:tc>
          <w:tcPr>
            <w:tcW w:w="497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w:t>
            </w:r>
          </w:p>
        </w:tc>
        <w:tc>
          <w:tcPr>
            <w:tcW w:w="497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是否组织现场考察或召开开标前答疑会：</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采购包2</w:t>
            </w:r>
            <w:r>
              <w:rPr>
                <w:rFonts w:hint="eastAsia" w:asciiTheme="minorEastAsia" w:hAnsiTheme="minorEastAsia" w:eastAsiaTheme="minorEastAsia" w:cstheme="minorEastAsia"/>
                <w:sz w:val="24"/>
                <w:szCs w:val="24"/>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w:t>
            </w:r>
          </w:p>
        </w:tc>
        <w:tc>
          <w:tcPr>
            <w:tcW w:w="497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投标文件的份数：</w:t>
            </w:r>
          </w:p>
          <w:p>
            <w:pPr>
              <w:pStyle w:val="15"/>
              <w:numPr>
                <w:ilvl w:val="0"/>
                <w:numId w:val="2"/>
              </w:numPr>
              <w:ind w:left="120" w:lef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纸质投标文件：</w:t>
            </w:r>
          </w:p>
          <w:p>
            <w:pPr>
              <w:pStyle w:val="15"/>
              <w:numPr>
                <w:ilvl w:val="0"/>
                <w:numId w:val="0"/>
              </w:numPr>
              <w:ind w:left="120" w:leftChars="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采购包1</w:t>
            </w:r>
            <w:r>
              <w:rPr>
                <w:rFonts w:hint="eastAsia" w:asciiTheme="minorEastAsia" w:hAnsiTheme="minorEastAsia" w:cstheme="minorEastAsia"/>
                <w:b/>
                <w:bCs/>
                <w:sz w:val="24"/>
                <w:szCs w:val="24"/>
                <w:lang w:eastAsia="zh-CN"/>
              </w:rPr>
              <w:t>、</w:t>
            </w:r>
            <w:r>
              <w:rPr>
                <w:rFonts w:hint="eastAsia" w:asciiTheme="minorEastAsia" w:hAnsiTheme="minorEastAsia" w:cstheme="minorEastAsia"/>
                <w:b/>
                <w:bCs/>
                <w:sz w:val="24"/>
                <w:szCs w:val="24"/>
                <w:lang w:val="en-US" w:eastAsia="zh-CN"/>
              </w:rPr>
              <w:t>采购包2</w:t>
            </w:r>
            <w:r>
              <w:rPr>
                <w:rFonts w:hint="eastAsia" w:asciiTheme="minorEastAsia" w:hAnsiTheme="minorEastAsia" w:eastAsiaTheme="minorEastAsia" w:cstheme="minorEastAsia"/>
                <w:b/>
                <w:bCs/>
                <w:sz w:val="24"/>
                <w:szCs w:val="24"/>
              </w:rPr>
              <w:t>：</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①资格及资信证明部分的正本1份、副本4份，报价部分的正本1份、副本4份，技术商务部分的正本1份、副本4份。</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②可读介质（光盘或U盘）1份：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10.7-（1）</w:t>
            </w:r>
          </w:p>
        </w:tc>
        <w:tc>
          <w:tcPr>
            <w:tcW w:w="497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是否允许中标人将本项目的非主体、非关键性工作进行分包：</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采购包2</w:t>
            </w:r>
            <w:r>
              <w:rPr>
                <w:rFonts w:hint="eastAsia" w:asciiTheme="minorEastAsia" w:hAnsiTheme="minorEastAsia" w:eastAsiaTheme="minorEastAsia" w:cstheme="minorEastAsia"/>
                <w:sz w:val="24"/>
                <w:szCs w:val="24"/>
              </w:rPr>
              <w:t>：不允许合同分包；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10.8-（1）</w:t>
            </w:r>
          </w:p>
        </w:tc>
        <w:tc>
          <w:tcPr>
            <w:tcW w:w="497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w:t>
            </w:r>
          </w:p>
        </w:tc>
        <w:tc>
          <w:tcPr>
            <w:tcW w:w="497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确定中标候选人名单：</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采购包2</w:t>
            </w:r>
            <w:r>
              <w:rPr>
                <w:rFonts w:hint="eastAsia" w:asciiTheme="minorEastAsia" w:hAnsiTheme="minorEastAsia" w:eastAsiaTheme="minorEastAsia" w:cstheme="minorEastAsia"/>
                <w:sz w:val="24"/>
                <w:szCs w:val="24"/>
              </w:rPr>
              <w:t>：1名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8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w:t>
            </w:r>
          </w:p>
        </w:tc>
        <w:tc>
          <w:tcPr>
            <w:tcW w:w="497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本项目中标人的确定（以采购包为单位）：</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采购人应在政府采购招投标管理办法规定的时限内确定中标人。</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（2）若出现中标候选人并列情形，则按照下列方式确定中标人：</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①招标文件规定的方式：</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②若本款第①点规定方式为“无”，则按照下列方式确定：</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③若本款第①、②点规定方式均为“无”，则按照下列方式确定：随机抽取。</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（3）本项目确定的中标人家数：</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采购包2</w:t>
            </w:r>
            <w:r>
              <w:rPr>
                <w:rFonts w:hint="eastAsia" w:asciiTheme="minorEastAsia" w:hAnsiTheme="minorEastAsia" w:eastAsiaTheme="minorEastAsia" w:cstheme="minorEastAsia"/>
                <w:sz w:val="24"/>
                <w:szCs w:val="24"/>
              </w:rPr>
              <w:t>：1名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8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w:t>
            </w:r>
          </w:p>
        </w:tc>
        <w:tc>
          <w:tcPr>
            <w:tcW w:w="497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8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15.1-（2）</w:t>
            </w:r>
          </w:p>
        </w:tc>
        <w:tc>
          <w:tcPr>
            <w:tcW w:w="497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8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w:t>
            </w:r>
          </w:p>
        </w:tc>
        <w:tc>
          <w:tcPr>
            <w:tcW w:w="497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招标文件的质疑</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（1）潜在投标人可在质疑时效期间内对招标文件以书面形式提出质疑。</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（2）质疑时效期间：应在依法获取招标文件之日起7个工作日内向 泉州中泰招标代理有限公司提出。</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8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w:t>
            </w:r>
          </w:p>
        </w:tc>
        <w:tc>
          <w:tcPr>
            <w:tcW w:w="497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监督管理部门： </w:t>
            </w:r>
            <w:r>
              <w:rPr>
                <w:rFonts w:hint="eastAsia" w:asciiTheme="minorEastAsia" w:hAnsiTheme="minorEastAsia" w:cstheme="minorEastAsia"/>
                <w:sz w:val="24"/>
                <w:szCs w:val="24"/>
                <w:lang w:eastAsia="zh-CN"/>
              </w:rPr>
              <w:t>泉州师范学院</w:t>
            </w:r>
            <w:r>
              <w:rPr>
                <w:rFonts w:hint="eastAsia" w:asciiTheme="minorEastAsia" w:hAnsiTheme="minorEastAsia" w:eastAsiaTheme="minorEastAsia" w:cstheme="minorEastAsia"/>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8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w:t>
            </w:r>
          </w:p>
        </w:tc>
        <w:tc>
          <w:tcPr>
            <w:tcW w:w="497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财政部和福建省财政厅指定的政府采购信息发布媒体（以下简称：“指定媒体”）：</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(1)中国招标投标公共服务平台（ http://www.cebpubservice.com/）</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E共享电子招投标交易平台（https://ebid.okap.com），以上平台信息如有冲突，以E共享电子招投标交易平台（https://ebid.okap.com）发布为准。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8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497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其他事项：</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(1)本项目代理服务费：</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本项目收取代理服务费</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代理服务费用收取对象：中标/成交供应商</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代理服务费收费标准：本项目的招标代理服务费</w:t>
            </w:r>
            <w:r>
              <w:rPr>
                <w:rFonts w:hint="eastAsia" w:asciiTheme="minorEastAsia" w:hAnsiTheme="minorEastAsia" w:cstheme="minorEastAsia"/>
                <w:color w:val="000000" w:themeColor="text1"/>
                <w:sz w:val="24"/>
                <w:szCs w:val="24"/>
                <w:lang w:eastAsia="zh-CN"/>
                <w14:textFill>
                  <w14:solidFill>
                    <w14:schemeClr w14:val="tx1"/>
                  </w14:solidFill>
                </w14:textFill>
              </w:rPr>
              <w:t>以单个采购包的成交总金额为准，100万以内*1.5%，100万元以上的按原“计价格〔2002〕1980号”文件规定的收费标准的70%收取。</w:t>
            </w:r>
            <w:r>
              <w:rPr>
                <w:rFonts w:hint="eastAsia" w:asciiTheme="minorEastAsia" w:hAnsiTheme="minorEastAsia" w:eastAsiaTheme="minorEastAsia" w:cstheme="minorEastAsia"/>
                <w:sz w:val="24"/>
                <w:szCs w:val="24"/>
              </w:rPr>
              <w:t>招标代理服务费在领取中标通知书的同时以</w:t>
            </w:r>
            <w:r>
              <w:rPr>
                <w:rFonts w:hint="eastAsia" w:asciiTheme="minorEastAsia" w:hAnsiTheme="minorEastAsia" w:cstheme="minorEastAsia"/>
                <w:sz w:val="24"/>
                <w:szCs w:val="24"/>
                <w:lang w:val="en-US" w:eastAsia="zh-CN"/>
              </w:rPr>
              <w:t>转账</w:t>
            </w:r>
            <w:r>
              <w:rPr>
                <w:rFonts w:hint="eastAsia" w:asciiTheme="minorEastAsia" w:hAnsiTheme="minorEastAsia" w:eastAsiaTheme="minorEastAsia" w:cstheme="minorEastAsia"/>
                <w:sz w:val="24"/>
                <w:szCs w:val="24"/>
              </w:rPr>
              <w:t xml:space="preserve">、电汇、现金存款等方式一次性缴清。请投标人投标报价时予以充分考虑。招标代理服务费以人民币支付。 2.2服务费缴交账户: 开户名：泉州中泰招标代理有限公司 开户银行：中国工商银行友谊支行 </w:t>
            </w:r>
            <w:r>
              <w:rPr>
                <w:rFonts w:hint="eastAsia" w:asciiTheme="minorEastAsia" w:hAnsiTheme="minorEastAsia" w:cstheme="minorEastAsia"/>
                <w:sz w:val="24"/>
                <w:szCs w:val="24"/>
                <w:lang w:val="en-US" w:eastAsia="zh-CN"/>
              </w:rPr>
              <w:t>账号</w:t>
            </w:r>
            <w:r>
              <w:rPr>
                <w:rFonts w:hint="eastAsia" w:asciiTheme="minorEastAsia" w:hAnsiTheme="minorEastAsia" w:eastAsiaTheme="minorEastAsia" w:cstheme="minorEastAsia"/>
                <w:sz w:val="24"/>
                <w:szCs w:val="24"/>
              </w:rPr>
              <w:t>：1408829109008013702。</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(2)其他：</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tc>
      </w:tr>
    </w:tbl>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第三章 投标人须知</w:t>
      </w:r>
    </w:p>
    <w:p>
      <w:pPr>
        <w:pStyle w:val="15"/>
        <w:ind w:firstLine="480"/>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一、总则</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1、适用范围</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1.1适用于招标文件载明项目的政府采购活动（以下简称：“本次采购活动”）。</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2、定义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2.1“采购标的”指招标文件载明的需要采购的货物或服务。</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2.2“潜在投标人”指按照招标文件第一章第7条规定获取招标文件且有意向参加本项目投标的供应商。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2.3“投标人”指按照招标文件第一章第7条规定获取招标文件并参加本项目投标的供应商。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2.4“单位负责人”指单位法定代表人或法律、法规规定代表单位行使职权的主要负责人。</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2.5“投标人代表”指投标人的单位负责人或“单位负责人授权书”中载明的接受授权方。</w:t>
      </w:r>
    </w:p>
    <w:p>
      <w:pPr>
        <w:pStyle w:val="15"/>
        <w:ind w:firstLine="480"/>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二、投标人</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3、合格投标人</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3.1一般规定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（2）投标人的资格要求：详见招标文件第一章。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3.2若本项目接受联合体投标且投标人为联合体，则联合体各方应遵守本章第3.1条规定，同时还应遵守下列规定：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（1）联合体各方应提交联合体协议，联合体协议应符合招标文件规定。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（2）联合体各方不得再单独参加或与其他供应商另外组成联合体参加同一合同项下的投标。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（3）联合体各方应共同与采购人签订政府采购合同，就政府采购合同约定的事项对采购人承担连带责任。</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（5）联合体一方放弃中标的，视为联合体整体放弃中标，联合体各方承担连带责任。</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（6）如本项目不接受联合体投标而投标人为联合体的，或者本项目接受联合体投标但投标人组成的联合体不符合本章第3.2条规定的，投标无效。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4、投标费用</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4.1除招标文件另有规定外，投标人应自行承担其参加本项目投标所涉及的一切费用。</w:t>
      </w:r>
    </w:p>
    <w:p>
      <w:pPr>
        <w:pStyle w:val="15"/>
        <w:ind w:firstLine="480"/>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三、招标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5、招标文件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5.1招标文件由下述部分组成：</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（1）投标邀请</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（2）投标人须知前附表（表1、2）</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（3）投标人须知</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（4）资格审查与评标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（5）招标内容及要求</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（6）政府采购合同（参考文本）</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（7）投标文件格式</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（8）按照招标文件规定作为招标文件组成部分的其他内容（若有）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5.2招标文件的澄清或修改</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泉州中泰招标代理有限公司 可对已发出的招标文件进行必要的澄清或修改，但不得对招标文件载明的采购标的和投标人的资格要求进行改变。</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（2）除本章第5.2条第（3）款规定情形外，澄清或修改的内容可能影响投标文件编制的， 泉州中泰招标代理有限公司 将在投标截止时间至少15个日历日前，在招标文件载明的指定媒体以更正公告的形式发布澄清或修改的内容。不足15个日历日的， 泉州中泰招标代理有限公司 将顺延投标截止时间及开标时间， 泉州中泰招标代理有限公司 和投标人受原投标截止时间及开标时间制约的所有权利和义务均延长至新的投标截止时间及开标时间。</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（3）澄清或修改的内容可能改变招标文件载明的采购标的和投标人的资格要求的，本次采购活动结束， 泉州中泰招标代理有限公司 将依法组织后续采购活动（包括但不限于：重新招标、采用其他方式采购等）。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6、现场考察或开标前答疑会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6.1是否组织现场考察或召开开标前答疑会：详见招标文件第二章。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7、更正公告</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7.1若 泉州中泰招标代理有限公司 发布更正公告，则更正公告及其所发布的内容或信息（包括但不限于：招标文件的澄清或修改、现场考察或答疑会的有关事宜等）作为招标文件组成部分，对投标人具有约束力。</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7.2更正公告作为 泉州中泰招标代理有限公司 通知所有潜在投标人的书面形式。</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8、终止公告</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8.1若出现因重大变故导致采购任务取消情形， 泉州中泰招标代理有限公司 可终止招标并发布终止公告。</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8.2终止公告作为 泉州中泰招标代理有限公司 通知所有潜在投标人的书面形式。</w:t>
      </w:r>
    </w:p>
    <w:p>
      <w:pPr>
        <w:pStyle w:val="15"/>
        <w:ind w:firstLine="480"/>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四、投标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9、投标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9.1投标人可对招标文件载明的全部或部分采购包进行投标。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9.2投标人应对同一个采购包内的所有内容进行完整投标，否则投标无效。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9.3投标人代表只能接受一个投标人的授权参加投标，否则投标无效。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9.4单位负责人为同一人或存在直接控股、管理关系的不同供应商，不得同时参加同一合同项下的投标，否则投标无效。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9.5为本项目提供整体设计、规范编制或项目管理、监理、检测等服务的供应商，不得参加本项目除整体设计、规范编制和项目管理、监理、检测等服务外的采购活动，否则投标无效。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9.7有下列情形之一的，视为投标人串通投标，其投标无效：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（1）不同投标人的投标文件由同一单位或个人编制；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（2）不同投标人委托同一单位或个人办理投标事宜；</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（3）不同投标人的投标文件载明的项目管理成员或联系人员为同一人；</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（4）不同投标人的投标文件异常一致或投标报价呈规律性差异；</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（5）不同投标人的投标文件相互混装；</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（6）不同投标人的投标保证金从同一单位或个人的账户转出；</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（7）有关法律、法规和规章及招标文件规定的其他串通投标情形。</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10、投标文件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10.1投标文件的编制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（1）投标人应先仔细阅读招标文件的全部内容后，再进行投标文件的编制。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（2）投标文件应按照本章第10.2条规定编制其组成部分。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10.2投标文件由下述部分组成：</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（1）资格及资信证明部分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①投标函</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②投标人的资格及资信证明文件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③投标保证金</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（2）报价部分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①开标（报价）一览表</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②投标（响应）报价明细表</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③招标文件规定的价格扣除证明材料（若有）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④招标文件规定的加分证明材料（若有）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（3）技术商务部分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①标的说明一览表</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②技术和服务要求响应表</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③商务条件响应表</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④投标人提交的其他资料（若有）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⑤招标文件规定作为投标文件组成部分的其他内容（若有）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10.3投标文件的语言</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（1）除招标文件另有规定外，投标文件应使用中文文本，若有不同文本，以中文文本为准。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10.4投标文件的份数：详见招标文件第二章。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10.5投标文件的格式</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（1）除招标文件另有规定外，投标文件应使用招标文件第七章规定的格式。</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（2）除招标文件另有规定外，投标文件应使用不能擦去的墨料或墨水打印、书写或复印。</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（3）除招标文件另有规定外，投标文件应使用人民币作为计量货币。</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（4）除招标文件另有规定外，签署、盖章应遵守下列规定：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①投标文件应加盖投标人的单位公章。若投标人代表为单位授权的委托代理人，应提供“单位授权书”。</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②投标文件应没有涂改或行间插字，除非这些改动是根据 泉州中泰招标代理有限公司 的指示进行的，或是为改正投标人造成的应修改的错误而进行的。若有前述改动，应按照下列规定之一对改动处进行处理：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a.投标人代表签字确认；</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b.加盖投标人的单位公章或校正章。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10.6投标报价</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（1）投标报价超出最高限价将导致投标无效。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（2）最高限价由采购人根据价格测算情况，在预算金额的额度内合理设定。最高限价不得超出预算金额。</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（3）除招标文件另有规定外，投标文件不能出现任何选择性的投标报价，即每一个采购包和品目号的采购标的都只能有一个投标报价。任何选择性的投标报价将导致投标无效。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10.7分包</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（1）是否允许中标人将本项目的非主体、非关键性工作进行分包：详见招标文件第二章。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（3）招标文件允许中标人将非主体、非关键性工作进行分包的项目，有下列情形之一的，中标人不得分包：</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①投标文件中未载明分包承担主体；</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②投标文件载明的分包承担主体不具备相应资质条件；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③投标文件载明的分包承担主体拟再次分包；</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④享受中小企业扶持政策获得政府采购合同的，小微企业不得将合同分包给大中型企业，中型企业不得将合同分包给大型企业。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10.8投标有效期</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（1）招标文件载明的投标有效期：详见招标文件第二章。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（2）投标文件承诺的投标有效期不得少于招标文件载明的投标有效期，否则投标无效。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（3）根据本次采购活动的需要， 泉州中泰招标代理有限公司可于投标有效期届满之前书面要求投标人延长投标有效期，投标人应在 泉州中泰招标代理有限公司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10.9投标保证金</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（1）投标保证金作为投标人按照招标文件规定履行相应投标责任、义务的约束及担保。</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（2）投标人以电子保函形式提交投标保证金的，保函的有效期应等于或长于投标文件承诺的投标有效期，否则投标无效。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（3）提交</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人以电子保函形式提交投标保证金的，可在招标文件载明的投标截止时间前办理电子保函并在电汇或银行转账单上注明（项目编号）；在投标截止时间之前将电子保函文件放入投标文件中，否则视为未提交投标保证金。</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③其他形式：</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④若本项目接受联合体投标且投标人为联合体，则联合体中的牵头方应按照本章第10.9条第（3）款第①、②、③点规定提交投标保证金。</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※除招标文件另有规定外，未按照上述规定提交投标保证金将导致资格审查不合格。</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（4）退还</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①在投标截止时间前撤回已提交的投标文件的投标人，其投标保证金将在 泉州中泰招标代理有限公司 收到投标人书面撤回通知之日起5个工作日内退回原账户。</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②未中标人的投标保证金将在中标通知书发出之日起5个工作日内退回原账户。</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③中标人的投标保证金将在政府采购合同签订之日起5个工作日内退回原账户。</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④终止招标的， 泉州中泰招标代理有限公司 将在终止公告发布之日起5个工作日内退回已收取的投标保证金及其在银行产生的孳息。</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⑤除招标文件另有规定外，质疑或投诉涉及的投标人，若投标保证金尚未退还，则待质疑或投诉处理完毕后不计利息原额退还。</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※本章第10.9条第（4）款第①、②、③点规定的投标保证金退还时限不包括因投标人自身原因导致无法及时退还而增加的时间。</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（6）有下列情形之一的，投标保证金将不予退还或通过投标保函进行索赔：</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①投标人串通投标；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②投标人提供虚假材料；</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③投标人采取不正当手段诋毁、排挤其他投标人；</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④投标截止时间后，投标人在投标有效期内撤销投标文件；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⑤招标文件规定的其他不予退还情形；</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⑥中标人有下列情形之一的：</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a.除不可抗力外，因中标人自身原因未在中标通知书要求的期限内与采购人签订政府采购合同；</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b.未按照招标文件、投标文件的约定签订政府采购合同或提交履约保证金。</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※若上述投标保证金不予退还情形给采购人（采购代理机构）造成损失，则投标人还要承担相应的赔偿责任。</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10.10投标文件的提交</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（1）一个投标人只能提交一个投标文件，并按照招标文件第一章规定在系统上完成上传、解密操作。</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10.11投标文件的补充、修改或撤回</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（1）投标截止时间前，投标人可对所提交的投标文件进行补充、修改或撤回，并书面通知 泉州中泰招标代理有限公司 。</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（2）补充、修改的内容应按照本章第10.5条第（4）款规定进行签署、盖章，并按照本章第10.10条规定提交，否则将被拒收。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※按照上述规定提交的补充、修改内容作为投标文件组成部分。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10.12除招标文件另有规定外，有下列情形之一的，投标无效：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（1）投标文件未按照招标文件要求签署、盖章；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（2）不符合招标文件中规定的资格要求；</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（3）投标报价超过招标文件中规定的预算金额或最高限价；</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（4）投标文件含有采购人不能接受的附加条件；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（5）有关法律、法规和规章及招标文件规定的其他无效情形。</w:t>
      </w:r>
    </w:p>
    <w:p>
      <w:pPr>
        <w:pStyle w:val="15"/>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五、开标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11、开标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泉州中泰招标代理有限公司 将在招标文件载明的开标时间及地点主持召开开标会，并邀请投标人参加。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11.2开标会的主持人、唱标人、记录人及其他工作人员（若有）均由 泉州中泰招标代理有限公司 派出，现场监督人员（若有）可由有关方面派出。</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11.3本项目的开标环节，投标人可自行选择到开标现场参加开标会或者远程参加开标会。如因投标人自身原因造成无法正常参与开标过程的，不利后果由投标人自行承担。</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11.4开标会应遵守下列规定：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首先由主持人宣布开标会须知，然后由投标人代表对投标文件的加密情况进行检查，经确认无误后，由工作人员对参加现场开标会投标人的投标文件进行解密。通过远程参与开标流程的投标人须在系统远程解密开启后，在代理机构规定时间内使用CA数字证书进行投标文件的解密操作，逾期未解密的视为放弃投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唱标时，唱标人将依次宣布“投标人名称”、“各投标人关于投标文件补充、修改或撤回的书面通知（若有）”、“各投标人的投标报价”和招标文件规定的需要宣布的其他内容（包括但不限于：开标（报价）一览表中的内容、唱标人认为需要宣布的内容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（5）若投标人未到开标现场参加开标会，也未通过远程参加开标会的，视同认可开标结果。</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出现本章第11.4条第（3）、（4）、（5）款规定情形之一，则投标人不得在开标会后就开标过程和开标记录涉及或可能涉及的有关事由（包括但不限于：“投标报价”、“投标文件的格式”、“投标文件的提交”、“投标文件的补充、修改或撤回”等）向 泉州中泰招标代理有限公司 提出任何疑义或要求（包括质疑）。</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11.5投标截止时间后，参加投标的投标人不足三家的，不进行开标。同时，本次采购活动结束， 泉州中泰招标代理有限公司 将依法组织后续采购活动（包括但不限于：重新招标、采用其他方式采购等）。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11.6投标截止时间后撤销投标的处理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投标截止时间后，投标人在投标有效期内撤销投标的，其撤销投标的行为无效。</w:t>
      </w:r>
    </w:p>
    <w:p>
      <w:pPr>
        <w:pStyle w:val="15"/>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六、中标与政府采购合同</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12、中标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12.1本项目推荐的中标候选人家数：详见招标文件第二章。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12.2本项目中标人的确定：详见招标文件第二章。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12.3中标公告</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（1）中标人确定之日起2个工作日内， 泉州中泰招标代理有限公司 将在招标文件载明的指定媒体以中标公告的形式发布中标结果。</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（2）中标公告的公告期限为1个工作日。</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12.4中标通知书</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（1）中标公告发布的同时， 泉州中泰招标代理有限公司 将向中标人发出中标通知书。</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（2）中标通知书发出后，采购人不得违法改变中标结果，中标人无正当理由不得放弃中标。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13、政府采购合同</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13.2签订时限：详见须知前附表1的13.2。</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13.3政府采购合同的履行、违约责任和解决争议的方法等适用民法典。</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13.4采购人与中标人应根据政府采购合同的约定依法履行合同义务。</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13.5政府采购合同履行过程中，采购人若需追加与合同标的相同的货物或服务，则追加采购金额不得超过原合同采购金额的10%。</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13.6中标人在政府采购合同履行过程中应遵守有关法律、法规和规章的强制性规定（即使前述强制性规定有可能在招标文件中未予列明）。</w:t>
      </w:r>
    </w:p>
    <w:p>
      <w:pPr>
        <w:pStyle w:val="15"/>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七、询问、质疑与投诉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14、询问</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14.1潜在投标人或投标人对本次采购活动的有关事项若有疑问，可向 泉州中泰招标代理有限公司 提出询问， 泉州中泰招标代理有限公司 将按照政府采购法及实施条例的有关规定进行答复。</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15、质疑</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（1）对招标文件提出质疑的，质疑人应为潜在投标人，且两者的身份、名称等均应保持一致。对采购过程、结果提出质疑的，质疑人应为投标人，且两者的身份、名称等均应保持一致。</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（2）质疑人应按照招标文件第二章规定方式提交质疑函。</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（3）质疑函应包括下列主要内容：</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①质疑人的基本信息，至少包括：全称、地址、邮政编码等；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②所质疑项目的基本信息，至少包括：项目编号、项目名称等；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③所质疑的具体事项（以下简称：“质疑事项”）；</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④针对质疑事项提出的明确请求，前述明确请求指质疑人提出质疑的目的以及希望 泉州中泰招标代理有限公司 对其质疑作出的处理结果，如：暂停招标投标活动、修改招标文件、停止或纠正违法违规行为、中标结果无效、废标、重新招标等；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⑤针对质疑事项导致质疑人自身权益受到损害的必要证明材料，至少包括：</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a.质疑人代表的身份证明材料：</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a2若本项目接受自然人投标且质疑人为自然人的，提供本人的身份证复印件。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b.其他证明材料（即事实依据和必要的法律依据）包括但不限于下列材料：</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b1所质疑的具体事项是与自己有利害关系的证明材料；</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b2质疑函所述事实存在的证明材料，如：采购文件、采购过程或中标结果违法违规或不符合采购文件要求等证明材料；</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b3依法应终止采购程序的证明材料；</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b4应重新采购的证明材料；</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b5采购文件、采购过程或中标、成交结果损害自己合法权益的证明材料等；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⑥质疑人代表及其联系方法的信息，至少包括：姓名、手机、电子信箱、邮寄地址等。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⑦提出质疑的日期。</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※质疑人为法人或其他组织的，质疑函应由单位负责人或委托代理人签字或盖章，并加盖投标人的单位公章。质疑人为自然人的，质疑函应由本人签字。</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15.2对不符合本章第15.1条规定的质疑，将按照下列规定进行处理：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（1）不符合其中第（1）、（2）条规定的，书面告知质疑人不予受理及其理由。</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（2）不符合其中第（3）条规定的，书面告知质疑人修改、补充后在规定时限内重新提交质疑函。</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15.3对符合本章第15.1条规定的质疑，将按照政府采购法及实施条例、政府采购质疑和投诉办法的有关规定进行答复。</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15.4招标文件的质疑：详见招标文件第二章。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16、投诉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16.2投诉应有明确的请求和必要的证明材料，投诉的事项不得超出已质疑事项的范围。</w:t>
      </w:r>
    </w:p>
    <w:p>
      <w:pPr>
        <w:pStyle w:val="15"/>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八、政府采购政策</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17、政府采购政策由财政部根据国家的经济和社会发展政策并会同国家有关部委制定，包括但不限于下列具体政策要求：</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17.1进口产品指通过中国海关报关验放进入中国境内且产自关境外的产品，其中：</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（2）凡在海关特殊监管区域内企业生产或加工（包括从境外进口料件）销往境内其他地区的产品，不作为政府采购项下进口产品。</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（3）对从境外进入海关特殊监管区域，再经办理报关手续后从海关特殊监管区进入境内其他地区的产品，认定为进口产品。</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（4）招标文件列明不允许或未列明允许进口产品参加投标的，均视为拒绝进口产品参加投标。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（1）中小企业指符合下列条件的中型、小型、微型企业：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②符合中小企业划分标准的个体工商户，在政府采购活动中视同中小企业。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（2）在政府采购活动中，供应商提供的货物、工程或者服务符合下列情形的，享受本办法规定的中小企业扶持政策：</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①在货物采购项目中，货物由中小企业制造，即货物由中小企业生产且使用该中小企业商号或者注册商标；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②在工程采购项目中，工程由中小企业承建，即工程施工单位为中小企业；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③在服务采购项目中，服务由中小企业承接，即提供服务的人员为中小企业依照《中华人民共和国劳动合同法》订立劳动合同的从业人员。</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在货物采购项目中，供应商提供的货物既有中小企业制造货物，也有大型企业制造货物的，不享受本办法规定的中小企业扶持政策。</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以联合体形式参加政府采购活动，联合体各方均为中小企业的，联合体视同中小企业。其中，联合体各方均为小微企业的，联合体视同小微企业。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（3）投标人应当按照招标文件明确的采购标的对应行业的划分标准出具中小企业声明函。</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①监狱企业参加采购活动时，应提供由省级以上监狱管理局、戒毒管理局（含新疆生产建设兵团）出具的属于监狱企业的证明文件。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②监狱企业视同小型、微型企业。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（5）残疾人福利性单位指同时符合下列条件的单位：</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①安置的残疾人占本单位在职职工人数的比例不低于25%（含25%），并且安置的残疾人人数不少于10人（含10人）；</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②依法与安置的每位残疾人签订了一年以上（含一年）的劳动合同或服务协议；</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③为安置的每位残疾人按月足额缴纳了基本养老保险、基本医疗保险、失业保险、工伤保险和生育保险等社会保险费；</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④通过银行等金融机构向安置的每位残疾人，按月支付了不低于单位所在区县适用的经省级人民政府批准的月最低工资标准的工资；</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⑤提供本单位制造的货物、承担的工程或服务，或提供其他残疾人福利性单位制造的货物（不包括使用非残疾人福利性单位注册商标的货物）。</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17.4信用记录指由财政部确定的有关网站提供的相关主体信用信息。信用记录的查询及使用应符合财政部文件（财库[2016]125号）规定。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17.5为落实政府采购政策需满足的要求：详见招标文件第一章。</w:t>
      </w:r>
    </w:p>
    <w:p>
      <w:pPr>
        <w:pStyle w:val="15"/>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九、本项目的有关信息</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18.1指定媒体：详见招标文件第二章。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18.2本项目的潜在投标人或投标人应随时关注指定媒体，否则产生不利后果由其自行承担。</w:t>
      </w:r>
    </w:p>
    <w:p>
      <w:pPr>
        <w:pStyle w:val="15"/>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十、其他事项</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19、其他事项：</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19.2其他：详见招标文件第二章。</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第四章 资格审查与评标</w:t>
      </w:r>
    </w:p>
    <w:p>
      <w:pPr>
        <w:pStyle w:val="15"/>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一、资格审查</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1、开标结束后，由 泉州中泰招标代理有限公司 负责资格审查小组的组建及资格审查工作的组织。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1.1资格审查小组</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资格审查小组由</w:t>
      </w:r>
      <w:r>
        <w:rPr>
          <w:rFonts w:hint="eastAsia" w:asciiTheme="minorEastAsia" w:hAnsiTheme="minorEastAsia" w:cstheme="minorEastAsia"/>
          <w:sz w:val="24"/>
          <w:szCs w:val="24"/>
          <w:lang w:val="en-US" w:eastAsia="zh-CN"/>
        </w:rPr>
        <w:t>评标委员会专家5人</w:t>
      </w:r>
      <w:r>
        <w:rPr>
          <w:rFonts w:hint="eastAsia" w:asciiTheme="minorEastAsia" w:hAnsiTheme="minorEastAsia" w:eastAsiaTheme="minorEastAsia" w:cstheme="minorEastAsia"/>
          <w:sz w:val="24"/>
          <w:szCs w:val="24"/>
        </w:rPr>
        <w:t>人组成，并负责具体审查事务。</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1.2资格审查的依据是招标文件和投标文件。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1.3资格审查的范围及内容：投标文件（资格及资信证明部分），具体如下：</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（1）“投标函”；</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（2）“投标人的资格及资信证明文件”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①一般资格证明文件：</w:t>
      </w:r>
    </w:p>
    <w:p>
      <w:pPr>
        <w:pStyle w:val="15"/>
        <w:ind w:firstLine="48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采购包1</w:t>
      </w:r>
      <w:r>
        <w:rPr>
          <w:rFonts w:hint="eastAsia" w:asciiTheme="minorEastAsia" w:hAnsiTheme="minorEastAsia" w:cstheme="minorEastAsia"/>
          <w:b/>
          <w:bCs/>
          <w:sz w:val="24"/>
          <w:szCs w:val="24"/>
          <w:lang w:eastAsia="zh-CN"/>
        </w:rPr>
        <w:t>、</w:t>
      </w:r>
      <w:r>
        <w:rPr>
          <w:rFonts w:hint="eastAsia" w:asciiTheme="minorEastAsia" w:hAnsiTheme="minorEastAsia" w:cstheme="minorEastAsia"/>
          <w:b/>
          <w:bCs/>
          <w:sz w:val="24"/>
          <w:szCs w:val="24"/>
          <w:lang w:val="en-US" w:eastAsia="zh-CN"/>
        </w:rPr>
        <w:t>采购包2</w:t>
      </w:r>
      <w:r>
        <w:rPr>
          <w:rFonts w:hint="eastAsia" w:asciiTheme="minorEastAsia" w:hAnsiTheme="minorEastAsia" w:eastAsiaTheme="minorEastAsia" w:cstheme="minorEastAsia"/>
          <w:b/>
          <w:bCs/>
          <w:sz w:val="24"/>
          <w:szCs w:val="24"/>
        </w:rPr>
        <w:t>：</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383"/>
        <w:gridCol w:w="50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序号</w:t>
            </w:r>
          </w:p>
        </w:tc>
        <w:tc>
          <w:tcPr>
            <w:tcW w:w="2383"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资格审查要求概况</w:t>
            </w:r>
          </w:p>
        </w:tc>
        <w:tc>
          <w:tcPr>
            <w:tcW w:w="5092"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83"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单位授权书</w:t>
            </w:r>
          </w:p>
        </w:tc>
        <w:tc>
          <w:tcPr>
            <w:tcW w:w="5092"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383"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营业执照等证明文件</w:t>
            </w:r>
          </w:p>
        </w:tc>
        <w:tc>
          <w:tcPr>
            <w:tcW w:w="5092"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383"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提供财务状况报告(财务报告、或资信证明）</w:t>
            </w:r>
          </w:p>
        </w:tc>
        <w:tc>
          <w:tcPr>
            <w:tcW w:w="5092"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383"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依法缴纳税收证明材料</w:t>
            </w:r>
          </w:p>
        </w:tc>
        <w:tc>
          <w:tcPr>
            <w:tcW w:w="5092"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383"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依法缴纳社会保障资金证明材料</w:t>
            </w:r>
          </w:p>
        </w:tc>
        <w:tc>
          <w:tcPr>
            <w:tcW w:w="5092"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383"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具备履行合同所必需设备和专业技术能力的声明函(若有)</w:t>
            </w:r>
          </w:p>
        </w:tc>
        <w:tc>
          <w:tcPr>
            <w:tcW w:w="5092"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383"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参加采购活动前三年内在经营活动中没有重大违法记录的声明</w:t>
            </w:r>
          </w:p>
        </w:tc>
        <w:tc>
          <w:tcPr>
            <w:tcW w:w="5092"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383"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信用记录查询结果</w:t>
            </w:r>
          </w:p>
        </w:tc>
        <w:tc>
          <w:tcPr>
            <w:tcW w:w="5092"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383"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中小企业声明函（以资格条件落实中小企业扶持政策时适用 ）</w:t>
            </w:r>
          </w:p>
        </w:tc>
        <w:tc>
          <w:tcPr>
            <w:tcW w:w="5092"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2383"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联合体协议（若有）</w:t>
            </w:r>
          </w:p>
        </w:tc>
        <w:tc>
          <w:tcPr>
            <w:tcW w:w="5092" w:type="dxa"/>
          </w:tcPr>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※备注说明</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①投标人应根据自身实际情况提供上述资格要求的证明材料，格式可参考招标文件第七章提供。</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②投标人提供的相应证明材料复印件均应符合：内容完整、清晰、整洁，并由投标人加盖其单位公章。</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③根据招标文件第四章第一点资格审查的1.3“④其他资格证明文件”要求，允许供应商采用资格承诺制的并提供符合要求的资格承诺函，视为满足招标文件的资格要求。</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④.其他资格证明文件：</w:t>
      </w:r>
    </w:p>
    <w:p>
      <w:pPr>
        <w:pStyle w:val="15"/>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采购包1</w:t>
      </w:r>
      <w:r>
        <w:rPr>
          <w:rFonts w:hint="eastAsia" w:asciiTheme="minorEastAsia" w:hAnsiTheme="minorEastAsia" w:cstheme="minorEastAsia"/>
          <w:b/>
          <w:bCs/>
          <w:sz w:val="24"/>
          <w:szCs w:val="24"/>
          <w:lang w:eastAsia="zh-CN"/>
        </w:rPr>
        <w:t>、</w:t>
      </w:r>
      <w:r>
        <w:rPr>
          <w:rFonts w:hint="eastAsia" w:asciiTheme="minorEastAsia" w:hAnsiTheme="minorEastAsia" w:cstheme="minorEastAsia"/>
          <w:b/>
          <w:bCs/>
          <w:sz w:val="24"/>
          <w:szCs w:val="24"/>
          <w:lang w:val="en-US" w:eastAsia="zh-CN"/>
        </w:rPr>
        <w:t>采购包2</w:t>
      </w:r>
      <w:r>
        <w:rPr>
          <w:rFonts w:hint="eastAsia" w:asciiTheme="minorEastAsia" w:hAnsiTheme="minorEastAsia" w:eastAsiaTheme="minorEastAsia" w:cstheme="minorEastAsia"/>
          <w:b/>
          <w:bCs/>
          <w:sz w:val="24"/>
          <w:szCs w:val="24"/>
        </w:rPr>
        <w:t>：</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09"/>
        <w:gridCol w:w="519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09"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资格审查要求概况</w:t>
            </w:r>
          </w:p>
        </w:tc>
        <w:tc>
          <w:tcPr>
            <w:tcW w:w="519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09"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资格承诺函</w:t>
            </w:r>
          </w:p>
        </w:tc>
        <w:tc>
          <w:tcPr>
            <w:tcW w:w="519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（3）投标保证金。</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1.4有下列情形之一的，资格审查不合格：</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未按照招标文件规定提交投标保证金</w:t>
            </w:r>
          </w:p>
        </w:tc>
      </w:tr>
    </w:tbl>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采购包2</w:t>
      </w:r>
      <w:r>
        <w:rPr>
          <w:rFonts w:hint="eastAsia" w:asciiTheme="minorEastAsia" w:hAnsiTheme="minorEastAsia" w:eastAsiaTheme="minorEastAsia" w:cstheme="minorEastAsia"/>
          <w:sz w:val="24"/>
          <w:szCs w:val="24"/>
        </w:rPr>
        <w:t>：</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资格审查不合格项：无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2、资格审查情况不得私自外泄，有关信息由 泉州中泰招标代理有限公司 统一对外发布。</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3、资格审查合格的投标人不足三家的，不进行评标。同时，本次采购活动结束， 泉州中泰招标代理有限公司 将依法组织后续采购活动（包括但不限于：重新招标、采用其他方式采购等）。</w:t>
      </w:r>
    </w:p>
    <w:p>
      <w:pPr>
        <w:pStyle w:val="15"/>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二、评标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4、资格审查结束后，由泉州中泰招标代理有限公司负责评标委员会的组建及评标工作的组织。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5、评标委员会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由采购人代表和评审专家两部分共5人组成，其中由福建省政府采购评审专家库产生的评审专家4人，由采购人派出的采购人代表1人</w:t>
      </w:r>
      <w:r>
        <w:rPr>
          <w:rFonts w:hint="eastAsia" w:asciiTheme="minorEastAsia" w:hAnsiTheme="minorEastAsia" w:cstheme="minorEastAsia"/>
          <w:sz w:val="24"/>
          <w:szCs w:val="24"/>
          <w:lang w:eastAsia="zh-CN"/>
        </w:rPr>
        <w:t>；</w:t>
      </w:r>
      <w:r>
        <w:rPr>
          <w:rFonts w:hint="eastAsia" w:asciiTheme="minorEastAsia" w:hAnsiTheme="minorEastAsia" w:cstheme="minorEastAsia"/>
          <w:b/>
          <w:bCs/>
          <w:sz w:val="24"/>
          <w:szCs w:val="24"/>
          <w:lang w:val="en-US" w:eastAsia="zh-CN"/>
        </w:rPr>
        <w:t>若采购人不派出采购人代表，评审专家5人由福建省政府采购评审专家库中产生</w:t>
      </w:r>
      <w:r>
        <w:rPr>
          <w:rFonts w:hint="eastAsia" w:asciiTheme="minorEastAsia" w:hAnsiTheme="minorEastAsia" w:eastAsiaTheme="minorEastAsia" w:cstheme="minorEastAsia"/>
          <w:b/>
          <w:bCs/>
          <w:sz w:val="24"/>
          <w:szCs w:val="24"/>
        </w:rPr>
        <w:t>。</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5.2评标委员会负责具体评标事务，并按照下列原则依法独立履行有关职责：</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（1）评标应保护国家利益、社会公共利益和各方当事人合法权益，提高采购效益，保证项目质量。</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（2）评标应遵循公平、公正、科学、严谨和择优原则。</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（3）评标的依据是招标文件和投标文件。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（4）应按照招标文件规定推荐中标候选人或确定中标人。</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（5）评标应遵守下列评标纪律：</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①评标情况不得私自外泄，有关信息由 泉州中泰招标代理有限公司 统一对外发布。</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②对 泉州中泰招标代理有限公司 或投标人提供的要求保密的资料，不得摘记翻印和外传。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③不得收受投标人或有关人员的任何礼物，不得串联鼓动其他人袒护某投标人。若与投标人存在利害关系，则应主动声明并回避。</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④全体评委应按照招标文件规定进行评标，一切认定事项应查有实据且不得弄虚作假。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⑤评标中应充分发扬民主，推荐中标候选人或确定中标人后要服从评标报告。</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※对违反评标纪律的评委，将取消其评委资格，对评标工作造成严重损失者将予以通报批评乃至追究法律责任。</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6、评标程序</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6.1评标前的准备工作</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（1）全体评委应认真审阅招标文件，了解评委应履行或遵守的职责、义务和评标纪律。</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6.2符合性审查</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（1）评标委员会依据招标文件的实质性要求，对通过资格审查的投标文件进行符合性审查，以确定其是否满足招标文件的实质性要求。</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（2）满足招标文件的实质性要求指投标文件对招标文件实质性要求的响应不存在重大偏差或保留。</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（5）评标委员会对所有投标人都执行相同的程序和标准。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（6）有下列情形之一的，符合性审查不合格：</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①项目一般情形：</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采购包2</w:t>
      </w:r>
      <w:r>
        <w:rPr>
          <w:rFonts w:hint="eastAsia" w:asciiTheme="minorEastAsia" w:hAnsiTheme="minorEastAsia" w:eastAsiaTheme="minorEastAsia" w:cstheme="minorEastAsia"/>
          <w:sz w:val="24"/>
          <w:szCs w:val="24"/>
        </w:rPr>
        <w:t>：</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序号</w:t>
            </w:r>
          </w:p>
        </w:tc>
        <w:tc>
          <w:tcPr>
            <w:tcW w:w="31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符合审查要求概况</w:t>
            </w:r>
          </w:p>
        </w:tc>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1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情形1</w:t>
            </w:r>
          </w:p>
        </w:tc>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1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情形2</w:t>
            </w:r>
          </w:p>
        </w:tc>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11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情形3</w:t>
            </w:r>
          </w:p>
        </w:tc>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投标文件对招标文件实质性要求的响应存在重大偏离或保留。</w:t>
            </w:r>
          </w:p>
        </w:tc>
      </w:tr>
    </w:tbl>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②本项目规定的其他情形：</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采购包2</w:t>
      </w:r>
      <w:r>
        <w:rPr>
          <w:rFonts w:hint="eastAsia" w:asciiTheme="minorEastAsia" w:hAnsiTheme="minorEastAsia" w:eastAsiaTheme="minorEastAsia" w:cstheme="minorEastAsia"/>
          <w:sz w:val="24"/>
          <w:szCs w:val="24"/>
        </w:rPr>
        <w:t>：</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技术符合性：无</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商务符合性：无</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附加符合性：无</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价格符合性：无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6.3澄清有关问题</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（1）对通过符合性审查的投标文件中含义不明确、同类问题表述不一致或有明显文字和计算错误的内容，评标委员会将以书面形式要求投标人作出必要的澄清、说明或补正。</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（3）投标文件报价出现前后不一致的，除招标文件另有规定外，按照下列规定修正：</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①开标（报价）一览表内容与投标文件中相应内容不一致的，以开标（报价）一览表为准；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②大写金额和小写金额不一致的，以大写金额为准；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③单价金额小数点或百分比有明显错位的，以开标（报价）一览表的总价为准，并修改单价；</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④总价金额与按照单价汇总金额不一致的，以单价金额计算结果为准。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※同时出现两种以上不一致的，按照前款规定的顺序修正。修正后的报价应按照本章第6.3条第（1）、（2）款规定经投标人确认后产生约束力，投标人不确认的，其投标无效。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（4）关于细微偏差</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②评标委员会将以书面形式要求存在细微偏差的投标人在评标委员会规定的时间内予以补正。若无法补正，则评标委员会将按照不利于投标人的内容进行认定。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（5）关于投标描述（即投标文件中描述的内容）</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①投标描述前后不一致且不涉及证明材料的：按照本章第6.3条第（1）、（2）款规定执行。</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②投标描述与证明材料不一致或多份证明材料之间不一致的：</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a.评标委员会将要求投标人进行书面澄清，并按照不利于投标人的内容进行评标。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③若中标人的投标描述存在前后不一致、与证明材料不一致或多份证明材料之间不一致情形之一</w:t>
      </w:r>
      <w:r>
        <w:rPr>
          <w:rFonts w:hint="eastAsia" w:asciiTheme="minorEastAsia" w:hAnsiTheme="minorEastAsia" w:cstheme="minorEastAsia"/>
          <w:sz w:val="24"/>
          <w:szCs w:val="24"/>
          <w:lang w:val="en-US" w:eastAsia="zh-CN"/>
        </w:rPr>
        <w:t>旦</w:t>
      </w:r>
      <w:r>
        <w:rPr>
          <w:rFonts w:hint="eastAsia" w:asciiTheme="minorEastAsia" w:hAnsiTheme="minorEastAsia" w:eastAsiaTheme="minorEastAsia" w:cstheme="minorEastAsia"/>
          <w:sz w:val="24"/>
          <w:szCs w:val="24"/>
        </w:rPr>
        <w:t>在评标中未能发现，则采购人将以投标描述或证明材料中有利于采购人的内容进行验收，中标人应自行承担由此产生的风险及费用。</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6.4比较与评价</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（1）按照本章第7条载明的评标方法和标准，对符合性审查合格的投标文件进行比较与评价。</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（2）关于相同品牌产品（政府采购服务类项目不适用本条款规定）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a.招标文件规定的方式：</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b.招标文件未规定的，采取随机抽取方式确定，其他投标无效。</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a.招标文件规定的方式：</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b.招标文件未规定的，采取随机抽取方式确定，其他同品牌投标人不作为中标候选人。</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③非单一产品采购项目，多家投标人提供的核心产品品牌相同的，按照本章第6.4条第（2）款第①、②规定处理。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（3）漏（缺）项</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①招标文件中要求列入报价的费用（含配置、功能），漏（缺）项的报价视为已经包括在投标总价中。</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②对多报项及赠送项的价格评标时不予核减，全部进入评标价评议。</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6.5推荐中标候选人：详见本章第7.2条规定。</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6.6编写评标报告</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（1）评标报告由评标委员会负责编写。</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（2）评标报告应包括下列内容：</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①招标公告刊登的媒体名称、开标日期和地点；</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②投标人名单和评标委员会成员名单；</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③评标方法和标准；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④开标记录和评标情况及说明，包括无效投标人名单及原因；</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⑤评标结果，包括中标候选人名单或确定的中标人；</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⑥其他需要说明的情况，包括但不限于：评标过程中投标人的澄清、说明或补正，评委更换等。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6.8评委对需要共同认定的事项存在争议的，应按照少数服从多数的原则进行认定。持不同意见的评委应在评标报告上签署不同意见及理由，否则视为同意评标报告。</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6.9在评标过程中发现投标人有下列情形之一的，评标委员会应认定其投标无效，并书面报告本项目监督管理部门：</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（1）恶意串通（包括但不限于招标文件第三章第9.7条规定情形）；</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（2）妨碍其他投标人的竞争行为；</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（3）损害采购人或其他投标人的合法权益。</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6.10评标过程中，有下列情形之一的，应予废标：</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（1）符合性审查合格的投标人不足三家的；</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（2）有关法律、法规和规章规定废标的情形。</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※若废标，则本次采购活动结束， 泉州中泰招标代理有限公司 将依法组织后续采购活动（包括但不限于：重新招标、采用其他方式采购等）。</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7、评标方法和标准</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7.1评标方法：</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采购包1：综合评分法</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采购包2：综合评分法</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7.2评标标准</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：综合评分法</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（1）投标文件满足招标文件全部实质性要求，且按照评审因素的量化指标评审得分（即评标总得分）最高的投标人为中标候选人。</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各项评审因素的设置如下：</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价格项（F1×A1）满分为</w:t>
      </w:r>
      <w:r>
        <w:rPr>
          <w:rFonts w:hint="eastAsia" w:asciiTheme="minorEastAsia" w:hAnsiTheme="minorEastAsia" w:cstheme="minorEastAsia"/>
          <w:sz w:val="24"/>
          <w:szCs w:val="24"/>
          <w:lang w:val="en-US" w:eastAsia="zh-CN"/>
        </w:rPr>
        <w:t>35</w:t>
      </w:r>
      <w:r>
        <w:rPr>
          <w:rFonts w:hint="eastAsia" w:asciiTheme="minorEastAsia" w:hAnsiTheme="minorEastAsia" w:eastAsiaTheme="minorEastAsia" w:cstheme="minorEastAsia"/>
          <w:sz w:val="24"/>
          <w:szCs w:val="24"/>
        </w:rPr>
        <w:t>.0000分</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8"/>
        <w:widowControl/>
        <w:shd w:val="clear" w:color="auto" w:fill="FFFFFF"/>
        <w:spacing w:beforeAutospacing="0" w:afterAutospacing="0" w:line="540" w:lineRule="exact"/>
        <w:ind w:firstLine="480" w:firstLineChars="200"/>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价格扣除的规则如下：</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6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00" w:type="pct"/>
            <w:noWrap w:val="0"/>
            <w:vAlign w:val="center"/>
          </w:tcPr>
          <w:p>
            <w:pPr>
              <w:keepNext w:val="0"/>
              <w:keepLines w:val="0"/>
              <w:pageBreakBefore w:val="0"/>
              <w:widowControl/>
              <w:kinsoku/>
              <w:wordWrap/>
              <w:overflowPunct/>
              <w:topLinePunct w:val="0"/>
              <w:bidi w:val="0"/>
              <w:snapToGrid w:val="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评标项目</w:t>
            </w:r>
          </w:p>
        </w:tc>
        <w:tc>
          <w:tcPr>
            <w:tcW w:w="4099" w:type="pct"/>
            <w:noWrap w:val="0"/>
            <w:vAlign w:val="center"/>
          </w:tcPr>
          <w:p>
            <w:pPr>
              <w:keepNext w:val="0"/>
              <w:keepLines w:val="0"/>
              <w:pageBreakBefore w:val="0"/>
              <w:widowControl/>
              <w:kinsoku/>
              <w:wordWrap/>
              <w:overflowPunct/>
              <w:topLinePunct w:val="0"/>
              <w:bidi w:val="0"/>
              <w:snapToGrid w:val="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noWrap w:val="0"/>
            <w:vAlign w:val="center"/>
          </w:tcPr>
          <w:p>
            <w:pPr>
              <w:pStyle w:val="25"/>
              <w:keepNext w:val="0"/>
              <w:keepLines w:val="0"/>
              <w:pageBreakBefore w:val="0"/>
              <w:kinsoku/>
              <w:wordWrap/>
              <w:overflowPunct/>
              <w:topLinePunct w:val="0"/>
              <w:bidi w:val="0"/>
              <w:snapToGrid w:val="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rPr>
              <w:t>小型、微型企业，监狱企业，残疾人</w:t>
            </w:r>
          </w:p>
        </w:tc>
        <w:tc>
          <w:tcPr>
            <w:tcW w:w="4099" w:type="pct"/>
            <w:noWrap w:val="0"/>
            <w:vAlign w:val="center"/>
          </w:tcPr>
          <w:p>
            <w:pPr>
              <w:keepNext w:val="0"/>
              <w:keepLines w:val="0"/>
              <w:pageBreakBefore w:val="0"/>
              <w:widowControl/>
              <w:kinsoku/>
              <w:wordWrap/>
              <w:overflowPunct/>
              <w:topLinePunct w:val="0"/>
              <w:bidi w:val="0"/>
              <w:snapToGrid w:val="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1、评审时，对符合《政府采购促进中小企业发展管理办法》（财库﹝2020﹞46号）和《关于进一步加大政府采购支持中小企业力度的通知》（财库﹝2022﹞19号）规定的小微企业报价给予价格扣除【货物和服务项目为15%；工程项目为5%；对于联合协议或者分包意向协议约定小微企业的合同份额占到合同总金额30%以上的，对联合体或者大中型企业的报价扣除比例为5%（工程项目为2%）】，用扣除后的价格参加评审。投标人须提供合格的中小企业声明函，否则不予价格扣除。2、根据财政部、司法部联合印发《关于政府采购支持监狱企业发展有关问题的通知》（财库【2014】68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3、根据财政部、民政部、中国残联文件《关于促进残疾人就业政府采购政策的通知》（财库[2017]141号）规定，凡符合上述文件要求条件的残疾人福利性单位在参加政府采购活动时视同小型、微型企业，享受预留份额、评审中价格扣除等促进中小企业发展的政府采购政策，但必须提供《残疾人福利性单位声明函》。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4、文件规定与政府采购相关法律、法规、制度等有冲突的，以现行法律、法规、制度等执行。5、本项目采购标的对应的中小企业划分标准所属行业为：*****（按项目标的所属行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noWrap w:val="0"/>
            <w:vAlign w:val="center"/>
          </w:tcPr>
          <w:p>
            <w:pPr>
              <w:keepNext w:val="0"/>
              <w:keepLines w:val="0"/>
              <w:pageBreakBefore w:val="0"/>
              <w:widowControl/>
              <w:suppressLineNumbers w:val="0"/>
              <w:kinsoku/>
              <w:wordWrap/>
              <w:overflowPunct/>
              <w:topLinePunct w:val="0"/>
              <w:bidi w:val="0"/>
              <w:snapToGrid w:val="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节能（非强制类）、环境标志产品</w:t>
            </w:r>
          </w:p>
          <w:p>
            <w:pPr>
              <w:keepNext w:val="0"/>
              <w:keepLines w:val="0"/>
              <w:pageBreakBefore w:val="0"/>
              <w:widowControl/>
              <w:kinsoku/>
              <w:wordWrap/>
              <w:overflowPunct/>
              <w:topLinePunct w:val="0"/>
              <w:bidi w:val="0"/>
              <w:snapToGrid w:val="0"/>
              <w:jc w:val="center"/>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（此项为货物标，服务标不参与此政策。）</w:t>
            </w:r>
          </w:p>
        </w:tc>
        <w:tc>
          <w:tcPr>
            <w:tcW w:w="4099" w:type="pct"/>
            <w:noWrap w:val="0"/>
            <w:vAlign w:val="center"/>
          </w:tcPr>
          <w:p>
            <w:pPr>
              <w:keepNext w:val="0"/>
              <w:keepLines w:val="0"/>
              <w:pageBreakBefore w:val="0"/>
              <w:widowControl/>
              <w:kinsoku/>
              <w:wordWrap/>
              <w:overflowPunct/>
              <w:topLinePunct w:val="0"/>
              <w:bidi w:val="0"/>
              <w:snapToGrid w:val="0"/>
              <w:jc w:val="left"/>
              <w:textAlignment w:val="auto"/>
              <w:rPr>
                <w:rStyle w:val="14"/>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同一采购包内的节能、环境标志产品报价总金额占本采购包报价总金额20%（含20%）以下的，给予价格评标项标准总分值4%的加分和技术评标项标准总分值4%的加分，同一采购包内的节能、环境标志产品报价总金额占本采购包报价总金额20%-50%（含50%），给予价格评标项标准总分值6%的加分和技术评标项标准总分值6%的加分，同一采购包内的节能、环境标志产品报价总金额占本采购包报价总金额50%以上，给予价格评标项标准总分值8%的加分和技术评标项标准总分值8%的加分。 注：投标人在投标文件中对所投标产品为节能、环境标志产品清单中的产品，在投标报价时必须对此类产品单独分项报价，计算出小计及占采购包总金额的百分比，并提供属于清单内产品的证明资料，未单独分项报价且未提供属于清单内产品的证明资料的不给予加分。（“节能产品”系指列入财政部、发展改革委公布《节能产品政府采购品目清单》的产品；“环境标志产品”系指列入财政部、生态环境部公布的《环境标志产品政府采购品目清单》的产品）。同一采购包内的节能、环境标志产品部分加分只对属于清单内的非强制类产品进行加分，强制类产品已作为投标时强制性要求不再给予加分。若节能、环境标志清单内的产品仅是构成投标产品的部件、组件或零件的，则该投标产品不予加分。</w:t>
            </w:r>
          </w:p>
        </w:tc>
      </w:tr>
    </w:tbl>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技术项（F2×A2）满分为</w:t>
      </w:r>
      <w:r>
        <w:rPr>
          <w:rFonts w:hint="eastAsia" w:asciiTheme="minorEastAsia" w:hAnsiTheme="minorEastAsia" w:cstheme="minorEastAsia"/>
          <w:sz w:val="24"/>
          <w:szCs w:val="24"/>
          <w:lang w:val="en-US" w:eastAsia="zh-CN"/>
        </w:rPr>
        <w:t>54</w:t>
      </w:r>
      <w:r>
        <w:rPr>
          <w:rFonts w:hint="eastAsia" w:asciiTheme="minorEastAsia" w:hAnsiTheme="minorEastAsia" w:eastAsiaTheme="minorEastAsia" w:cstheme="minorEastAsia"/>
          <w:sz w:val="24"/>
          <w:szCs w:val="24"/>
        </w:rPr>
        <w:t>.0000分</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633"/>
        <w:gridCol w:w="6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评标项目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评标分值</w:t>
            </w: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评标方法描述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F2-1.技术服务要求响应情况</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28</w:t>
            </w: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根据投标人对招标文件第五章“招标内容及要求”的响应情况，由评标小组按以下标准评定：完全满足招标文件要求的得2</w:t>
            </w:r>
            <w:r>
              <w:rPr>
                <w:rFonts w:hint="eastAsia" w:ascii="宋体" w:hAnsi="宋体" w:cs="宋体"/>
                <w:i w:val="0"/>
                <w:iCs w:val="0"/>
                <w:color w:val="000000" w:themeColor="text1"/>
                <w:sz w:val="24"/>
                <w:szCs w:val="24"/>
                <w:u w:val="none"/>
                <w:lang w:val="en-US" w:eastAsia="zh-CN"/>
                <w14:textFill>
                  <w14:solidFill>
                    <w14:schemeClr w14:val="tx1"/>
                  </w14:solidFill>
                </w14:textFill>
              </w:rPr>
              <w:t>8</w:t>
            </w:r>
            <w:r>
              <w:rPr>
                <w:rFonts w:hint="eastAsia" w:ascii="宋体" w:hAnsi="宋体" w:eastAsia="宋体" w:cs="宋体"/>
                <w:i w:val="0"/>
                <w:iCs w:val="0"/>
                <w:color w:val="000000" w:themeColor="text1"/>
                <w:sz w:val="24"/>
                <w:szCs w:val="24"/>
                <w:u w:val="none"/>
                <w14:textFill>
                  <w14:solidFill>
                    <w14:schemeClr w14:val="tx1"/>
                  </w14:solidFill>
                </w14:textFill>
              </w:rPr>
              <w:t>分。①技术参数中标注“▲”的参数为重要参数，负偏离一项扣3分（共计2项）；②其余未标注的技术参数，每负偏离一项扣2</w:t>
            </w:r>
            <w:r>
              <w:rPr>
                <w:rFonts w:hint="eastAsia" w:ascii="宋体" w:hAnsi="宋体" w:cs="宋体"/>
                <w:i w:val="0"/>
                <w:iCs w:val="0"/>
                <w:color w:val="000000" w:themeColor="text1"/>
                <w:sz w:val="24"/>
                <w:szCs w:val="24"/>
                <w:u w:val="none"/>
                <w:lang w:val="en-US" w:eastAsia="zh-CN"/>
                <w14:textFill>
                  <w14:solidFill>
                    <w14:schemeClr w14:val="tx1"/>
                  </w14:solidFill>
                </w14:textFill>
              </w:rPr>
              <w:t>.2</w:t>
            </w:r>
            <w:r>
              <w:rPr>
                <w:rFonts w:hint="eastAsia" w:ascii="宋体" w:hAnsi="宋体" w:eastAsia="宋体" w:cs="宋体"/>
                <w:i w:val="0"/>
                <w:iCs w:val="0"/>
                <w:color w:val="000000" w:themeColor="text1"/>
                <w:sz w:val="24"/>
                <w:szCs w:val="24"/>
                <w:u w:val="none"/>
                <w14:textFill>
                  <w14:solidFill>
                    <w14:schemeClr w14:val="tx1"/>
                  </w14:solidFill>
                </w14:textFill>
              </w:rPr>
              <w:t>分（共计10项）。③若投标人的响应文件中对所投产品的技术响应情况与其所提供样品的参数不一致，评审专家则以样品的响应情况为准。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F2-2.生产能力保障</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根据投标人或产品制造商自有的服装行业所需的工业缝纫机、气浮台板、断布机、包缝机等设备情况，由评委进行评分：每提供一种设备得0.75分，满分3分。需同时提供设备清单、设备实物图片、购置发票复印件(以招标公告发布之日前开具的设备发票为判断依据),未提供或提供不全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F2-3.原材料采购计划</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根据投标人提供的原材料采购、验收、保存等方案（包括但不限于原材料采购方式、来源、原材料验收及保存方式），</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提供以上方案内容得3分，缺少一个扣1分，满分3分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F2-4.供货质量保证措施</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根据投标人提供的供货质量保证措施情况（包括但不限于供货期间质量保证、包装运输过程质量保证、发放期间质量检查），</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提供以上方案内容得2分，缺少一个扣1分，满分2分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F2-5.发放计划</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color w:val="000000" w:themeColor="text1"/>
                <w:kern w:val="0"/>
                <w:sz w:val="24"/>
                <w:u w:val="none"/>
                <w:lang w:bidi="ar"/>
                <w14:textFill>
                  <w14:solidFill>
                    <w14:schemeClr w14:val="tx1"/>
                  </w14:solidFill>
                </w14:textFill>
              </w:rPr>
              <w:t>为每位学生单独分装，按班级集中发放。</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根据投标人提供的发放计划（包括但不限于交货时发放安排、清单交接工作）等情况，</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提供以上方案内容得2分，缺少一个扣1分，满分2分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F2-6.验收抽检承诺</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投标人承诺投标产品验收抽检合格率100%的得2分，需提供书面承诺函，未提供的本项不得分。（满分2分）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【注：中标后，若中标人交货的产品实际合格率低于承诺合格率的，则中标人需负责将产品整改到合格并承担所有费用，同时招标人有权没收当年的履约保证金。】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F2-7.样品评审1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根据各投标人提供样品的面料柔软度、厚度、透气性等情况，由评标委员会进行评分：①面料柔软、透气性好、厚度等满足本项目招标文件要求的得3分；②面料质量一般但整体无差异的得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分；③面料质量差、整体与参考样品差异性较大或未提供样品的不得分。（满分3分）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F2-8.样品评审2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根据各投标人提供样品的面料印染工艺、颜色情况，由评标委员会进行评分：①面料印染工艺、颜色等满足本项目招标文件要求，且无气味的得3分；②样品无气味，但印染工艺一般、整体无差异的得2</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分；③样品存在气味、印染工艺、颜色与参考样品存在较大差异或未提供样品的不得分。（满分3分）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F2-9.样品评审3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提供的样品工艺、缝制水平等情况，由评标委员会进行评分：①缝纫不跳针、合缝牢固、扣眼美观牢固、拉链活络的得3分；②缝纫不跳针、合缝较为牢固、扣眼较为美观但多处存在线头等细微瑕疵的得2</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分；③缝纫有线头、合缝、扣眼有瑕疵、拉链不顺或未提供样品的不得分。（满分3分）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F2-10.样品评审4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提供的样品整烫工艺，由评标委员会进行评分：①产品整洁美观、各部位熨烫平服、挺括、无烫亮光、无烫水花、领型圆顺一致、线路顺直、左右对称的得3分；②产品整洁、各部位熨烫平服、挺括、领型线路有略微瑕疵、左右对称得2</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分；③各部位熨烫平服、挺括、领型线路瑕疵较多且左右不对称的或未提供样品的不得分。（满分3分）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F2-11.样品评审5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0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根据投标人提供的马扎安全性、便携性、耐用性等情况，由评标委员会进行评分：①结构稳定性，可承重100Kg</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得1分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；②边角进行圆润处理，便于折叠携带</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得1分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满分2分。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承重达不到100Kg或边角未进行圆润处理不得分。（满分2分）</w:t>
            </w:r>
          </w:p>
        </w:tc>
      </w:tr>
    </w:tbl>
    <w:p>
      <w:pPr>
        <w:pStyle w:val="15"/>
        <w:jc w:val="both"/>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商务项（F3×A3）满分为</w:t>
      </w:r>
      <w:r>
        <w:rPr>
          <w:rFonts w:hint="eastAsia" w:asciiTheme="minorEastAsia" w:hAnsiTheme="minorEastAsia" w:cstheme="minorEastAsia"/>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szCs w:val="24"/>
          <w14:textFill>
            <w14:solidFill>
              <w14:schemeClr w14:val="tx1"/>
            </w14:solidFill>
          </w14:textFill>
        </w:rPr>
        <w:t>.0000分</w:t>
      </w:r>
    </w:p>
    <w:tbl>
      <w:tblPr>
        <w:tblStyle w:val="11"/>
        <w:tblW w:w="5104"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897"/>
        <w:gridCol w:w="601"/>
        <w:gridCol w:w="699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blHeader/>
          <w:jc w:val="center"/>
        </w:trPr>
        <w:tc>
          <w:tcPr>
            <w:tcW w:w="528" w:type="pct"/>
            <w:tcBorders>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评标项目</w:t>
            </w:r>
          </w:p>
        </w:tc>
        <w:tc>
          <w:tcPr>
            <w:tcW w:w="354" w:type="pct"/>
            <w:tcBorders>
              <w:left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评标分值</w:t>
            </w:r>
          </w:p>
        </w:tc>
        <w:tc>
          <w:tcPr>
            <w:tcW w:w="4117" w:type="pct"/>
            <w:tcBorders>
              <w:left w:val="single" w:color="666666" w:sz="6" w:space="0"/>
              <w:bottom w:val="single" w:color="666666" w:sz="6" w:space="0"/>
            </w:tcBorders>
            <w:shd w:val="clear" w:color="auto" w:fill="FFFFFF"/>
            <w:vAlign w:val="center"/>
          </w:tcPr>
          <w:p>
            <w:pPr>
              <w:widowControl/>
              <w:spacing w:line="400" w:lineRule="atLeas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528" w:type="pct"/>
            <w:tcBorders>
              <w:top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数据征集能力</w:t>
            </w:r>
          </w:p>
        </w:tc>
        <w:tc>
          <w:tcPr>
            <w:tcW w:w="354"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2</w:t>
            </w:r>
          </w:p>
        </w:tc>
        <w:tc>
          <w:tcPr>
            <w:tcW w:w="4117" w:type="pct"/>
            <w:tcBorders>
              <w:top w:val="single" w:color="666666" w:sz="6" w:space="0"/>
              <w:left w:val="single" w:color="666666" w:sz="6" w:space="0"/>
              <w:bottom w:val="single" w:color="666666" w:sz="6" w:space="0"/>
            </w:tcBorders>
            <w:shd w:val="clear" w:color="auto" w:fill="FFFFFF"/>
            <w:vAlign w:val="center"/>
          </w:tcPr>
          <w:p>
            <w:pPr>
              <w:widowControl/>
              <w:spacing w:line="40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投标人具有手机客户服务端(APP或小程序)或网上商城平台，能提供便捷征订服务功能、智能尺码计算等基本功能，得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分。须提供每个功能不同页面截图，未提供的或者缺少的不得分。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528" w:type="pct"/>
            <w:tcBorders>
              <w:top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综合实力</w:t>
            </w:r>
          </w:p>
        </w:tc>
        <w:tc>
          <w:tcPr>
            <w:tcW w:w="354"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4117" w:type="pct"/>
            <w:tcBorders>
              <w:top w:val="single" w:color="666666" w:sz="6" w:space="0"/>
              <w:left w:val="single" w:color="666666" w:sz="6" w:space="0"/>
              <w:bottom w:val="single" w:color="666666" w:sz="6" w:space="0"/>
            </w:tcBorders>
            <w:shd w:val="clear" w:color="auto" w:fill="FFFFFF"/>
            <w:vAlign w:val="center"/>
          </w:tcPr>
          <w:p>
            <w:pPr>
              <w:widowControl/>
              <w:spacing w:line="400" w:lineRule="atLeast"/>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根据</w:t>
            </w:r>
            <w:r>
              <w:rPr>
                <w:rFonts w:hint="eastAsia" w:ascii="宋体" w:hAnsi="宋体" w:cs="宋体"/>
                <w:color w:val="000000" w:themeColor="text1"/>
                <w:kern w:val="0"/>
                <w:sz w:val="24"/>
                <w:highlight w:val="none"/>
                <w:shd w:val="clear" w:color="auto" w:fill="FFFFFF"/>
                <w14:textFill>
                  <w14:solidFill>
                    <w14:schemeClr w14:val="tx1"/>
                  </w14:solidFill>
                </w14:textFill>
              </w:rPr>
              <w:t>投标人</w:t>
            </w:r>
            <w:r>
              <w:rPr>
                <w:rFonts w:hint="eastAsia" w:ascii="宋体" w:hAnsi="宋体" w:cs="宋体"/>
                <w:color w:val="000000" w:themeColor="text1"/>
                <w:kern w:val="0"/>
                <w:sz w:val="24"/>
                <w:highlight w:val="none"/>
                <w:lang w:bidi="ar"/>
                <w14:textFill>
                  <w14:solidFill>
                    <w14:schemeClr w14:val="tx1"/>
                  </w14:solidFill>
                </w14:textFill>
              </w:rPr>
              <w:t>自202</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cs="宋体"/>
                <w:color w:val="000000" w:themeColor="text1"/>
                <w:kern w:val="0"/>
                <w:sz w:val="24"/>
                <w:highlight w:val="none"/>
                <w:lang w:bidi="ar"/>
                <w14:textFill>
                  <w14:solidFill>
                    <w14:schemeClr w14:val="tx1"/>
                  </w14:solidFill>
                </w14:textFill>
              </w:rPr>
              <w:t>年1月1日起至本项目投标文件文件递交截止时间（以合同签订时间为准）在国内所完成的</w:t>
            </w:r>
            <w:r>
              <w:rPr>
                <w:rFonts w:hint="eastAsia" w:ascii="宋体" w:hAnsi="宋体" w:cs="宋体"/>
                <w:color w:val="000000" w:themeColor="text1"/>
                <w:kern w:val="0"/>
                <w:sz w:val="24"/>
                <w:highlight w:val="none"/>
                <w:shd w:val="clear" w:color="auto" w:fill="FFFFFF"/>
                <w14:textFill>
                  <w14:solidFill>
                    <w14:schemeClr w14:val="tx1"/>
                  </w14:solidFill>
                </w14:textFill>
              </w:rPr>
              <w:t>类似本次采购项目</w:t>
            </w:r>
            <w:r>
              <w:rPr>
                <w:rFonts w:hint="eastAsia" w:ascii="宋体" w:hAnsi="宋体" w:cs="宋体"/>
                <w:color w:val="000000" w:themeColor="text1"/>
                <w:kern w:val="0"/>
                <w:sz w:val="24"/>
                <w:highlight w:val="none"/>
                <w:lang w:bidi="ar"/>
                <w14:textFill>
                  <w14:solidFill>
                    <w14:schemeClr w14:val="tx1"/>
                  </w14:solidFill>
                </w14:textFill>
              </w:rPr>
              <w:t>业绩，获得业主单位满意度证明材料，由评委进行评分：每提供一份评价为满意（</w:t>
            </w:r>
            <w:r>
              <w:rPr>
                <w:rFonts w:ascii="宋体" w:hAnsi="宋体" w:cs="宋体"/>
                <w:color w:val="000000" w:themeColor="text1"/>
                <w:sz w:val="24"/>
                <w:highlight w:val="none"/>
                <w:lang w:bidi="ar"/>
                <w14:textFill>
                  <w14:solidFill>
                    <w14:schemeClr w14:val="tx1"/>
                  </w14:solidFill>
                </w14:textFill>
              </w:rPr>
              <w:t>满意指评价在90分以上或者好评、优、满意等</w:t>
            </w:r>
            <w:r>
              <w:rPr>
                <w:rFonts w:hint="eastAsia" w:ascii="宋体" w:hAnsi="宋体" w:cs="宋体"/>
                <w:color w:val="000000" w:themeColor="text1"/>
                <w:sz w:val="24"/>
                <w:highlight w:val="none"/>
                <w:lang w:bidi="ar"/>
                <w14:textFill>
                  <w14:solidFill>
                    <w14:schemeClr w14:val="tx1"/>
                  </w14:solidFill>
                </w14:textFill>
              </w:rPr>
              <w:t>类似</w:t>
            </w:r>
            <w:r>
              <w:rPr>
                <w:rFonts w:ascii="宋体" w:hAnsi="宋体" w:cs="宋体"/>
                <w:color w:val="000000" w:themeColor="text1"/>
                <w:sz w:val="24"/>
                <w:highlight w:val="none"/>
                <w:lang w:bidi="ar"/>
                <w14:textFill>
                  <w14:solidFill>
                    <w14:schemeClr w14:val="tx1"/>
                  </w14:solidFill>
                </w14:textFill>
              </w:rPr>
              <w:t>表述</w:t>
            </w:r>
            <w:r>
              <w:rPr>
                <w:rFonts w:hint="eastAsia" w:ascii="宋体" w:hAnsi="宋体" w:cs="宋体"/>
                <w:color w:val="000000" w:themeColor="text1"/>
                <w:kern w:val="0"/>
                <w:sz w:val="24"/>
                <w:highlight w:val="none"/>
                <w:lang w:bidi="ar"/>
                <w14:textFill>
                  <w14:solidFill>
                    <w14:schemeClr w14:val="tx1"/>
                  </w14:solidFill>
                </w14:textFill>
              </w:rPr>
              <w:t>）的证明材料的得0.</w:t>
            </w:r>
            <w:r>
              <w:rPr>
                <w:rFonts w:hint="eastAsia" w:ascii="宋体" w:hAnsi="宋体" w:cs="宋体"/>
                <w:color w:val="000000" w:themeColor="text1"/>
                <w:kern w:val="0"/>
                <w:sz w:val="24"/>
                <w:highlight w:val="none"/>
                <w:lang w:val="en-US" w:eastAsia="zh-CN" w:bidi="ar"/>
                <w14:textFill>
                  <w14:solidFill>
                    <w14:schemeClr w14:val="tx1"/>
                  </w14:solidFill>
                </w14:textFill>
              </w:rPr>
              <w:t>7</w:t>
            </w:r>
            <w:r>
              <w:rPr>
                <w:rFonts w:hint="eastAsia" w:ascii="宋体" w:hAnsi="宋体" w:cs="宋体"/>
                <w:color w:val="000000" w:themeColor="text1"/>
                <w:kern w:val="0"/>
                <w:sz w:val="24"/>
                <w:highlight w:val="none"/>
                <w:lang w:bidi="ar"/>
                <w14:textFill>
                  <w14:solidFill>
                    <w14:schemeClr w14:val="tx1"/>
                  </w14:solidFill>
                </w14:textFill>
              </w:rPr>
              <w:t>5分,满分3分。须同时提供采购合同文本复印件、业主评价满意证明文本，并提供业主单位名称、联系人、联系电话，以便核实，否则不得分，注：同一业主单位出具的满意度证明材料不重复</w:t>
            </w:r>
            <w:r>
              <w:rPr>
                <w:rFonts w:hint="eastAsia" w:ascii="宋体" w:hAnsi="宋体" w:cs="宋体"/>
                <w:color w:val="000000" w:themeColor="text1"/>
                <w:kern w:val="0"/>
                <w:sz w:val="24"/>
                <w:highlight w:val="none"/>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528" w:type="pct"/>
            <w:tcBorders>
              <w:top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业绩</w:t>
            </w:r>
          </w:p>
        </w:tc>
        <w:tc>
          <w:tcPr>
            <w:tcW w:w="354"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4117" w:type="pct"/>
            <w:tcBorders>
              <w:top w:val="single" w:color="666666" w:sz="6" w:space="0"/>
              <w:left w:val="single" w:color="666666" w:sz="6" w:space="0"/>
              <w:bottom w:val="single" w:color="666666" w:sz="6" w:space="0"/>
            </w:tcBorders>
            <w:shd w:val="clear" w:color="auto" w:fill="FFFFFF"/>
            <w:vAlign w:val="center"/>
          </w:tcPr>
          <w:p>
            <w:pPr>
              <w:rPr>
                <w:rFonts w:hint="eastAsia" w:ascii="宋体" w:hAnsi="宋体" w:eastAsia="宋体" w:cs="宋体"/>
                <w:color w:val="auto"/>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根据投标人所提供的从202</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年1月1日起至本次投标截止日期(日期以验收报告时间为准)在国内所完成的同类项目业绩情况进行打分，</w:t>
            </w:r>
            <w:r>
              <w:rPr>
                <w:rFonts w:hint="eastAsia" w:ascii="宋体" w:hAnsi="宋体" w:cs="宋体"/>
                <w:color w:val="000000" w:themeColor="text1"/>
                <w:kern w:val="0"/>
                <w:sz w:val="24"/>
                <w:szCs w:val="24"/>
                <w:lang w:val="en-US" w:eastAsia="zh-CN"/>
                <w14:textFill>
                  <w14:solidFill>
                    <w14:schemeClr w14:val="tx1"/>
                  </w14:solidFill>
                </w14:textFill>
              </w:rPr>
              <w:t>每提供一份得1分</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满分3分，</w:t>
            </w:r>
            <w:r>
              <w:rPr>
                <w:rFonts w:hint="eastAsia" w:ascii="宋体" w:hAnsi="宋体" w:eastAsia="宋体" w:cs="宋体"/>
                <w:color w:val="000000" w:themeColor="text1"/>
                <w:kern w:val="0"/>
                <w:sz w:val="24"/>
                <w:szCs w:val="24"/>
                <w14:textFill>
                  <w14:solidFill>
                    <w14:schemeClr w14:val="tx1"/>
                  </w14:solidFill>
                </w14:textFill>
              </w:rPr>
              <w:t>其他不得分。【投标人须列表并提供该业绩项目的中标公告（提供相关网站中标公告的下载网页并注明网址）、中标通知书复印件、采购合同文本复印件，以及能够证明该业绩项目已经采购人验收合格的相关证明文件复印件，所有材料缺一不可，否则不得分。原件备查。】</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15" w:hRule="atLeast"/>
          <w:jc w:val="center"/>
        </w:trPr>
        <w:tc>
          <w:tcPr>
            <w:tcW w:w="528" w:type="pct"/>
            <w:tcBorders>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售后服务</w:t>
            </w:r>
          </w:p>
        </w:tc>
        <w:tc>
          <w:tcPr>
            <w:tcW w:w="354" w:type="pct"/>
            <w:tcBorders>
              <w:top w:val="single" w:color="666666" w:sz="6" w:space="0"/>
              <w:left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4117" w:type="pct"/>
            <w:tcBorders>
              <w:top w:val="single" w:color="666666" w:sz="6" w:space="0"/>
              <w:left w:val="single" w:color="666666" w:sz="6" w:space="0"/>
            </w:tcBorders>
            <w:shd w:val="clear" w:color="auto" w:fill="FFFFFF"/>
            <w:vAlign w:val="center"/>
          </w:tcPr>
          <w:p>
            <w:pPr>
              <w:widowControl/>
              <w:spacing w:line="400" w:lineRule="atLeas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根据投标人提供的售后服务承诺、反馈方式，维护响应时间、响应方式等情况进行评分，</w:t>
            </w:r>
            <w:r>
              <w:rPr>
                <w:rFonts w:hint="eastAsia" w:ascii="宋体" w:hAnsi="宋体" w:eastAsia="宋体" w:cs="宋体"/>
                <w:color w:val="000000" w:themeColor="text1"/>
                <w:sz w:val="24"/>
                <w:szCs w:val="24"/>
                <w14:textFill>
                  <w14:solidFill>
                    <w14:schemeClr w14:val="tx1"/>
                  </w14:solidFill>
                </w14:textFill>
              </w:rPr>
              <w:t>售后服务承诺优于招标文件，响应时间短，响应方式多样的得3分，售后服务承诺较好，售后服务响应内容一般的的</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分；售后服务承诺</w:t>
            </w:r>
            <w:r>
              <w:rPr>
                <w:rFonts w:hint="eastAsia" w:ascii="宋体" w:hAnsi="宋体" w:cs="宋体"/>
                <w:color w:val="000000" w:themeColor="text1"/>
                <w:sz w:val="24"/>
                <w:szCs w:val="24"/>
                <w:lang w:val="en-US" w:eastAsia="zh-CN"/>
                <w14:textFill>
                  <w14:solidFill>
                    <w14:schemeClr w14:val="tx1"/>
                  </w14:solidFill>
                </w14:textFill>
              </w:rPr>
              <w:t>基本满足招标文件要求的得2</w:t>
            </w:r>
            <w:r>
              <w:rPr>
                <w:rFonts w:hint="eastAsia" w:ascii="宋体" w:hAnsi="宋体" w:eastAsia="宋体" w:cs="宋体"/>
                <w:color w:val="000000" w:themeColor="text1"/>
                <w:sz w:val="24"/>
                <w:szCs w:val="24"/>
                <w14:textFill>
                  <w14:solidFill>
                    <w14:schemeClr w14:val="tx1"/>
                  </w14:solidFill>
                </w14:textFill>
              </w:rPr>
              <w:t>分；未提供任何售后服务承诺的得0分</w:t>
            </w:r>
            <w:r>
              <w:rPr>
                <w:rFonts w:hint="eastAsia" w:ascii="宋体" w:hAnsi="宋体" w:eastAsia="宋体" w:cs="宋体"/>
                <w:color w:val="000000" w:themeColor="text1"/>
                <w:kern w:val="0"/>
                <w:sz w:val="24"/>
                <w:szCs w:val="24"/>
                <w14:textFill>
                  <w14:solidFill>
                    <w14:schemeClr w14:val="tx1"/>
                  </w14:solidFill>
                </w14:textFill>
              </w:rPr>
              <w:t>。</w:t>
            </w:r>
          </w:p>
        </w:tc>
      </w:tr>
    </w:tbl>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※除本章第6.3条第（3）款规定情形和落实政府采购政策需进行的价格扣除情形外，不能对投标人的投标报价进行任何调整。</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（3）中标候选人排列规则顺序如下：</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a.按照评标总得分（FA）由高到低顺序排列。</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b.评标总得分（FA）相同的，按照评标价（即价格扣除后的投标报价）由低到高顺序排列。</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c.评标总得分（FA）且评标价（即价格扣除后的投标报价）相同的并列。</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：综合评分法</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（1）投标文件满足招标文件全部实质性要求，且按照评审因素的量化指标评审得分（即评标总得分）最高的投标人为中标候选人。</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各项评审因素的设置如下：</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价格项（F1×A1）满分为</w:t>
      </w:r>
      <w:r>
        <w:rPr>
          <w:rFonts w:hint="eastAsia" w:asciiTheme="minorEastAsia" w:hAnsiTheme="minorEastAsia" w:cstheme="minorEastAsia"/>
          <w:sz w:val="24"/>
          <w:szCs w:val="24"/>
          <w:lang w:val="en-US" w:eastAsia="zh-CN"/>
        </w:rPr>
        <w:t>35</w:t>
      </w:r>
      <w:r>
        <w:rPr>
          <w:rFonts w:hint="eastAsia" w:asciiTheme="minorEastAsia" w:hAnsiTheme="minorEastAsia" w:eastAsiaTheme="minorEastAsia" w:cstheme="minorEastAsia"/>
          <w:sz w:val="24"/>
          <w:szCs w:val="24"/>
        </w:rPr>
        <w:t>.0000分</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8"/>
        <w:widowControl/>
        <w:shd w:val="clear" w:color="auto" w:fill="FFFFFF"/>
        <w:spacing w:beforeAutospacing="0" w:afterAutospacing="0" w:line="540" w:lineRule="exact"/>
        <w:ind w:firstLine="480" w:firstLineChars="200"/>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价格扣除的规则如下：</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6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00" w:type="pct"/>
            <w:noWrap w:val="0"/>
            <w:vAlign w:val="center"/>
          </w:tcPr>
          <w:p>
            <w:pPr>
              <w:keepNext w:val="0"/>
              <w:keepLines w:val="0"/>
              <w:pageBreakBefore w:val="0"/>
              <w:widowControl/>
              <w:kinsoku/>
              <w:wordWrap/>
              <w:overflowPunct/>
              <w:topLinePunct w:val="0"/>
              <w:bidi w:val="0"/>
              <w:snapToGrid w:val="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评标项目</w:t>
            </w:r>
          </w:p>
        </w:tc>
        <w:tc>
          <w:tcPr>
            <w:tcW w:w="4099" w:type="pct"/>
            <w:noWrap w:val="0"/>
            <w:vAlign w:val="center"/>
          </w:tcPr>
          <w:p>
            <w:pPr>
              <w:keepNext w:val="0"/>
              <w:keepLines w:val="0"/>
              <w:pageBreakBefore w:val="0"/>
              <w:widowControl/>
              <w:kinsoku/>
              <w:wordWrap/>
              <w:overflowPunct/>
              <w:topLinePunct w:val="0"/>
              <w:bidi w:val="0"/>
              <w:snapToGrid w:val="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noWrap w:val="0"/>
            <w:vAlign w:val="center"/>
          </w:tcPr>
          <w:p>
            <w:pPr>
              <w:pStyle w:val="25"/>
              <w:keepNext w:val="0"/>
              <w:keepLines w:val="0"/>
              <w:pageBreakBefore w:val="0"/>
              <w:kinsoku/>
              <w:wordWrap/>
              <w:overflowPunct/>
              <w:topLinePunct w:val="0"/>
              <w:bidi w:val="0"/>
              <w:snapToGrid w:val="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rPr>
              <w:t>小型、微型企业，监狱企业，残疾人</w:t>
            </w:r>
          </w:p>
        </w:tc>
        <w:tc>
          <w:tcPr>
            <w:tcW w:w="4099" w:type="pct"/>
            <w:noWrap w:val="0"/>
            <w:vAlign w:val="center"/>
          </w:tcPr>
          <w:p>
            <w:pPr>
              <w:keepNext w:val="0"/>
              <w:keepLines w:val="0"/>
              <w:pageBreakBefore w:val="0"/>
              <w:widowControl/>
              <w:kinsoku/>
              <w:wordWrap/>
              <w:overflowPunct/>
              <w:topLinePunct w:val="0"/>
              <w:bidi w:val="0"/>
              <w:snapToGrid w:val="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1、评审时，对符合《政府采购促进中小企业发展管理办法》（财库﹝2020﹞46号）和《关于进一步加大政府采购支持中小企业力度的通知》（财库﹝2022﹞19号）规定的小微企业报价给予价格扣除【货物和服务项目为15%；工程项目为5%；对于联合协议或者分包意向协议约定小微企业的合同份额占到合同总金额30%以上的，对联合体或者大中型企业的报价扣除比例为5%（工程项目为2%）】，用扣除后的价格参加评审。投标人须提供合格的中小企业声明函，否则不予价格扣除。2、根据财政部、司法部联合印发《关于政府采购支持监狱企业发展有关问题的通知》（财库【2014】68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3、根据财政部、民政部、中国残联文件《关于促进残疾人就业政府采购政策的通知》（财库[2017]141号）规定，凡符合上述文件要求条件的残疾人福利性单位在参加政府采购活动时视同小型、微型企业，享受预留份额、评审中价格扣除等促进中小企业发展的政府采购政策，但必须提供《残疾人福利性单位声明函》。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4、文件规定与政府采购相关法律、法规、制度等有冲突的，以现行法律、法规、制度等执行。5、本项目采购标的对应的中小企业划分标准所属行业为：*****（按项目标的所属行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noWrap w:val="0"/>
            <w:vAlign w:val="center"/>
          </w:tcPr>
          <w:p>
            <w:pPr>
              <w:keepNext w:val="0"/>
              <w:keepLines w:val="0"/>
              <w:pageBreakBefore w:val="0"/>
              <w:widowControl/>
              <w:suppressLineNumbers w:val="0"/>
              <w:kinsoku/>
              <w:wordWrap/>
              <w:overflowPunct/>
              <w:topLinePunct w:val="0"/>
              <w:bidi w:val="0"/>
              <w:snapToGrid w:val="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节能（非强制类）、环境标志产品</w:t>
            </w:r>
          </w:p>
          <w:p>
            <w:pPr>
              <w:keepNext w:val="0"/>
              <w:keepLines w:val="0"/>
              <w:pageBreakBefore w:val="0"/>
              <w:widowControl/>
              <w:kinsoku/>
              <w:wordWrap/>
              <w:overflowPunct/>
              <w:topLinePunct w:val="0"/>
              <w:bidi w:val="0"/>
              <w:snapToGrid w:val="0"/>
              <w:jc w:val="center"/>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（此项为货物标，服务标不参与此政策。）</w:t>
            </w:r>
          </w:p>
        </w:tc>
        <w:tc>
          <w:tcPr>
            <w:tcW w:w="4099" w:type="pct"/>
            <w:noWrap w:val="0"/>
            <w:vAlign w:val="center"/>
          </w:tcPr>
          <w:p>
            <w:pPr>
              <w:keepNext w:val="0"/>
              <w:keepLines w:val="0"/>
              <w:pageBreakBefore w:val="0"/>
              <w:widowControl/>
              <w:kinsoku/>
              <w:wordWrap/>
              <w:overflowPunct/>
              <w:topLinePunct w:val="0"/>
              <w:bidi w:val="0"/>
              <w:snapToGrid w:val="0"/>
              <w:jc w:val="left"/>
              <w:textAlignment w:val="auto"/>
              <w:rPr>
                <w:rStyle w:val="14"/>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同一采购包内的节能、环境标志产品报价总金额占本采购包报价总金额20%（含20%）以下的，给予价格评标项标准总分值4%的加分和技术评标项标准总分值4%的加分，同一采购包内的节能、环境标志产品报价总金额占本采购包报价总金额20%-50%（含50%），给予价格评标项标准总分值6%的加分和技术评标项标准总分值6%的加分，同一采购包内的节能、环境标志产品报价总金额占本采购包报价总金额50%以上，给予价格评标项标准总分值8%的加分和技术评标项标准总分值8%的加分。 注：投标人在投标文件中对所投标产品为节能、环境标志产品清单中的产品，在投标报价时必须对此类产品单独分项报价，计算出小计及占采购包总金额的百分比，并提供属于清单内产品的证明资料，未单独分项报价且未提供属于清单内产品的证明资料的不给予加分。（“节能产品”系指列入财政部、发展改革委公布《节能产品政府采购品目清单》的产品；“环境标志产品”系指列入财政部、生态环境部公布的《环境标志产品政府采购品目清单》的产品）。同一采购包内的节能、环境标志产品部分加分只对属于清单内的非强制类产品进行加分，强制类产品已作为投标时强制性要求不再给予加分。若节能、环境标志清单内的产品仅是构成投标产品的部件、组件或零件的，则该投标产品不予加分。</w:t>
            </w:r>
          </w:p>
        </w:tc>
      </w:tr>
    </w:tbl>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技术项（F2×A2）满分为</w:t>
      </w:r>
      <w:r>
        <w:rPr>
          <w:rFonts w:hint="eastAsia" w:asciiTheme="minorEastAsia" w:hAnsiTheme="minorEastAsia" w:cstheme="minorEastAsia"/>
          <w:sz w:val="24"/>
          <w:szCs w:val="24"/>
          <w:lang w:val="en-US" w:eastAsia="zh-CN"/>
        </w:rPr>
        <w:t>54</w:t>
      </w:r>
      <w:r>
        <w:rPr>
          <w:rFonts w:hint="eastAsia" w:asciiTheme="minorEastAsia" w:hAnsiTheme="minorEastAsia" w:eastAsiaTheme="minorEastAsia" w:cstheme="minorEastAsia"/>
          <w:sz w:val="24"/>
          <w:szCs w:val="24"/>
        </w:rPr>
        <w:t>.0000分</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634"/>
        <w:gridCol w:w="6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评标项目</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评标分值</w:t>
            </w:r>
          </w:p>
        </w:tc>
        <w:tc>
          <w:tcPr>
            <w:tcW w:w="4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评标方法描述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F2-1.技术服务要求响应情况</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30</w:t>
            </w:r>
          </w:p>
        </w:tc>
        <w:tc>
          <w:tcPr>
            <w:tcW w:w="4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根据投标人对招标文件第五章“招标内容及要求”的响应情况，由评标小组按以下标准评定：完全满足招标文件要求的得</w:t>
            </w:r>
            <w:r>
              <w:rPr>
                <w:rFonts w:hint="eastAsia" w:ascii="宋体" w:hAnsi="宋体" w:cs="宋体"/>
                <w:i w:val="0"/>
                <w:iCs w:val="0"/>
                <w:color w:val="000000" w:themeColor="text1"/>
                <w:sz w:val="24"/>
                <w:szCs w:val="24"/>
                <w:u w:val="none"/>
                <w:lang w:val="en-US" w:eastAsia="zh-CN"/>
                <w14:textFill>
                  <w14:solidFill>
                    <w14:schemeClr w14:val="tx1"/>
                  </w14:solidFill>
                </w14:textFill>
              </w:rPr>
              <w:t>30</w:t>
            </w:r>
            <w:r>
              <w:rPr>
                <w:rFonts w:hint="eastAsia" w:ascii="宋体" w:hAnsi="宋体" w:eastAsia="宋体" w:cs="宋体"/>
                <w:i w:val="0"/>
                <w:iCs w:val="0"/>
                <w:color w:val="000000" w:themeColor="text1"/>
                <w:sz w:val="24"/>
                <w:szCs w:val="24"/>
                <w:u w:val="none"/>
                <w14:textFill>
                  <w14:solidFill>
                    <w14:schemeClr w14:val="tx1"/>
                  </w14:solidFill>
                </w14:textFill>
              </w:rPr>
              <w:t>分。①技术参数中标注“▲”的参数为重要参数，负偏离一项扣3分（共计4项）；②其余未标注的技术参数，每负偏离一项扣</w:t>
            </w:r>
            <w:r>
              <w:rPr>
                <w:rFonts w:hint="eastAsia" w:ascii="宋体" w:hAnsi="宋体" w:cs="宋体"/>
                <w:i w:val="0"/>
                <w:iCs w:val="0"/>
                <w:color w:val="000000" w:themeColor="text1"/>
                <w:sz w:val="24"/>
                <w:szCs w:val="24"/>
                <w:u w:val="none"/>
                <w:lang w:val="en-US" w:eastAsia="zh-CN"/>
                <w14:textFill>
                  <w14:solidFill>
                    <w14:schemeClr w14:val="tx1"/>
                  </w14:solidFill>
                </w14:textFill>
              </w:rPr>
              <w:t>1</w:t>
            </w:r>
            <w:r>
              <w:rPr>
                <w:rFonts w:hint="eastAsia" w:ascii="宋体" w:hAnsi="宋体" w:eastAsia="宋体" w:cs="宋体"/>
                <w:i w:val="0"/>
                <w:iCs w:val="0"/>
                <w:color w:val="000000" w:themeColor="text1"/>
                <w:sz w:val="24"/>
                <w:szCs w:val="24"/>
                <w:u w:val="none"/>
                <w14:textFill>
                  <w14:solidFill>
                    <w14:schemeClr w14:val="tx1"/>
                  </w14:solidFill>
                </w14:textFill>
              </w:rPr>
              <w:t>分（共计1</w:t>
            </w:r>
            <w:r>
              <w:rPr>
                <w:rFonts w:hint="eastAsia" w:ascii="宋体" w:hAnsi="宋体" w:cs="宋体"/>
                <w:i w:val="0"/>
                <w:iCs w:val="0"/>
                <w:color w:val="000000" w:themeColor="text1"/>
                <w:sz w:val="24"/>
                <w:szCs w:val="24"/>
                <w:u w:val="none"/>
                <w:lang w:val="en-US" w:eastAsia="zh-CN"/>
                <w14:textFill>
                  <w14:solidFill>
                    <w14:schemeClr w14:val="tx1"/>
                  </w14:solidFill>
                </w14:textFill>
              </w:rPr>
              <w:t>8</w:t>
            </w:r>
            <w:r>
              <w:rPr>
                <w:rFonts w:hint="eastAsia" w:ascii="宋体" w:hAnsi="宋体" w:eastAsia="宋体" w:cs="宋体"/>
                <w:i w:val="0"/>
                <w:iCs w:val="0"/>
                <w:color w:val="000000" w:themeColor="text1"/>
                <w:sz w:val="24"/>
                <w:szCs w:val="24"/>
                <w:u w:val="none"/>
                <w14:textFill>
                  <w14:solidFill>
                    <w14:schemeClr w14:val="tx1"/>
                  </w14:solidFill>
                </w14:textFill>
              </w:rPr>
              <w:t>项）。③若投标人的响应文件中对所投产品的技术响应情况与其所提供样品的参数不一致，评审专家则以样品的响应情况为准。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F2-2.生产能力保障</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p>
        </w:tc>
        <w:tc>
          <w:tcPr>
            <w:tcW w:w="6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根据投标人或产品制造商自有的服装行业所需的工业缝纫机、气浮台板、断布机、包缝机等设备情况，由评委进行评分：每提供一种设备得0.</w:t>
            </w:r>
            <w:r>
              <w:rPr>
                <w:rFonts w:hint="eastAsia" w:ascii="宋体" w:hAnsi="宋体" w:cs="宋体"/>
                <w:i w:val="0"/>
                <w:iCs w:val="0"/>
                <w:color w:val="000000" w:themeColor="text1"/>
                <w:sz w:val="24"/>
                <w:szCs w:val="24"/>
                <w:u w:val="none"/>
                <w:lang w:val="en-US" w:eastAsia="zh-CN"/>
                <w14:textFill>
                  <w14:solidFill>
                    <w14:schemeClr w14:val="tx1"/>
                  </w14:solidFill>
                </w14:textFill>
              </w:rPr>
              <w:t>5</w:t>
            </w:r>
            <w:r>
              <w:rPr>
                <w:rFonts w:hint="eastAsia" w:ascii="宋体" w:hAnsi="宋体" w:eastAsia="宋体" w:cs="宋体"/>
                <w:i w:val="0"/>
                <w:iCs w:val="0"/>
                <w:color w:val="000000" w:themeColor="text1"/>
                <w:sz w:val="24"/>
                <w:szCs w:val="24"/>
                <w:u w:val="none"/>
                <w14:textFill>
                  <w14:solidFill>
                    <w14:schemeClr w14:val="tx1"/>
                  </w14:solidFill>
                </w14:textFill>
              </w:rPr>
              <w:t>分，满分</w:t>
            </w:r>
            <w:r>
              <w:rPr>
                <w:rFonts w:hint="eastAsia" w:ascii="宋体" w:hAnsi="宋体" w:cs="宋体"/>
                <w:i w:val="0"/>
                <w:iCs w:val="0"/>
                <w:color w:val="000000" w:themeColor="text1"/>
                <w:sz w:val="24"/>
                <w:szCs w:val="24"/>
                <w:u w:val="none"/>
                <w:lang w:val="en-US" w:eastAsia="zh-CN"/>
                <w14:textFill>
                  <w14:solidFill>
                    <w14:schemeClr w14:val="tx1"/>
                  </w14:solidFill>
                </w14:textFill>
              </w:rPr>
              <w:t>2</w:t>
            </w:r>
            <w:r>
              <w:rPr>
                <w:rFonts w:hint="eastAsia" w:ascii="宋体" w:hAnsi="宋体" w:eastAsia="宋体" w:cs="宋体"/>
                <w:i w:val="0"/>
                <w:iCs w:val="0"/>
                <w:color w:val="000000" w:themeColor="text1"/>
                <w:sz w:val="24"/>
                <w:szCs w:val="24"/>
                <w:u w:val="none"/>
                <w14:textFill>
                  <w14:solidFill>
                    <w14:schemeClr w14:val="tx1"/>
                  </w14:solidFill>
                </w14:textFill>
              </w:rPr>
              <w:t>分。需同时提供设备清单、设备实物图片、购置发票复印件(以招标公告发布之日前开具的设备发票为判断依据),未提供或提供不全的不得分。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F2-3.原材料采购计划</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根据投标人提供的原材料采购、验收、保存等方案（包括但不限于原材料采购方式、来源、原材料验收及保存方式），</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提供以上方案内容得2分，缺少一个扣1分，满分2分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F2-4.供货质量保证措施</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根据投标人提供的供货质量保证措施情况（包括但不限于供货期间质量保证、包装运输过程质量保证、发放期间质量检查），</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提供以上方案内容得2分，缺少一个扣1分，满分2分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F2-5.发放计划</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color w:val="000000" w:themeColor="text1"/>
                <w:kern w:val="0"/>
                <w:sz w:val="24"/>
                <w:u w:val="none"/>
                <w:lang w:bidi="ar"/>
                <w14:textFill>
                  <w14:solidFill>
                    <w14:schemeClr w14:val="tx1"/>
                  </w14:solidFill>
                </w14:textFill>
              </w:rPr>
              <w:t>为每位学生单独分装，按班级集中发放。</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根据投标人提供的发放计划（包括但不限于交货时发放安排、清单交接工作）等情况，</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提供以上方案内容得2分，缺少一个扣1分，满分2分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F2-6.验收抽检承诺</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11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投标人承诺投标产品验收抽检合格率100%的得2分，需提供书面承诺函，未提供的本项不得分。（满分2分）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1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【注：中标后，若中标人交货的产品实际合格率低于承诺合格率的，则中标人需负责将产品整改到合格并承担所有费用，同时招标人有权没收当年的履约保证金。】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F2-7.样品评审1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根据各投标人提供样品的面料柔软度、厚度、透气性等情况，由评标委员会进行评分：①面料柔软、透气性好、厚度等满足本项目招标文件要求的得3分；②面料质量一般但整体无差异</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的得2</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r>
              <w:rPr>
                <w:rFonts w:hint="eastAsia" w:ascii="宋体" w:hAnsi="宋体" w:eastAsia="宋体" w:cs="宋体"/>
                <w:i w:val="0"/>
                <w:iCs w:val="0"/>
                <w:color w:val="000000"/>
                <w:kern w:val="0"/>
                <w:sz w:val="24"/>
                <w:szCs w:val="24"/>
                <w:u w:val="none"/>
                <w:lang w:val="en-US" w:eastAsia="zh-CN" w:bidi="ar"/>
              </w:rPr>
              <w:t>分；③面料质量差、整体与参考样品差异性较大或未提供样品的不得分。（满分3分）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F2-8.样品评审2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根据各投标人提供样品的面料印染工艺、颜色情况，由评标委员会进行</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评分：①面料印染工艺、颜色等满足本项目招标文件要求，且无气味的得3分；②样品无气味，但印染工艺一般、整体无差异的得2</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分；③样</w:t>
            </w:r>
            <w:r>
              <w:rPr>
                <w:rFonts w:hint="eastAsia" w:ascii="宋体" w:hAnsi="宋体" w:eastAsia="宋体" w:cs="宋体"/>
                <w:i w:val="0"/>
                <w:iCs w:val="0"/>
                <w:color w:val="000000"/>
                <w:kern w:val="0"/>
                <w:sz w:val="24"/>
                <w:szCs w:val="24"/>
                <w:u w:val="none"/>
                <w:lang w:val="en-US" w:eastAsia="zh-CN" w:bidi="ar"/>
              </w:rPr>
              <w:t>品存在气味、印染工艺、颜色与参考样品存在较大差异或未提供样品的不得分。（满分3分）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F2-9.样品评审3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p>
        </w:tc>
        <w:tc>
          <w:tcPr>
            <w:tcW w:w="4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根据投标人提供的样品工艺、缝制水平等情况，由评标委员会进行评分：①缝纫不跳针、合缝牢固、扣眼美观牢固、拉链活络的得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分；②缝纫不跳针、合缝较为牢固、扣眼较为美观但多处存在线头等细微瑕疵的得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分；③缝纫有线头、合缝、扣眼有瑕疵、拉链不顺或未提供样品的不得分。（满分</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F2-10.样品评审4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p>
        </w:tc>
        <w:tc>
          <w:tcPr>
            <w:tcW w:w="4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根据投标人提供的样品整烫工艺，由评标委员会进行评分：①产品整洁美观、各部位熨烫平服、挺括、无烫亮光、无烫水花、领型圆顺一致、线路顺直、左右对称的得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分；②产品整洁、各部位熨烫平服、挺括、领型线路有略微瑕疵、左右对称得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2.5</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分；③各部位熨烫平服、挺括、领型线路瑕疵较多且左右不对称的或未提供样品的不得分。（满分</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F2-11.样品评审5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根据投标人提供的马扎安全性、便携性、耐用性等情况，由评标委员会进行评分：①结构稳定性，可承重100Kg</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得1分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；②边角进行圆润处理，便于折叠携带</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得1分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满分2分。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承重达不到100Kg或边角未进行圆润处理不得分。（满分2分）</w:t>
            </w:r>
          </w:p>
        </w:tc>
      </w:tr>
    </w:tbl>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商务项（F3×A3）满分为</w:t>
      </w:r>
      <w:r>
        <w:rPr>
          <w:rFonts w:hint="eastAsia" w:asciiTheme="minorEastAsia" w:hAnsiTheme="minorEastAsia" w:cstheme="minorEastAsia"/>
          <w:sz w:val="24"/>
          <w:szCs w:val="24"/>
          <w:lang w:val="en-US" w:eastAsia="zh-CN"/>
        </w:rPr>
        <w:t>11</w:t>
      </w:r>
      <w:r>
        <w:rPr>
          <w:rFonts w:hint="eastAsia" w:asciiTheme="minorEastAsia" w:hAnsiTheme="minorEastAsia" w:eastAsiaTheme="minorEastAsia" w:cstheme="minorEastAsia"/>
          <w:sz w:val="24"/>
          <w:szCs w:val="24"/>
        </w:rPr>
        <w:t>.0000分</w:t>
      </w:r>
    </w:p>
    <w:tbl>
      <w:tblPr>
        <w:tblStyle w:val="11"/>
        <w:tblW w:w="5104"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897"/>
        <w:gridCol w:w="601"/>
        <w:gridCol w:w="699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blHeader/>
          <w:jc w:val="center"/>
        </w:trPr>
        <w:tc>
          <w:tcPr>
            <w:tcW w:w="528" w:type="pct"/>
            <w:tcBorders>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评标项目</w:t>
            </w:r>
          </w:p>
        </w:tc>
        <w:tc>
          <w:tcPr>
            <w:tcW w:w="354" w:type="pct"/>
            <w:tcBorders>
              <w:left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评标分值</w:t>
            </w:r>
          </w:p>
        </w:tc>
        <w:tc>
          <w:tcPr>
            <w:tcW w:w="4117" w:type="pct"/>
            <w:tcBorders>
              <w:left w:val="single" w:color="666666" w:sz="6" w:space="0"/>
              <w:bottom w:val="single" w:color="666666" w:sz="6" w:space="0"/>
            </w:tcBorders>
            <w:shd w:val="clear" w:color="auto" w:fill="FFFFFF"/>
            <w:vAlign w:val="center"/>
          </w:tcPr>
          <w:p>
            <w:pPr>
              <w:widowControl/>
              <w:spacing w:line="400" w:lineRule="atLeas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528" w:type="pct"/>
            <w:tcBorders>
              <w:top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数据征集能力</w:t>
            </w:r>
          </w:p>
        </w:tc>
        <w:tc>
          <w:tcPr>
            <w:tcW w:w="354"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2</w:t>
            </w:r>
          </w:p>
        </w:tc>
        <w:tc>
          <w:tcPr>
            <w:tcW w:w="4117" w:type="pct"/>
            <w:tcBorders>
              <w:top w:val="single" w:color="666666" w:sz="6" w:space="0"/>
              <w:left w:val="single" w:color="666666" w:sz="6" w:space="0"/>
              <w:bottom w:val="single" w:color="666666" w:sz="6" w:space="0"/>
            </w:tcBorders>
            <w:shd w:val="clear" w:color="auto" w:fill="FFFFFF"/>
            <w:vAlign w:val="center"/>
          </w:tcPr>
          <w:p>
            <w:pPr>
              <w:widowControl/>
              <w:spacing w:line="40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投标人具有手机客户服务端(APP或小程序)或网上商城平台，能提供便捷征订服务功能、智能尺码计算等基本功能，得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分。须提供每个功能不同页面截图，未提供的或者缺少的不得分。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528" w:type="pct"/>
            <w:tcBorders>
              <w:top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综合实力</w:t>
            </w:r>
          </w:p>
        </w:tc>
        <w:tc>
          <w:tcPr>
            <w:tcW w:w="354"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4117" w:type="pct"/>
            <w:tcBorders>
              <w:top w:val="single" w:color="666666" w:sz="6" w:space="0"/>
              <w:left w:val="single" w:color="666666" w:sz="6" w:space="0"/>
              <w:bottom w:val="single" w:color="666666" w:sz="6" w:space="0"/>
            </w:tcBorders>
            <w:shd w:val="clear" w:color="auto" w:fill="FFFFFF"/>
            <w:vAlign w:val="center"/>
          </w:tcPr>
          <w:p>
            <w:pPr>
              <w:widowControl/>
              <w:spacing w:line="400" w:lineRule="atLeast"/>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根据</w:t>
            </w:r>
            <w:r>
              <w:rPr>
                <w:rFonts w:hint="eastAsia" w:ascii="宋体" w:hAnsi="宋体" w:cs="宋体"/>
                <w:color w:val="000000" w:themeColor="text1"/>
                <w:kern w:val="0"/>
                <w:sz w:val="24"/>
                <w:highlight w:val="none"/>
                <w:shd w:val="clear" w:color="auto" w:fill="FFFFFF"/>
                <w14:textFill>
                  <w14:solidFill>
                    <w14:schemeClr w14:val="tx1"/>
                  </w14:solidFill>
                </w14:textFill>
              </w:rPr>
              <w:t>投标人</w:t>
            </w:r>
            <w:r>
              <w:rPr>
                <w:rFonts w:hint="eastAsia" w:ascii="宋体" w:hAnsi="宋体" w:cs="宋体"/>
                <w:color w:val="000000" w:themeColor="text1"/>
                <w:kern w:val="0"/>
                <w:sz w:val="24"/>
                <w:highlight w:val="none"/>
                <w:lang w:bidi="ar"/>
                <w14:textFill>
                  <w14:solidFill>
                    <w14:schemeClr w14:val="tx1"/>
                  </w14:solidFill>
                </w14:textFill>
              </w:rPr>
              <w:t>自202</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cs="宋体"/>
                <w:color w:val="000000" w:themeColor="text1"/>
                <w:kern w:val="0"/>
                <w:sz w:val="24"/>
                <w:highlight w:val="none"/>
                <w:lang w:bidi="ar"/>
                <w14:textFill>
                  <w14:solidFill>
                    <w14:schemeClr w14:val="tx1"/>
                  </w14:solidFill>
                </w14:textFill>
              </w:rPr>
              <w:t>年1月1日起至本项目投标文件文件递交截止时间（以合同签订时间为准）在国内所完成的</w:t>
            </w:r>
            <w:r>
              <w:rPr>
                <w:rFonts w:hint="eastAsia" w:ascii="宋体" w:hAnsi="宋体" w:cs="宋体"/>
                <w:color w:val="000000" w:themeColor="text1"/>
                <w:kern w:val="0"/>
                <w:sz w:val="24"/>
                <w:highlight w:val="none"/>
                <w:shd w:val="clear" w:color="auto" w:fill="FFFFFF"/>
                <w14:textFill>
                  <w14:solidFill>
                    <w14:schemeClr w14:val="tx1"/>
                  </w14:solidFill>
                </w14:textFill>
              </w:rPr>
              <w:t>类似本次采购项目</w:t>
            </w:r>
            <w:r>
              <w:rPr>
                <w:rFonts w:hint="eastAsia" w:ascii="宋体" w:hAnsi="宋体" w:cs="宋体"/>
                <w:color w:val="000000" w:themeColor="text1"/>
                <w:kern w:val="0"/>
                <w:sz w:val="24"/>
                <w:highlight w:val="none"/>
                <w:lang w:bidi="ar"/>
                <w14:textFill>
                  <w14:solidFill>
                    <w14:schemeClr w14:val="tx1"/>
                  </w14:solidFill>
                </w14:textFill>
              </w:rPr>
              <w:t>业绩，获得业主单位满意度证明材料，由评委进行评分：每提供一份评价为满意（</w:t>
            </w:r>
            <w:r>
              <w:rPr>
                <w:rFonts w:ascii="宋体" w:hAnsi="宋体" w:cs="宋体"/>
                <w:color w:val="000000" w:themeColor="text1"/>
                <w:sz w:val="24"/>
                <w:highlight w:val="none"/>
                <w:lang w:bidi="ar"/>
                <w14:textFill>
                  <w14:solidFill>
                    <w14:schemeClr w14:val="tx1"/>
                  </w14:solidFill>
                </w14:textFill>
              </w:rPr>
              <w:t>满意指评价在90分以上或者好评、优、满意等</w:t>
            </w:r>
            <w:r>
              <w:rPr>
                <w:rFonts w:hint="eastAsia" w:ascii="宋体" w:hAnsi="宋体" w:cs="宋体"/>
                <w:color w:val="000000" w:themeColor="text1"/>
                <w:sz w:val="24"/>
                <w:highlight w:val="none"/>
                <w:lang w:bidi="ar"/>
                <w14:textFill>
                  <w14:solidFill>
                    <w14:schemeClr w14:val="tx1"/>
                  </w14:solidFill>
                </w14:textFill>
              </w:rPr>
              <w:t>类似</w:t>
            </w:r>
            <w:r>
              <w:rPr>
                <w:rFonts w:ascii="宋体" w:hAnsi="宋体" w:cs="宋体"/>
                <w:color w:val="000000" w:themeColor="text1"/>
                <w:sz w:val="24"/>
                <w:highlight w:val="none"/>
                <w:lang w:bidi="ar"/>
                <w14:textFill>
                  <w14:solidFill>
                    <w14:schemeClr w14:val="tx1"/>
                  </w14:solidFill>
                </w14:textFill>
              </w:rPr>
              <w:t>表述</w:t>
            </w:r>
            <w:r>
              <w:rPr>
                <w:rFonts w:hint="eastAsia" w:ascii="宋体" w:hAnsi="宋体" w:cs="宋体"/>
                <w:color w:val="000000" w:themeColor="text1"/>
                <w:kern w:val="0"/>
                <w:sz w:val="24"/>
                <w:highlight w:val="none"/>
                <w:lang w:bidi="ar"/>
                <w14:textFill>
                  <w14:solidFill>
                    <w14:schemeClr w14:val="tx1"/>
                  </w14:solidFill>
                </w14:textFill>
              </w:rPr>
              <w:t>）的证明材料的得0.</w:t>
            </w:r>
            <w:r>
              <w:rPr>
                <w:rFonts w:hint="eastAsia" w:ascii="宋体" w:hAnsi="宋体" w:cs="宋体"/>
                <w:color w:val="000000" w:themeColor="text1"/>
                <w:kern w:val="0"/>
                <w:sz w:val="24"/>
                <w:highlight w:val="none"/>
                <w:lang w:val="en-US" w:eastAsia="zh-CN" w:bidi="ar"/>
                <w14:textFill>
                  <w14:solidFill>
                    <w14:schemeClr w14:val="tx1"/>
                  </w14:solidFill>
                </w14:textFill>
              </w:rPr>
              <w:t>7</w:t>
            </w:r>
            <w:r>
              <w:rPr>
                <w:rFonts w:hint="eastAsia" w:ascii="宋体" w:hAnsi="宋体" w:cs="宋体"/>
                <w:color w:val="000000" w:themeColor="text1"/>
                <w:kern w:val="0"/>
                <w:sz w:val="24"/>
                <w:highlight w:val="none"/>
                <w:lang w:bidi="ar"/>
                <w14:textFill>
                  <w14:solidFill>
                    <w14:schemeClr w14:val="tx1"/>
                  </w14:solidFill>
                </w14:textFill>
              </w:rPr>
              <w:t>5分,满分3分。须同时提供采购合同文本复印件、业主评价满意证明文本，并提供业主单位名称、联系人、联系电话，以便核实，否则不得分，注：同一业主单位出具的满意度证明材料不重复</w:t>
            </w:r>
            <w:r>
              <w:rPr>
                <w:rFonts w:hint="eastAsia" w:ascii="宋体" w:hAnsi="宋体" w:cs="宋体"/>
                <w:color w:val="000000" w:themeColor="text1"/>
                <w:kern w:val="0"/>
                <w:sz w:val="24"/>
                <w:highlight w:val="none"/>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528" w:type="pct"/>
            <w:tcBorders>
              <w:top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业绩</w:t>
            </w:r>
          </w:p>
        </w:tc>
        <w:tc>
          <w:tcPr>
            <w:tcW w:w="354"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4117" w:type="pct"/>
            <w:tcBorders>
              <w:top w:val="single" w:color="666666" w:sz="6" w:space="0"/>
              <w:left w:val="single" w:color="666666" w:sz="6" w:space="0"/>
              <w:bottom w:val="single" w:color="666666" w:sz="6" w:space="0"/>
            </w:tcBorders>
            <w:shd w:val="clear" w:color="auto" w:fill="FFFFFF"/>
            <w:vAlign w:val="center"/>
          </w:tcPr>
          <w:p>
            <w:pPr>
              <w:rPr>
                <w:rFonts w:hint="eastAsia" w:ascii="宋体" w:hAnsi="宋体" w:eastAsia="宋体" w:cs="宋体"/>
                <w:color w:val="auto"/>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根据投标人所提供的从202</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年1月1日起至本次投标截止日期(日期以验收报告时间为准)在国内所完成的同类项目业绩情况进行打分，</w:t>
            </w:r>
            <w:r>
              <w:rPr>
                <w:rFonts w:hint="eastAsia" w:ascii="宋体" w:hAnsi="宋体" w:cs="宋体"/>
                <w:color w:val="000000" w:themeColor="text1"/>
                <w:kern w:val="0"/>
                <w:sz w:val="24"/>
                <w:szCs w:val="24"/>
                <w:lang w:val="en-US" w:eastAsia="zh-CN"/>
                <w14:textFill>
                  <w14:solidFill>
                    <w14:schemeClr w14:val="tx1"/>
                  </w14:solidFill>
                </w14:textFill>
              </w:rPr>
              <w:t>每提供一份得1分</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满分3分，</w:t>
            </w:r>
            <w:r>
              <w:rPr>
                <w:rFonts w:hint="eastAsia" w:ascii="宋体" w:hAnsi="宋体" w:eastAsia="宋体" w:cs="宋体"/>
                <w:color w:val="000000" w:themeColor="text1"/>
                <w:kern w:val="0"/>
                <w:sz w:val="24"/>
                <w:szCs w:val="24"/>
                <w14:textFill>
                  <w14:solidFill>
                    <w14:schemeClr w14:val="tx1"/>
                  </w14:solidFill>
                </w14:textFill>
              </w:rPr>
              <w:t>其他不得分。【投标人须列表并提供该业绩项目的中标公告（提供相关网站中标公告的下载网页并注明网址）、中标通知书复印件、采购合同文本复印件，以及能够证明该业绩项目已经采购人验收合格的相关证明文件复印件，所有材料缺一不可，否则不得分。原件备查。】</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15" w:hRule="atLeast"/>
          <w:jc w:val="center"/>
        </w:trPr>
        <w:tc>
          <w:tcPr>
            <w:tcW w:w="528" w:type="pct"/>
            <w:tcBorders>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售后服务</w:t>
            </w:r>
          </w:p>
        </w:tc>
        <w:tc>
          <w:tcPr>
            <w:tcW w:w="354" w:type="pct"/>
            <w:tcBorders>
              <w:top w:val="single" w:color="666666" w:sz="6" w:space="0"/>
              <w:left w:val="single" w:color="666666" w:sz="6" w:space="0"/>
              <w:right w:val="single" w:color="666666" w:sz="6" w:space="0"/>
            </w:tcBorders>
            <w:shd w:val="clear" w:color="auto" w:fill="FFFFFF"/>
            <w:vAlign w:val="center"/>
          </w:tcPr>
          <w:p>
            <w:pPr>
              <w:widowControl/>
              <w:spacing w:line="40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4117" w:type="pct"/>
            <w:tcBorders>
              <w:top w:val="single" w:color="666666" w:sz="6" w:space="0"/>
              <w:left w:val="single" w:color="666666" w:sz="6" w:space="0"/>
            </w:tcBorders>
            <w:shd w:val="clear" w:color="auto" w:fill="FFFFFF"/>
            <w:vAlign w:val="center"/>
          </w:tcPr>
          <w:p>
            <w:pPr>
              <w:widowControl/>
              <w:spacing w:line="400" w:lineRule="atLeas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根据投标人提供的售后服务承诺、反馈方式，维护响应时间、响应方式等情况进行评分，</w:t>
            </w:r>
            <w:r>
              <w:rPr>
                <w:rFonts w:hint="eastAsia" w:ascii="宋体" w:hAnsi="宋体" w:eastAsia="宋体" w:cs="宋体"/>
                <w:color w:val="000000" w:themeColor="text1"/>
                <w:sz w:val="24"/>
                <w:szCs w:val="24"/>
                <w14:textFill>
                  <w14:solidFill>
                    <w14:schemeClr w14:val="tx1"/>
                  </w14:solidFill>
                </w14:textFill>
              </w:rPr>
              <w:t>售后服务承诺优于招标文件，响应时间短，响应方式多样的得3分，售后服务承诺较好，售后服务响应内容一般的的</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分；售后服务承诺</w:t>
            </w:r>
            <w:r>
              <w:rPr>
                <w:rFonts w:hint="eastAsia" w:ascii="宋体" w:hAnsi="宋体" w:cs="宋体"/>
                <w:color w:val="000000" w:themeColor="text1"/>
                <w:sz w:val="24"/>
                <w:szCs w:val="24"/>
                <w:lang w:val="en-US" w:eastAsia="zh-CN"/>
                <w14:textFill>
                  <w14:solidFill>
                    <w14:schemeClr w14:val="tx1"/>
                  </w14:solidFill>
                </w14:textFill>
              </w:rPr>
              <w:t>基本满足招标文件要求的得2</w:t>
            </w:r>
            <w:r>
              <w:rPr>
                <w:rFonts w:hint="eastAsia" w:ascii="宋体" w:hAnsi="宋体" w:eastAsia="宋体" w:cs="宋体"/>
                <w:color w:val="000000" w:themeColor="text1"/>
                <w:sz w:val="24"/>
                <w:szCs w:val="24"/>
                <w14:textFill>
                  <w14:solidFill>
                    <w14:schemeClr w14:val="tx1"/>
                  </w14:solidFill>
                </w14:textFill>
              </w:rPr>
              <w:t>分；未提供任何售后服务承诺的得0分</w:t>
            </w:r>
            <w:r>
              <w:rPr>
                <w:rFonts w:hint="eastAsia" w:ascii="宋体" w:hAnsi="宋体" w:eastAsia="宋体" w:cs="宋体"/>
                <w:color w:val="000000" w:themeColor="text1"/>
                <w:kern w:val="0"/>
                <w:sz w:val="24"/>
                <w:szCs w:val="24"/>
                <w14:textFill>
                  <w14:solidFill>
                    <w14:schemeClr w14:val="tx1"/>
                  </w14:solidFill>
                </w14:textFill>
              </w:rPr>
              <w:t>。</w:t>
            </w:r>
          </w:p>
        </w:tc>
      </w:tr>
    </w:tbl>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※除本章第6.3条第（3）款规定情形和落实政府采购政策需进行的价格扣除情形外，不能对投标人的投标报价进行任何调整。</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（3）中标候选人排列规则顺序如下：</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a.按照评标总得分（FA）由高到低顺序排列。</w:t>
      </w:r>
    </w:p>
    <w:p>
      <w:pPr>
        <w:pStyle w:val="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b.评标总得分（FA）相同的，按照评标价（即价格扣除后的投标报价）由低到高顺序排列。</w:t>
      </w:r>
    </w:p>
    <w:p>
      <w:pPr>
        <w:pStyle w:val="1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c.评标总得分（FA）且评标价（即价格扣除后的投标报价）相同的并列。</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第五章 招标内容及要求</w:t>
      </w:r>
    </w:p>
    <w:p>
      <w:pPr>
        <w:pStyle w:val="15"/>
        <w:jc w:val="both"/>
        <w:outlineLvl w:val="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一、项目概况（采购标的）</w:t>
      </w:r>
    </w:p>
    <w:p>
      <w:pPr>
        <w:spacing w:line="560" w:lineRule="exact"/>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根据我校课程设置，新生入学后要参加军事训练，需要统一着装训练，我校交通与航海学院对航海类专业在校生实行半军事化管理，需要统一着装。根据工作需要，开展</w:t>
      </w:r>
      <w:r>
        <w:rPr>
          <w:rFonts w:hint="eastAsia" w:asciiTheme="minorEastAsia" w:hAnsiTheme="minorEastAsia" w:eastAsiaTheme="minorEastAsia" w:cstheme="minorEastAsia"/>
          <w:sz w:val="24"/>
          <w:szCs w:val="24"/>
          <w:lang w:eastAsia="zh-CN"/>
        </w:rPr>
        <w:t>泉州师范学院2025、2026两级新生军训服装及航海类专业新生服装与被品采购项目</w:t>
      </w:r>
      <w:r>
        <w:rPr>
          <w:rFonts w:hint="eastAsia" w:asciiTheme="minorEastAsia" w:hAnsiTheme="minorEastAsia" w:eastAsiaTheme="minorEastAsia" w:cstheme="minorEastAsia"/>
          <w:sz w:val="24"/>
          <w:szCs w:val="24"/>
        </w:rPr>
        <w:t>工作。</w:t>
      </w:r>
    </w:p>
    <w:p>
      <w:pPr>
        <w:pStyle w:val="15"/>
        <w:jc w:val="both"/>
        <w:outlineLvl w:val="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二、技术和服务要求（以“★”标示的内容为不允许负偏离的实质性要求）</w:t>
      </w:r>
    </w:p>
    <w:p>
      <w:pPr>
        <w:pStyle w:val="15"/>
        <w:jc w:val="both"/>
        <w:outlineLvl w:val="2"/>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采购包1：</w:t>
      </w:r>
    </w:p>
    <w:p>
      <w:pPr>
        <w:spacing w:line="560" w:lineRule="exact"/>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评审项1</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1</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新生军训服装。</w:t>
      </w:r>
      <w:r>
        <w:rPr>
          <w:rFonts w:hint="eastAsia" w:asciiTheme="minorEastAsia" w:hAnsiTheme="minorEastAsia" w:eastAsiaTheme="minorEastAsia" w:cstheme="minorEastAsia"/>
          <w:color w:val="auto"/>
          <w:sz w:val="24"/>
          <w:szCs w:val="24"/>
        </w:rPr>
        <w:t>新生军训服装预算单价170元/套以内，最高限价170元/套。我校主校区2025级四年制本科新生计划招</w:t>
      </w:r>
      <w:r>
        <w:rPr>
          <w:rFonts w:hint="eastAsia" w:asciiTheme="minorEastAsia" w:hAnsiTheme="minorEastAsia" w:eastAsiaTheme="minorEastAsia" w:cstheme="minorEastAsia"/>
          <w:color w:val="000000" w:themeColor="text1"/>
          <w:sz w:val="24"/>
          <w:szCs w:val="24"/>
          <w14:textFill>
            <w14:solidFill>
              <w14:schemeClr w14:val="tx1"/>
            </w14:solidFill>
          </w14:textFill>
        </w:rPr>
        <w:t>生数约为3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77</w:t>
      </w:r>
      <w:r>
        <w:rPr>
          <w:rFonts w:hint="eastAsia" w:asciiTheme="minorEastAsia" w:hAnsiTheme="minorEastAsia" w:eastAsiaTheme="minorEastAsia" w:cstheme="minorEastAsia"/>
          <w:color w:val="000000" w:themeColor="text1"/>
          <w:sz w:val="24"/>
          <w:szCs w:val="24"/>
          <w14:textFill>
            <w14:solidFill>
              <w14:schemeClr w14:val="tx1"/>
            </w14:solidFill>
          </w14:textFill>
        </w:rPr>
        <w:t>0人，其中包括2025级航海类专业计划招生数约为1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0人，2025年采购数量约为3650套，总价约620500元。2026级新生军训服装采购数量</w:t>
      </w:r>
      <w:r>
        <w:rPr>
          <w:rFonts w:hint="eastAsia" w:asciiTheme="minorEastAsia" w:hAnsiTheme="minorEastAsia" w:eastAsiaTheme="minorEastAsia" w:cstheme="minorEastAsia"/>
          <w:color w:val="auto"/>
          <w:sz w:val="24"/>
          <w:szCs w:val="24"/>
        </w:rPr>
        <w:t>以实际招生数量为准。2025、2026两级新生军训服装采购总价约1241000元。</w:t>
      </w:r>
    </w:p>
    <w:p>
      <w:pPr>
        <w:adjustRightInd w:val="0"/>
        <w:snapToGrid w:val="0"/>
        <w:spacing w:line="540" w:lineRule="exact"/>
        <w:ind w:firstLine="482" w:firstLineChars="200"/>
        <w:rPr>
          <w:rFonts w:hint="eastAsia" w:ascii="宋体" w:hAnsi="宋体" w:eastAsia="宋体" w:cs="宋体"/>
          <w:b/>
          <w:bCs/>
          <w:color w:val="auto"/>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评审项2</w:t>
      </w:r>
      <w:r>
        <w:rPr>
          <w:rFonts w:hint="eastAsia" w:asciiTheme="minorEastAsia" w:hAnsiTheme="minorEastAsia" w:eastAsiaTheme="minorEastAsia" w:cstheme="minorEastAsia"/>
          <w:b/>
          <w:bCs/>
          <w:sz w:val="24"/>
          <w:szCs w:val="24"/>
          <w:lang w:eastAsia="zh-CN"/>
        </w:rPr>
        <w:t>）</w:t>
      </w:r>
      <w:r>
        <w:rPr>
          <w:rFonts w:hint="eastAsia" w:ascii="宋体" w:hAnsi="宋体" w:cs="宋体"/>
          <w:b/>
          <w:bCs/>
          <w:color w:val="auto"/>
          <w:sz w:val="24"/>
          <w:szCs w:val="24"/>
          <w:lang w:val="en-US" w:eastAsia="zh-CN"/>
        </w:rPr>
        <w:t>2</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新生军训服装</w:t>
      </w:r>
    </w:p>
    <w:p>
      <w:pPr>
        <w:adjustRightInd w:val="0"/>
        <w:snapToGrid w:val="0"/>
        <w:spacing w:line="540" w:lineRule="exact"/>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auto"/>
          <w:sz w:val="24"/>
          <w:szCs w:val="24"/>
        </w:rPr>
        <w:t>（1）采购清单：</w:t>
      </w:r>
      <w:r>
        <w:rPr>
          <w:rFonts w:hint="eastAsia" w:ascii="宋体" w:hAnsi="宋体" w:eastAsia="宋体" w:cs="宋体"/>
          <w:color w:val="000000" w:themeColor="text1"/>
          <w:sz w:val="24"/>
          <w:szCs w:val="24"/>
          <w14:textFill>
            <w14:solidFill>
              <w14:schemeClr w14:val="tx1"/>
            </w14:solidFill>
          </w14:textFill>
        </w:rPr>
        <w:t>总数7300套（计划2025、2026年各采购3650套，实际采购数量以实际招生数量为准。另中标供应商每年应多备500套供学生调换。）</w:t>
      </w:r>
    </w:p>
    <w:tbl>
      <w:tblPr>
        <w:tblStyle w:val="11"/>
        <w:tblW w:w="4995" w:type="pct"/>
        <w:tblInd w:w="0" w:type="dxa"/>
        <w:tblLayout w:type="autofit"/>
        <w:tblCellMar>
          <w:top w:w="0" w:type="dxa"/>
          <w:left w:w="108" w:type="dxa"/>
          <w:bottom w:w="0" w:type="dxa"/>
          <w:right w:w="108" w:type="dxa"/>
        </w:tblCellMar>
      </w:tblPr>
      <w:tblGrid>
        <w:gridCol w:w="710"/>
        <w:gridCol w:w="710"/>
        <w:gridCol w:w="1056"/>
        <w:gridCol w:w="1056"/>
        <w:gridCol w:w="1056"/>
        <w:gridCol w:w="1056"/>
        <w:gridCol w:w="1056"/>
        <w:gridCol w:w="1056"/>
        <w:gridCol w:w="757"/>
      </w:tblGrid>
      <w:tr>
        <w:tblPrEx>
          <w:tblCellMar>
            <w:top w:w="0" w:type="dxa"/>
            <w:left w:w="108" w:type="dxa"/>
            <w:bottom w:w="0" w:type="dxa"/>
            <w:right w:w="108" w:type="dxa"/>
          </w:tblCellMar>
        </w:tblPrEx>
        <w:trPr>
          <w:trHeight w:val="461" w:hRule="atLeast"/>
        </w:trPr>
        <w:tc>
          <w:tcPr>
            <w:tcW w:w="555" w:type="pct"/>
            <w:tcBorders>
              <w:top w:val="single" w:color="auto" w:sz="4" w:space="0"/>
              <w:left w:val="single" w:color="auto" w:sz="4" w:space="0"/>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r>
      <w:tr>
        <w:tblPrEx>
          <w:tblCellMar>
            <w:top w:w="0" w:type="dxa"/>
            <w:left w:w="108" w:type="dxa"/>
            <w:bottom w:w="0" w:type="dxa"/>
            <w:right w:w="108" w:type="dxa"/>
          </w:tblCellMar>
        </w:tblPrEx>
        <w:trPr>
          <w:trHeight w:val="461" w:hRule="atLeast"/>
        </w:trPr>
        <w:tc>
          <w:tcPr>
            <w:tcW w:w="555" w:type="pct"/>
            <w:tcBorders>
              <w:top w:val="single" w:color="auto" w:sz="4" w:space="0"/>
              <w:left w:val="single" w:color="auto" w:sz="4" w:space="0"/>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身高</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155以下</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156-150</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161-165</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166-170</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171-175</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176-180</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181-185</w:t>
            </w:r>
          </w:p>
        </w:tc>
        <w:tc>
          <w:tcPr>
            <w:tcW w:w="555" w:type="pct"/>
            <w:tcBorders>
              <w:top w:val="single" w:color="auto" w:sz="4" w:space="0"/>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186以上</w:t>
            </w:r>
          </w:p>
        </w:tc>
      </w:tr>
      <w:tr>
        <w:tblPrEx>
          <w:tblCellMar>
            <w:top w:w="0" w:type="dxa"/>
            <w:left w:w="108" w:type="dxa"/>
            <w:bottom w:w="0" w:type="dxa"/>
            <w:right w:w="108" w:type="dxa"/>
          </w:tblCellMar>
        </w:tblPrEx>
        <w:trPr>
          <w:trHeight w:val="467" w:hRule="atLeast"/>
        </w:trPr>
        <w:tc>
          <w:tcPr>
            <w:tcW w:w="555" w:type="pct"/>
            <w:tcBorders>
              <w:top w:val="nil"/>
              <w:left w:val="single" w:color="auto" w:sz="4" w:space="0"/>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迷彩服装</w:t>
            </w:r>
          </w:p>
        </w:tc>
        <w:tc>
          <w:tcPr>
            <w:tcW w:w="555" w:type="pct"/>
            <w:tcBorders>
              <w:top w:val="nil"/>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1号3型</w:t>
            </w:r>
          </w:p>
        </w:tc>
        <w:tc>
          <w:tcPr>
            <w:tcW w:w="555" w:type="pct"/>
            <w:tcBorders>
              <w:top w:val="nil"/>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2号3型</w:t>
            </w:r>
          </w:p>
        </w:tc>
        <w:tc>
          <w:tcPr>
            <w:tcW w:w="555" w:type="pct"/>
            <w:tcBorders>
              <w:top w:val="nil"/>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3号3型</w:t>
            </w:r>
          </w:p>
        </w:tc>
        <w:tc>
          <w:tcPr>
            <w:tcW w:w="555" w:type="pct"/>
            <w:tcBorders>
              <w:top w:val="nil"/>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4号3型</w:t>
            </w:r>
          </w:p>
        </w:tc>
        <w:tc>
          <w:tcPr>
            <w:tcW w:w="555" w:type="pct"/>
            <w:tcBorders>
              <w:top w:val="nil"/>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5号3型</w:t>
            </w:r>
          </w:p>
        </w:tc>
        <w:tc>
          <w:tcPr>
            <w:tcW w:w="555" w:type="pct"/>
            <w:tcBorders>
              <w:top w:val="nil"/>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5号5型</w:t>
            </w:r>
          </w:p>
        </w:tc>
        <w:tc>
          <w:tcPr>
            <w:tcW w:w="555" w:type="pct"/>
            <w:tcBorders>
              <w:top w:val="nil"/>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6号3型</w:t>
            </w:r>
          </w:p>
        </w:tc>
        <w:tc>
          <w:tcPr>
            <w:tcW w:w="555" w:type="pct"/>
            <w:tcBorders>
              <w:top w:val="nil"/>
              <w:left w:val="nil"/>
              <w:bottom w:val="single" w:color="auto" w:sz="4" w:space="0"/>
              <w:right w:val="single" w:color="auto" w:sz="4" w:space="0"/>
            </w:tcBorders>
          </w:tcPr>
          <w:p>
            <w:pPr>
              <w:adjustRightInd w:val="0"/>
              <w:snapToGrid w:val="0"/>
              <w:spacing w:line="3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6号6型</w:t>
            </w:r>
          </w:p>
        </w:tc>
      </w:tr>
      <w:tr>
        <w:tblPrEx>
          <w:tblCellMar>
            <w:top w:w="0" w:type="dxa"/>
            <w:left w:w="108" w:type="dxa"/>
            <w:bottom w:w="0" w:type="dxa"/>
            <w:right w:w="108" w:type="dxa"/>
          </w:tblCellMar>
        </w:tblPrEx>
        <w:trPr>
          <w:trHeight w:val="765"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如果胖加一码；按照军服规定尺寸，一套军服包括迷彩衣一件，迷彩裤一条，迷彩作训鞋一双，军帽一顶（含软帽徽，直接绣在军帽上），腰带一条，体能衫两件，可折叠马扎1个，领章臂章胸牌1套，白手套1双。</w:t>
            </w:r>
          </w:p>
        </w:tc>
      </w:tr>
    </w:tbl>
    <w:p>
      <w:pPr>
        <w:adjustRightInd w:val="0"/>
        <w:snapToGrid w:val="0"/>
        <w:spacing w:line="540" w:lineRule="exact"/>
        <w:ind w:firstLine="482" w:firstLineChars="200"/>
        <w:rPr>
          <w:rFonts w:hint="eastAsia" w:ascii="宋体" w:hAnsi="宋体" w:eastAsia="宋体" w:cs="宋体"/>
          <w:b/>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u w:val="single"/>
          <w14:textFill>
            <w14:solidFill>
              <w14:schemeClr w14:val="tx1"/>
            </w14:solidFill>
          </w14:textFill>
        </w:rPr>
        <w:t>注：投标人统一按上表的数量报价，中标后实际数量若有变化，则以中标单价进行调整。</w:t>
      </w:r>
    </w:p>
    <w:p>
      <w:pPr>
        <w:spacing w:line="360" w:lineRule="auto"/>
        <w:rPr>
          <w:b/>
          <w:bCs/>
          <w:sz w:val="24"/>
        </w:rPr>
      </w:pPr>
      <w:r>
        <w:rPr>
          <w:rFonts w:hint="eastAsia"/>
          <w:b/>
          <w:bCs/>
          <w:sz w:val="24"/>
        </w:rPr>
        <w:t>附表1：</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696"/>
        <w:gridCol w:w="4061"/>
        <w:gridCol w:w="717"/>
        <w:gridCol w:w="1032"/>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000" w:type="pct"/>
            <w:gridSpan w:val="6"/>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泉州师范学院2025、2026级新生军训服装采购项目技术参数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92" w:type="pct"/>
            <w:shd w:val="clear" w:color="auto" w:fill="auto"/>
            <w:textDirection w:val="tbRlV"/>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序号</w:t>
            </w:r>
          </w:p>
        </w:tc>
        <w:tc>
          <w:tcPr>
            <w:tcW w:w="408"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物品名称</w:t>
            </w:r>
          </w:p>
        </w:tc>
        <w:tc>
          <w:tcPr>
            <w:tcW w:w="2383"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参数</w:t>
            </w:r>
          </w:p>
        </w:tc>
        <w:tc>
          <w:tcPr>
            <w:tcW w:w="421"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16"/>
                <w:rFonts w:hint="eastAsia" w:ascii="宋体" w:hAnsi="宋体" w:eastAsia="宋体" w:cs="宋体"/>
                <w:sz w:val="24"/>
                <w:szCs w:val="24"/>
              </w:rPr>
              <w:t>单位</w:t>
            </w:r>
          </w:p>
        </w:tc>
        <w:tc>
          <w:tcPr>
            <w:tcW w:w="606"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16"/>
                <w:rFonts w:hint="eastAsia" w:ascii="宋体" w:hAnsi="宋体" w:eastAsia="宋体" w:cs="宋体"/>
                <w:sz w:val="24"/>
                <w:szCs w:val="24"/>
              </w:rPr>
              <w:t>每生配</w:t>
            </w:r>
            <w:r>
              <w:rPr>
                <w:rStyle w:val="16"/>
                <w:rFonts w:hint="eastAsia" w:ascii="宋体" w:hAnsi="宋体" w:eastAsia="宋体" w:cs="宋体"/>
                <w:sz w:val="24"/>
                <w:szCs w:val="24"/>
              </w:rPr>
              <w:br w:type="textWrapping"/>
            </w:r>
            <w:r>
              <w:rPr>
                <w:rStyle w:val="16"/>
                <w:rFonts w:hint="eastAsia" w:ascii="宋体" w:hAnsi="宋体" w:eastAsia="宋体" w:cs="宋体"/>
                <w:sz w:val="24"/>
                <w:szCs w:val="24"/>
              </w:rPr>
              <w:t>备数量</w:t>
            </w:r>
          </w:p>
        </w:tc>
        <w:tc>
          <w:tcPr>
            <w:tcW w:w="687"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16"/>
                <w:rFonts w:hint="eastAsia" w:ascii="宋体" w:hAnsi="宋体" w:eastAsia="宋体" w:cs="宋体"/>
                <w:sz w:val="24"/>
                <w:szCs w:val="24"/>
              </w:rPr>
              <w:t>预算单</w:t>
            </w:r>
            <w:r>
              <w:rPr>
                <w:rStyle w:val="16"/>
                <w:rFonts w:hint="eastAsia" w:ascii="宋体" w:hAnsi="宋体" w:eastAsia="宋体" w:cs="宋体"/>
                <w:sz w:val="24"/>
                <w:szCs w:val="24"/>
              </w:rPr>
              <w:br w:type="textWrapping"/>
            </w:r>
            <w:r>
              <w:rPr>
                <w:rStyle w:val="16"/>
                <w:rFonts w:hint="eastAsia" w:ascii="宋体" w:hAnsi="宋体" w:eastAsia="宋体" w:cs="宋体"/>
                <w:sz w:val="24"/>
                <w:szCs w:val="24"/>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49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br w:type="textWrapping"/>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评审项3</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1</w:t>
            </w:r>
          </w:p>
        </w:tc>
        <w:tc>
          <w:tcPr>
            <w:tcW w:w="408"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br w:type="textWrapping"/>
            </w:r>
            <w:r>
              <w:rPr>
                <w:rFonts w:hint="eastAsia"/>
                <w:lang w:val="en-US" w:eastAsia="zh-CN"/>
              </w:rPr>
              <w:t>▲</w:t>
            </w:r>
            <w:r>
              <w:rPr>
                <w:rFonts w:hint="eastAsia" w:ascii="宋体" w:hAnsi="宋体" w:eastAsia="宋体" w:cs="宋体"/>
                <w:color w:val="000000"/>
                <w:kern w:val="0"/>
                <w:sz w:val="24"/>
                <w:szCs w:val="24"/>
              </w:rPr>
              <w:t>迷彩服</w:t>
            </w:r>
          </w:p>
        </w:tc>
        <w:tc>
          <w:tcPr>
            <w:tcW w:w="2383" w:type="pct"/>
            <w:shd w:val="clear" w:color="auto" w:fill="auto"/>
            <w:vAlign w:val="center"/>
          </w:tcPr>
          <w:p>
            <w:pPr>
              <w:widowControl/>
              <w:jc w:val="left"/>
              <w:textAlignment w:val="center"/>
              <w:rPr>
                <w:rFonts w:hint="eastAsia" w:ascii="宋体" w:hAnsi="宋体" w:eastAsia="宋体" w:cs="宋体"/>
                <w:color w:val="000000"/>
                <w:sz w:val="24"/>
                <w:szCs w:val="24"/>
              </w:rPr>
            </w:pPr>
            <w:r>
              <w:rPr>
                <w:rStyle w:val="17"/>
                <w:rFonts w:hint="eastAsia" w:ascii="宋体" w:hAnsi="宋体" w:eastAsia="宋体" w:cs="宋体"/>
                <w:sz w:val="24"/>
                <w:szCs w:val="24"/>
              </w:rPr>
              <w:t>含棉35%  ( ±3%）聚酯纤维65%( ±3%），克重≥230g/m</w:t>
            </w:r>
            <w:r>
              <w:rPr>
                <w:rStyle w:val="18"/>
                <w:rFonts w:hint="eastAsia" w:ascii="宋体" w:hAnsi="宋体" w:eastAsia="宋体" w:cs="宋体"/>
                <w:sz w:val="24"/>
                <w:szCs w:val="24"/>
              </w:rPr>
              <w:t>²</w:t>
            </w:r>
            <w:r>
              <w:rPr>
                <w:rStyle w:val="17"/>
                <w:rFonts w:hint="eastAsia" w:ascii="宋体" w:hAnsi="宋体" w:eastAsia="宋体" w:cs="宋体"/>
                <w:sz w:val="24"/>
                <w:szCs w:val="24"/>
              </w:rPr>
              <w:t xml:space="preserve"> , 甲醛含量≤75mg、PH值范围（4.0—8.5) ; 07式学生军训长款，腰部有</w:t>
            </w:r>
            <w:r>
              <w:rPr>
                <w:rStyle w:val="17"/>
                <w:rFonts w:hint="eastAsia" w:ascii="宋体" w:hAnsi="宋体" w:eastAsia="宋体" w:cs="宋体"/>
                <w:sz w:val="24"/>
                <w:szCs w:val="24"/>
              </w:rPr>
              <w:br w:type="textWrapping"/>
            </w:r>
            <w:r>
              <w:rPr>
                <w:rStyle w:val="17"/>
                <w:rFonts w:hint="eastAsia" w:ascii="宋体" w:hAnsi="宋体" w:eastAsia="宋体" w:cs="宋体"/>
                <w:sz w:val="24"/>
                <w:szCs w:val="24"/>
              </w:rPr>
              <w:t>抽绳，裤子侧边有2个外贴口袋，款式按样品。缝子纰裂程度、裤后裆缝接缝强力、外观质量(上衣+裤子），须符合  GB18401-2010  C  类  、FZ/T81007-2022《单、夹服装》合格品的要求，并</w:t>
            </w:r>
            <w:r>
              <w:rPr>
                <w:rStyle w:val="17"/>
                <w:rFonts w:hint="eastAsia" w:ascii="宋体" w:hAnsi="宋体" w:eastAsia="宋体" w:cs="宋体"/>
                <w:b w:val="0"/>
                <w:bCs w:val="0"/>
                <w:sz w:val="24"/>
                <w:szCs w:val="24"/>
              </w:rPr>
              <w:t>提供国家认可的具备检测资质的检测机构出具的检测结果为合格（或符合）的带有 CMA 标识的检测报告复印件，须加盖投标人公章。</w:t>
            </w:r>
          </w:p>
        </w:tc>
        <w:tc>
          <w:tcPr>
            <w:tcW w:w="421"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19"/>
                <w:rFonts w:hint="eastAsia" w:ascii="宋体" w:hAnsi="宋体" w:eastAsia="宋体" w:cs="宋体"/>
                <w:sz w:val="24"/>
                <w:szCs w:val="24"/>
              </w:rPr>
              <w:br w:type="textWrapping"/>
            </w:r>
            <w:r>
              <w:rPr>
                <w:rStyle w:val="20"/>
                <w:rFonts w:hint="eastAsia" w:ascii="宋体" w:hAnsi="宋体" w:eastAsia="宋体" w:cs="宋体"/>
                <w:sz w:val="24"/>
                <w:szCs w:val="24"/>
              </w:rPr>
              <w:t>套</w:t>
            </w:r>
          </w:p>
        </w:tc>
        <w:tc>
          <w:tcPr>
            <w:tcW w:w="606"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87"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9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br w:type="textWrapping"/>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评审项4</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2</w:t>
            </w:r>
          </w:p>
        </w:tc>
        <w:tc>
          <w:tcPr>
            <w:tcW w:w="408"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br w:type="textWrapping"/>
            </w:r>
            <w:r>
              <w:rPr>
                <w:rFonts w:hint="eastAsia"/>
                <w:lang w:val="en-US" w:eastAsia="zh-CN"/>
              </w:rPr>
              <w:t>▲</w:t>
            </w:r>
            <w:r>
              <w:rPr>
                <w:rFonts w:hint="eastAsia" w:ascii="宋体" w:hAnsi="宋体" w:eastAsia="宋体" w:cs="宋体"/>
                <w:color w:val="000000"/>
                <w:kern w:val="0"/>
                <w:sz w:val="24"/>
                <w:szCs w:val="24"/>
              </w:rPr>
              <w:t>迷彩作训鞋</w:t>
            </w:r>
          </w:p>
        </w:tc>
        <w:tc>
          <w:tcPr>
            <w:tcW w:w="2383"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1.鞋面迷彩帆布，鞋底橡胶。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2.外底拉伸强度≥7.0Mpa；外底磨耗量≤ 2.0cm3 ；外底硬度≤75ShoreA；围条与鞋帮粘合强度≥1.6N/mm；热空气老化后拉伸强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度变化率≥-20%。（须提供国家认可的具备检测资质的检测机构出具的带有CMA 标识的检测报告复印件佐证）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3.热空气老化后扯断伸长率变化率≥-35%； 内底摩擦色牢度(沾色） ≥2-3 级；鞋帮游离甲醛≤150mg/kg。（须提供国家认可的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具备检测资质的检测机构出具的带有CMA 标识的检测报告复印件佐证）</w:t>
            </w:r>
          </w:p>
        </w:tc>
        <w:tc>
          <w:tcPr>
            <w:tcW w:w="421"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19"/>
                <w:rFonts w:hint="eastAsia" w:ascii="宋体" w:hAnsi="宋体" w:eastAsia="宋体" w:cs="宋体"/>
                <w:sz w:val="24"/>
                <w:szCs w:val="24"/>
              </w:rPr>
              <w:br w:type="textWrapping"/>
            </w:r>
            <w:r>
              <w:rPr>
                <w:rStyle w:val="20"/>
                <w:rFonts w:hint="eastAsia" w:ascii="宋体" w:hAnsi="宋体" w:eastAsia="宋体" w:cs="宋体"/>
                <w:sz w:val="24"/>
                <w:szCs w:val="24"/>
              </w:rPr>
              <w:t>双</w:t>
            </w:r>
          </w:p>
        </w:tc>
        <w:tc>
          <w:tcPr>
            <w:tcW w:w="606"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87"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9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评审项5</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3 </w:t>
            </w:r>
          </w:p>
        </w:tc>
        <w:tc>
          <w:tcPr>
            <w:tcW w:w="408"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军帽（含帽徽）</w:t>
            </w:r>
          </w:p>
        </w:tc>
        <w:tc>
          <w:tcPr>
            <w:tcW w:w="2383"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成分含棉35%  ( ±3%）聚酯纤维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65%  ( ±3%）， 甲醛含量≤75mg</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、PH值范围（4.0—8.5）</w:t>
            </w:r>
          </w:p>
        </w:tc>
        <w:tc>
          <w:tcPr>
            <w:tcW w:w="421"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0"/>
                <w:rFonts w:hint="eastAsia" w:ascii="宋体" w:hAnsi="宋体" w:eastAsia="宋体" w:cs="宋体"/>
                <w:sz w:val="24"/>
                <w:szCs w:val="24"/>
              </w:rPr>
              <w:t>顶</w:t>
            </w:r>
          </w:p>
        </w:tc>
        <w:tc>
          <w:tcPr>
            <w:tcW w:w="606"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87"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评审项6</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4 </w:t>
            </w:r>
          </w:p>
        </w:tc>
        <w:tc>
          <w:tcPr>
            <w:tcW w:w="408"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腰带</w:t>
            </w:r>
          </w:p>
        </w:tc>
        <w:tc>
          <w:tcPr>
            <w:tcW w:w="2383"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编织腰带，16个气眼</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符合GB 18401-2010  《国家纺织产品基本安全技术规范》  B 类、FZ/T 63005-2019  《机织腰带 》合格品</w:t>
            </w:r>
          </w:p>
        </w:tc>
        <w:tc>
          <w:tcPr>
            <w:tcW w:w="421"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0"/>
                <w:rFonts w:hint="eastAsia" w:ascii="宋体" w:hAnsi="宋体" w:eastAsia="宋体" w:cs="宋体"/>
                <w:sz w:val="24"/>
                <w:szCs w:val="24"/>
              </w:rPr>
              <w:t>条</w:t>
            </w:r>
          </w:p>
        </w:tc>
        <w:tc>
          <w:tcPr>
            <w:tcW w:w="606"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87"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9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br w:type="textWrapping"/>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评审项7</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5</w:t>
            </w:r>
          </w:p>
        </w:tc>
        <w:tc>
          <w:tcPr>
            <w:tcW w:w="408"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体能衫</w:t>
            </w:r>
          </w:p>
        </w:tc>
        <w:tc>
          <w:tcPr>
            <w:tcW w:w="2383" w:type="pct"/>
            <w:shd w:val="clear" w:color="auto" w:fill="auto"/>
            <w:vAlign w:val="center"/>
          </w:tcPr>
          <w:p>
            <w:pPr>
              <w:widowControl/>
              <w:jc w:val="left"/>
              <w:textAlignment w:val="center"/>
              <w:rPr>
                <w:rFonts w:hint="eastAsia" w:ascii="宋体" w:hAnsi="宋体" w:eastAsia="宋体" w:cs="宋体"/>
                <w:color w:val="000000"/>
                <w:sz w:val="24"/>
                <w:szCs w:val="24"/>
              </w:rPr>
            </w:pPr>
            <w:r>
              <w:rPr>
                <w:rStyle w:val="17"/>
                <w:rFonts w:hint="eastAsia" w:ascii="宋体" w:hAnsi="宋体" w:eastAsia="宋体" w:cs="宋体"/>
                <w:sz w:val="24"/>
                <w:szCs w:val="24"/>
              </w:rPr>
              <w:t>陆军07式短袖体能服，含棉25%聚酯纤维75%  ( ±5%）, 克重≥155g/m</w:t>
            </w:r>
            <w:r>
              <w:rPr>
                <w:rStyle w:val="18"/>
                <w:rFonts w:hint="eastAsia" w:ascii="宋体" w:hAnsi="宋体" w:eastAsia="宋体" w:cs="宋体"/>
                <w:sz w:val="24"/>
                <w:szCs w:val="24"/>
              </w:rPr>
              <w:t>²</w:t>
            </w:r>
            <w:r>
              <w:rPr>
                <w:rStyle w:val="17"/>
                <w:rFonts w:hint="eastAsia" w:ascii="宋体" w:hAnsi="宋体" w:eastAsia="宋体" w:cs="宋体"/>
                <w:sz w:val="24"/>
                <w:szCs w:val="24"/>
              </w:rPr>
              <w:t xml:space="preserve"> , PH值（4.0-8.5) 、 甲醛含量未检出、耐干摩擦色牢度≥3级，耐湿摩擦色牢度≥2-3级。</w:t>
            </w:r>
            <w:r>
              <w:rPr>
                <w:rStyle w:val="17"/>
                <w:rFonts w:hint="eastAsia" w:ascii="宋体" w:hAnsi="宋体" w:eastAsia="宋体" w:cs="宋体"/>
                <w:sz w:val="24"/>
                <w:szCs w:val="24"/>
              </w:rPr>
              <w:br w:type="textWrapping"/>
            </w:r>
            <w:r>
              <w:rPr>
                <w:rStyle w:val="17"/>
                <w:rFonts w:hint="eastAsia" w:ascii="宋体" w:hAnsi="宋体" w:eastAsia="宋体" w:cs="宋体"/>
                <w:sz w:val="24"/>
                <w:szCs w:val="24"/>
              </w:rPr>
              <w:t>符合GB 18401-2010  《国家纺织产品基本安全技术规范》  B 类GB/T29862-2013</w:t>
            </w:r>
          </w:p>
        </w:tc>
        <w:tc>
          <w:tcPr>
            <w:tcW w:w="421"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19"/>
                <w:rFonts w:hint="eastAsia" w:ascii="宋体" w:hAnsi="宋体" w:eastAsia="宋体" w:cs="宋体"/>
                <w:sz w:val="24"/>
                <w:szCs w:val="24"/>
              </w:rPr>
              <w:br w:type="textWrapping"/>
            </w:r>
            <w:r>
              <w:rPr>
                <w:rStyle w:val="20"/>
                <w:rFonts w:hint="eastAsia" w:ascii="宋体" w:hAnsi="宋体" w:eastAsia="宋体" w:cs="宋体"/>
                <w:sz w:val="24"/>
                <w:szCs w:val="24"/>
              </w:rPr>
              <w:t>件</w:t>
            </w:r>
          </w:p>
        </w:tc>
        <w:tc>
          <w:tcPr>
            <w:tcW w:w="606"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 </w:t>
            </w:r>
          </w:p>
        </w:tc>
        <w:tc>
          <w:tcPr>
            <w:tcW w:w="687"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评审项8</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6 </w:t>
            </w:r>
          </w:p>
        </w:tc>
        <w:tc>
          <w:tcPr>
            <w:tcW w:w="408"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可折叠马扎</w:t>
            </w:r>
          </w:p>
        </w:tc>
        <w:tc>
          <w:tcPr>
            <w:tcW w:w="2383"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军绿色，可折叠,可承重100kg</w:t>
            </w:r>
          </w:p>
        </w:tc>
        <w:tc>
          <w:tcPr>
            <w:tcW w:w="421"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0"/>
                <w:rFonts w:hint="eastAsia" w:ascii="宋体" w:hAnsi="宋体" w:eastAsia="宋体" w:cs="宋体"/>
                <w:sz w:val="24"/>
                <w:szCs w:val="24"/>
              </w:rPr>
              <w:t>个</w:t>
            </w:r>
          </w:p>
        </w:tc>
        <w:tc>
          <w:tcPr>
            <w:tcW w:w="606"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87"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49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br w:type="textWrapping"/>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评审项9</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7</w:t>
            </w:r>
          </w:p>
        </w:tc>
        <w:tc>
          <w:tcPr>
            <w:tcW w:w="408"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臂章</w:t>
            </w:r>
          </w:p>
        </w:tc>
        <w:tc>
          <w:tcPr>
            <w:tcW w:w="2383" w:type="pct"/>
            <w:shd w:val="clear" w:color="auto" w:fill="auto"/>
          </w:tcPr>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rPr>
              <w:t>正面绣字，</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绣字内容按样品</w:t>
            </w:r>
          </w:p>
        </w:tc>
        <w:tc>
          <w:tcPr>
            <w:tcW w:w="421"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19"/>
                <w:rFonts w:hint="eastAsia" w:ascii="宋体" w:hAnsi="宋体" w:eastAsia="宋体" w:cs="宋体"/>
                <w:sz w:val="24"/>
                <w:szCs w:val="24"/>
              </w:rPr>
              <w:br w:type="textWrapping"/>
            </w:r>
            <w:r>
              <w:rPr>
                <w:rStyle w:val="20"/>
                <w:rFonts w:hint="eastAsia" w:ascii="宋体" w:hAnsi="宋体" w:eastAsia="宋体" w:cs="宋体"/>
                <w:sz w:val="24"/>
                <w:szCs w:val="24"/>
              </w:rPr>
              <w:t>个</w:t>
            </w:r>
          </w:p>
        </w:tc>
        <w:tc>
          <w:tcPr>
            <w:tcW w:w="606"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87"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9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评审项10</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8 </w:t>
            </w:r>
          </w:p>
        </w:tc>
        <w:tc>
          <w:tcPr>
            <w:tcW w:w="408"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领章</w:t>
            </w:r>
          </w:p>
        </w:tc>
        <w:tc>
          <w:tcPr>
            <w:tcW w:w="2383" w:type="pct"/>
            <w:shd w:val="clear" w:color="auto" w:fill="auto"/>
          </w:tcPr>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bdr w:val="single" w:color="000000" w:sz="4" w:space="0"/>
              </w:rPr>
              <w:drawing>
                <wp:anchor distT="0" distB="0" distL="114300" distR="114300" simplePos="0" relativeHeight="251659264" behindDoc="0" locked="0" layoutInCell="1" allowOverlap="1">
                  <wp:simplePos x="0" y="0"/>
                  <wp:positionH relativeFrom="column">
                    <wp:posOffset>1419225</wp:posOffset>
                  </wp:positionH>
                  <wp:positionV relativeFrom="paragraph">
                    <wp:posOffset>95250</wp:posOffset>
                  </wp:positionV>
                  <wp:extent cx="730250" cy="581025"/>
                  <wp:effectExtent l="0" t="0" r="12700" b="9525"/>
                  <wp:wrapNone/>
                  <wp:docPr id="10" name="image3"/>
                  <wp:cNvGraphicFramePr/>
                  <a:graphic xmlns:a="http://schemas.openxmlformats.org/drawingml/2006/main">
                    <a:graphicData uri="http://schemas.openxmlformats.org/drawingml/2006/picture">
                      <pic:pic xmlns:pic="http://schemas.openxmlformats.org/drawingml/2006/picture">
                        <pic:nvPicPr>
                          <pic:cNvPr id="10" name="image3"/>
                          <pic:cNvPicPr/>
                        </pic:nvPicPr>
                        <pic:blipFill>
                          <a:blip r:embed="rId4" cstate="print"/>
                          <a:stretch>
                            <a:fillRect/>
                          </a:stretch>
                        </pic:blipFill>
                        <pic:spPr>
                          <a:xfrm>
                            <a:off x="0" y="0"/>
                            <a:ext cx="730250" cy="581025"/>
                          </a:xfrm>
                          <a:prstGeom prst="rect">
                            <a:avLst/>
                          </a:prstGeom>
                          <a:noFill/>
                          <a:ln>
                            <a:noFill/>
                          </a:ln>
                        </pic:spPr>
                      </pic:pic>
                    </a:graphicData>
                  </a:graphic>
                </wp:anchor>
              </w:drawing>
            </w:r>
            <w:r>
              <w:rPr>
                <w:rFonts w:hint="eastAsia" w:ascii="宋体" w:hAnsi="宋体" w:eastAsia="宋体" w:cs="宋体"/>
                <w:color w:val="000000"/>
                <w:kern w:val="0"/>
                <w:sz w:val="24"/>
                <w:szCs w:val="24"/>
              </w:rPr>
              <w:t>正面绣字，</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绣字内容按样品</w:t>
            </w:r>
          </w:p>
        </w:tc>
        <w:tc>
          <w:tcPr>
            <w:tcW w:w="421"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0"/>
                <w:rFonts w:hint="eastAsia" w:ascii="宋体" w:hAnsi="宋体" w:eastAsia="宋体" w:cs="宋体"/>
                <w:sz w:val="24"/>
                <w:szCs w:val="24"/>
              </w:rPr>
              <w:t>个</w:t>
            </w:r>
          </w:p>
        </w:tc>
        <w:tc>
          <w:tcPr>
            <w:tcW w:w="606"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1"/>
                <w:rFonts w:hint="eastAsia" w:ascii="宋体" w:hAnsi="宋体" w:eastAsia="宋体" w:cs="宋体"/>
                <w:sz w:val="24"/>
                <w:szCs w:val="24"/>
              </w:rPr>
              <w:br w:type="textWrapping"/>
            </w:r>
            <w:r>
              <w:rPr>
                <w:rStyle w:val="20"/>
                <w:rFonts w:hint="eastAsia" w:ascii="宋体" w:hAnsi="宋体" w:eastAsia="宋体" w:cs="宋体"/>
                <w:sz w:val="24"/>
                <w:szCs w:val="24"/>
              </w:rPr>
              <w:t>1</w:t>
            </w:r>
          </w:p>
        </w:tc>
        <w:tc>
          <w:tcPr>
            <w:tcW w:w="687"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9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评审项11</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9 </w:t>
            </w:r>
          </w:p>
        </w:tc>
        <w:tc>
          <w:tcPr>
            <w:tcW w:w="408"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胸牌</w:t>
            </w:r>
          </w:p>
        </w:tc>
        <w:tc>
          <w:tcPr>
            <w:tcW w:w="2383" w:type="pct"/>
            <w:shd w:val="clear" w:color="auto" w:fill="auto"/>
          </w:tcPr>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bdr w:val="single" w:color="000000" w:sz="4" w:space="0"/>
              </w:rPr>
              <w:drawing>
                <wp:anchor distT="0" distB="0" distL="114300" distR="114300" simplePos="0" relativeHeight="251660288" behindDoc="0" locked="0" layoutInCell="1" allowOverlap="1">
                  <wp:simplePos x="0" y="0"/>
                  <wp:positionH relativeFrom="column">
                    <wp:posOffset>1154430</wp:posOffset>
                  </wp:positionH>
                  <wp:positionV relativeFrom="paragraph">
                    <wp:posOffset>80645</wp:posOffset>
                  </wp:positionV>
                  <wp:extent cx="1086485" cy="508000"/>
                  <wp:effectExtent l="0" t="0" r="18415" b="6350"/>
                  <wp:wrapNone/>
                  <wp:docPr id="11" name="image1"/>
                  <wp:cNvGraphicFramePr/>
                  <a:graphic xmlns:a="http://schemas.openxmlformats.org/drawingml/2006/main">
                    <a:graphicData uri="http://schemas.openxmlformats.org/drawingml/2006/picture">
                      <pic:pic xmlns:pic="http://schemas.openxmlformats.org/drawingml/2006/picture">
                        <pic:nvPicPr>
                          <pic:cNvPr id="11" name="image1"/>
                          <pic:cNvPicPr/>
                        </pic:nvPicPr>
                        <pic:blipFill>
                          <a:blip r:embed="rId5" cstate="print"/>
                          <a:stretch>
                            <a:fillRect/>
                          </a:stretch>
                        </pic:blipFill>
                        <pic:spPr>
                          <a:xfrm>
                            <a:off x="0" y="0"/>
                            <a:ext cx="1086485" cy="508000"/>
                          </a:xfrm>
                          <a:prstGeom prst="rect">
                            <a:avLst/>
                          </a:prstGeom>
                          <a:noFill/>
                          <a:ln>
                            <a:noFill/>
                          </a:ln>
                        </pic:spPr>
                      </pic:pic>
                    </a:graphicData>
                  </a:graphic>
                </wp:anchor>
              </w:drawing>
            </w:r>
            <w:r>
              <w:rPr>
                <w:rFonts w:hint="eastAsia" w:ascii="宋体" w:hAnsi="宋体" w:eastAsia="宋体" w:cs="宋体"/>
                <w:color w:val="000000"/>
                <w:kern w:val="0"/>
                <w:sz w:val="24"/>
                <w:szCs w:val="24"/>
              </w:rPr>
              <w:t>正面绣字，</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绣字内容按样品</w:t>
            </w:r>
          </w:p>
        </w:tc>
        <w:tc>
          <w:tcPr>
            <w:tcW w:w="421"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0"/>
                <w:rFonts w:hint="eastAsia" w:ascii="宋体" w:hAnsi="宋体" w:eastAsia="宋体" w:cs="宋体"/>
                <w:sz w:val="24"/>
                <w:szCs w:val="24"/>
              </w:rPr>
              <w:t>个</w:t>
            </w:r>
          </w:p>
        </w:tc>
        <w:tc>
          <w:tcPr>
            <w:tcW w:w="606"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87"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49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评审项12</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10 </w:t>
            </w:r>
          </w:p>
        </w:tc>
        <w:tc>
          <w:tcPr>
            <w:tcW w:w="408"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白手套</w:t>
            </w:r>
          </w:p>
        </w:tc>
        <w:tc>
          <w:tcPr>
            <w:tcW w:w="2383" w:type="pct"/>
            <w:shd w:val="clear" w:color="auto" w:fill="auto"/>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bdr w:val="single" w:color="000000" w:sz="4" w:space="0"/>
              </w:rPr>
              <w:drawing>
                <wp:anchor distT="0" distB="0" distL="114300" distR="114300" simplePos="0" relativeHeight="251661312" behindDoc="0" locked="0" layoutInCell="1" allowOverlap="1">
                  <wp:simplePos x="0" y="0"/>
                  <wp:positionH relativeFrom="column">
                    <wp:posOffset>1468755</wp:posOffset>
                  </wp:positionH>
                  <wp:positionV relativeFrom="paragraph">
                    <wp:posOffset>-12700</wp:posOffset>
                  </wp:positionV>
                  <wp:extent cx="686435" cy="711200"/>
                  <wp:effectExtent l="0" t="0" r="18415" b="12700"/>
                  <wp:wrapNone/>
                  <wp:docPr id="9" name="image2"/>
                  <wp:cNvGraphicFramePr/>
                  <a:graphic xmlns:a="http://schemas.openxmlformats.org/drawingml/2006/main">
                    <a:graphicData uri="http://schemas.openxmlformats.org/drawingml/2006/picture">
                      <pic:pic xmlns:pic="http://schemas.openxmlformats.org/drawingml/2006/picture">
                        <pic:nvPicPr>
                          <pic:cNvPr id="9" name="image2"/>
                          <pic:cNvPicPr/>
                        </pic:nvPicPr>
                        <pic:blipFill>
                          <a:blip r:embed="rId6" cstate="print"/>
                          <a:stretch>
                            <a:fillRect/>
                          </a:stretch>
                        </pic:blipFill>
                        <pic:spPr>
                          <a:xfrm>
                            <a:off x="0" y="0"/>
                            <a:ext cx="686435" cy="711200"/>
                          </a:xfrm>
                          <a:prstGeom prst="rect">
                            <a:avLst/>
                          </a:prstGeom>
                          <a:noFill/>
                          <a:ln>
                            <a:noFill/>
                          </a:ln>
                        </pic:spPr>
                      </pic:pic>
                    </a:graphicData>
                  </a:graphic>
                </wp:anchor>
              </w:drawing>
            </w:r>
            <w:r>
              <w:rPr>
                <w:rFonts w:hint="eastAsia" w:ascii="宋体" w:hAnsi="宋体" w:eastAsia="宋体" w:cs="宋体"/>
                <w:color w:val="000000"/>
                <w:kern w:val="0"/>
                <w:sz w:val="24"/>
                <w:szCs w:val="24"/>
              </w:rPr>
              <w:t>棉 100%，加厚加长。</w:t>
            </w:r>
          </w:p>
        </w:tc>
        <w:tc>
          <w:tcPr>
            <w:tcW w:w="421"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0"/>
                <w:rFonts w:hint="eastAsia" w:ascii="宋体" w:hAnsi="宋体" w:eastAsia="宋体" w:cs="宋体"/>
                <w:sz w:val="24"/>
                <w:szCs w:val="24"/>
              </w:rPr>
              <w:t>双</w:t>
            </w:r>
          </w:p>
        </w:tc>
        <w:tc>
          <w:tcPr>
            <w:tcW w:w="606"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87"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 </w:t>
            </w:r>
          </w:p>
        </w:tc>
      </w:tr>
    </w:tbl>
    <w:p>
      <w:pPr>
        <w:pStyle w:val="15"/>
        <w:jc w:val="both"/>
        <w:outlineLvl w:val="2"/>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采购包2：</w:t>
      </w:r>
    </w:p>
    <w:p>
      <w:pPr>
        <w:spacing w:line="560" w:lineRule="exact"/>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color w:val="auto"/>
          <w:sz w:val="24"/>
          <w:szCs w:val="24"/>
          <w:lang w:val="en-US" w:eastAsia="zh-CN"/>
        </w:rPr>
        <w:t>1</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航海类专业新生服装和被品</w:t>
      </w:r>
      <w:r>
        <w:rPr>
          <w:rFonts w:hint="eastAsia" w:asciiTheme="minorEastAsia" w:hAnsiTheme="minorEastAsia" w:eastAsiaTheme="minorEastAsia" w:cstheme="minorEastAsia"/>
          <w:color w:val="auto"/>
          <w:sz w:val="24"/>
          <w:szCs w:val="24"/>
        </w:rPr>
        <w:t>。航海类专业新生服装与被品预算单价1600元/套以内，最高限价1600元/套。2025级航海类专业新生服装和被品采购数量约1</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0套，总价约</w:t>
      </w:r>
      <w:r>
        <w:rPr>
          <w:rFonts w:hint="eastAsia" w:asciiTheme="minorEastAsia" w:hAnsiTheme="minorEastAsia" w:eastAsiaTheme="minorEastAsia" w:cstheme="minorEastAsia"/>
          <w:color w:val="auto"/>
          <w:sz w:val="24"/>
          <w:szCs w:val="24"/>
          <w:lang w:val="en-US" w:eastAsia="zh-CN"/>
        </w:rPr>
        <w:t>192000</w:t>
      </w:r>
      <w:r>
        <w:rPr>
          <w:rFonts w:hint="eastAsia" w:asciiTheme="minorEastAsia" w:hAnsiTheme="minorEastAsia" w:eastAsiaTheme="minorEastAsia" w:cstheme="minorEastAsia"/>
          <w:color w:val="auto"/>
          <w:sz w:val="24"/>
          <w:szCs w:val="24"/>
        </w:rPr>
        <w:t>元。2026级航海类专业新生服装和被品采购数量以实际招生数量为准。2025、2026两级航海类专业新生服装与被品采购总价约</w:t>
      </w:r>
      <w:r>
        <w:rPr>
          <w:rFonts w:hint="eastAsia" w:asciiTheme="minorEastAsia" w:hAnsiTheme="minorEastAsia" w:eastAsiaTheme="minorEastAsia" w:cstheme="minorEastAsia"/>
          <w:color w:val="auto"/>
          <w:sz w:val="24"/>
          <w:szCs w:val="24"/>
          <w:lang w:val="en-US" w:eastAsia="zh-CN"/>
        </w:rPr>
        <w:t>384000</w:t>
      </w:r>
      <w:r>
        <w:rPr>
          <w:rFonts w:hint="eastAsia" w:asciiTheme="minorEastAsia" w:hAnsiTheme="minorEastAsia" w:eastAsiaTheme="minorEastAsia" w:cstheme="minorEastAsia"/>
          <w:color w:val="auto"/>
          <w:sz w:val="24"/>
          <w:szCs w:val="24"/>
        </w:rPr>
        <w:t>元。</w:t>
      </w:r>
    </w:p>
    <w:p>
      <w:pPr>
        <w:adjustRightInd w:val="0"/>
        <w:snapToGrid w:val="0"/>
        <w:spacing w:line="54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航海类专业新生服装与被品</w:t>
      </w:r>
    </w:p>
    <w:p>
      <w:pPr>
        <w:adjustRightInd w:val="0"/>
        <w:snapToGrid w:val="0"/>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总数</w:t>
      </w:r>
      <w:r>
        <w:rPr>
          <w:rFonts w:hint="eastAsia" w:asciiTheme="minorEastAsia" w:hAnsiTheme="minorEastAsia" w:eastAsiaTheme="minorEastAsia" w:cstheme="minorEastAsia"/>
          <w:sz w:val="24"/>
          <w:szCs w:val="24"/>
          <w:lang w:val="en-US" w:eastAsia="zh-CN"/>
        </w:rPr>
        <w:t>240</w:t>
      </w:r>
      <w:r>
        <w:rPr>
          <w:rFonts w:hint="eastAsia" w:asciiTheme="minorEastAsia" w:hAnsiTheme="minorEastAsia" w:eastAsiaTheme="minorEastAsia" w:cstheme="minorEastAsia"/>
          <w:sz w:val="24"/>
          <w:szCs w:val="24"/>
        </w:rPr>
        <w:t>套（计划2025、2026年各采购1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0套，实际采购数量以实际招生数量为准）。</w:t>
      </w:r>
    </w:p>
    <w:p>
      <w:pPr>
        <w:adjustRightInd w:val="0"/>
        <w:snapToGrid w:val="0"/>
        <w:spacing w:line="54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（二）材质要求：</w:t>
      </w:r>
    </w:p>
    <w:p>
      <w:pPr>
        <w:adjustRightInd w:val="0"/>
        <w:snapToGrid w:val="0"/>
        <w:spacing w:line="54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1.新生军训服装</w:t>
      </w:r>
      <w:r>
        <w:rPr>
          <w:rFonts w:hint="eastAsia" w:asciiTheme="minorEastAsia" w:hAnsiTheme="minorEastAsia" w:eastAsiaTheme="minorEastAsia" w:cstheme="minorEastAsia"/>
          <w:sz w:val="24"/>
          <w:szCs w:val="24"/>
        </w:rPr>
        <w:t>领章臂章胸牌：正面绣字和图案，绣字、图案内容按样品；</w:t>
      </w:r>
    </w:p>
    <w:p>
      <w:pPr>
        <w:adjustRightInd w:val="0"/>
        <w:snapToGrid w:val="0"/>
        <w:ind w:firstLine="643" w:firstLineChars="200"/>
        <w:rPr>
          <w:rFonts w:ascii="仿宋" w:hAnsi="仿宋" w:eastAsia="仿宋" w:cs="仿宋"/>
          <w:sz w:val="32"/>
          <w:szCs w:val="32"/>
        </w:rPr>
      </w:pPr>
      <w:r>
        <w:rPr>
          <w:rFonts w:hint="eastAsia" w:ascii="仿宋" w:hAnsi="仿宋" w:eastAsia="仿宋" w:cs="仿宋"/>
          <w:b/>
          <w:bCs/>
          <w:sz w:val="32"/>
          <w:szCs w:val="32"/>
        </w:rPr>
        <w:drawing>
          <wp:inline distT="0" distB="0" distL="114300" distR="114300">
            <wp:extent cx="1629410" cy="1730375"/>
            <wp:effectExtent l="0" t="0" r="8890" b="3175"/>
            <wp:docPr id="3" name="图片 1" descr="军训服装臂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军训服装臂章"/>
                    <pic:cNvPicPr>
                      <a:picLocks noChangeAspect="1"/>
                    </pic:cNvPicPr>
                  </pic:nvPicPr>
                  <pic:blipFill>
                    <a:blip r:embed="rId7" cstate="print"/>
                    <a:stretch>
                      <a:fillRect/>
                    </a:stretch>
                  </pic:blipFill>
                  <pic:spPr>
                    <a:xfrm>
                      <a:off x="0" y="0"/>
                      <a:ext cx="1629410" cy="1730375"/>
                    </a:xfrm>
                    <a:prstGeom prst="rect">
                      <a:avLst/>
                    </a:prstGeom>
                    <a:noFill/>
                    <a:ln>
                      <a:noFill/>
                    </a:ln>
                  </pic:spPr>
                </pic:pic>
              </a:graphicData>
            </a:graphic>
          </wp:inline>
        </w:drawing>
      </w:r>
      <w:r>
        <w:rPr>
          <w:rFonts w:hint="eastAsia" w:ascii="仿宋" w:hAnsi="仿宋" w:eastAsia="仿宋" w:cs="仿宋"/>
          <w:b/>
          <w:bCs/>
          <w:sz w:val="32"/>
          <w:szCs w:val="32"/>
        </w:rPr>
        <w:drawing>
          <wp:inline distT="0" distB="0" distL="114300" distR="114300">
            <wp:extent cx="1987550" cy="929640"/>
            <wp:effectExtent l="0" t="0" r="12700" b="3810"/>
            <wp:docPr id="2" name="图片 2" descr="54f42e8e1b82f40cb7af9c773f7db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4f42e8e1b82f40cb7af9c773f7db3d"/>
                    <pic:cNvPicPr>
                      <a:picLocks noChangeAspect="1"/>
                    </pic:cNvPicPr>
                  </pic:nvPicPr>
                  <pic:blipFill>
                    <a:blip r:embed="rId8" cstate="print"/>
                    <a:stretch>
                      <a:fillRect/>
                    </a:stretch>
                  </pic:blipFill>
                  <pic:spPr>
                    <a:xfrm>
                      <a:off x="0" y="0"/>
                      <a:ext cx="1987550" cy="929640"/>
                    </a:xfrm>
                    <a:prstGeom prst="rect">
                      <a:avLst/>
                    </a:prstGeom>
                    <a:noFill/>
                    <a:ln>
                      <a:noFill/>
                    </a:ln>
                  </pic:spPr>
                </pic:pic>
              </a:graphicData>
            </a:graphic>
          </wp:inline>
        </w:drawing>
      </w:r>
      <w:r>
        <w:rPr>
          <w:rFonts w:hint="eastAsia" w:ascii="仿宋" w:hAnsi="仿宋" w:eastAsia="仿宋" w:cs="仿宋"/>
          <w:b/>
          <w:bCs/>
          <w:sz w:val="32"/>
          <w:szCs w:val="32"/>
        </w:rPr>
        <w:t xml:space="preserve">          </w:t>
      </w:r>
      <w:r>
        <w:rPr>
          <w:rFonts w:hint="eastAsia" w:ascii="仿宋" w:hAnsi="仿宋" w:eastAsia="仿宋" w:cs="仿宋"/>
          <w:b/>
          <w:bCs/>
          <w:sz w:val="32"/>
          <w:szCs w:val="32"/>
        </w:rPr>
        <w:drawing>
          <wp:inline distT="0" distB="0" distL="114300" distR="114300">
            <wp:extent cx="1613535" cy="1366520"/>
            <wp:effectExtent l="0" t="0" r="5715" b="5080"/>
            <wp:docPr id="4" name="图片 3" descr="军训服装领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军训服装领章"/>
                    <pic:cNvPicPr>
                      <a:picLocks noChangeAspect="1"/>
                    </pic:cNvPicPr>
                  </pic:nvPicPr>
                  <pic:blipFill>
                    <a:blip r:embed="rId9" cstate="print"/>
                    <a:stretch>
                      <a:fillRect/>
                    </a:stretch>
                  </pic:blipFill>
                  <pic:spPr>
                    <a:xfrm>
                      <a:off x="0" y="0"/>
                      <a:ext cx="1613535" cy="1366520"/>
                    </a:xfrm>
                    <a:prstGeom prst="rect">
                      <a:avLst/>
                    </a:prstGeom>
                    <a:noFill/>
                    <a:ln>
                      <a:noFill/>
                    </a:ln>
                  </pic:spPr>
                </pic:pic>
              </a:graphicData>
            </a:graphic>
          </wp:inline>
        </w:drawing>
      </w:r>
      <w:r>
        <w:rPr>
          <w:rFonts w:hint="eastAsia" w:ascii="仿宋" w:hAnsi="仿宋" w:eastAsia="仿宋" w:cs="仿宋"/>
          <w:b/>
          <w:bCs/>
          <w:sz w:val="32"/>
          <w:szCs w:val="32"/>
        </w:rPr>
        <w:t xml:space="preserve">     </w:t>
      </w:r>
    </w:p>
    <w:p>
      <w:pPr>
        <w:adjustRightInd w:val="0"/>
        <w:snapToGrid w:val="0"/>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2.其余服装材质要求及预算价格详见附表。</w:t>
      </w:r>
    </w:p>
    <w:p>
      <w:pPr>
        <w:spacing w:line="360" w:lineRule="auto"/>
        <w:rPr>
          <w:rFonts w:hint="eastAsia" w:ascii="宋体" w:hAnsi="宋体" w:eastAsia="宋体" w:cs="宋体"/>
          <w:b/>
          <w:bCs/>
          <w:sz w:val="24"/>
        </w:rPr>
      </w:pPr>
      <w:r>
        <w:rPr>
          <w:rFonts w:hint="eastAsia" w:ascii="宋体" w:hAnsi="宋体" w:eastAsia="宋体" w:cs="宋体"/>
          <w:b/>
          <w:bCs/>
          <w:sz w:val="24"/>
        </w:rPr>
        <w:t>附表2：</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720"/>
        <w:gridCol w:w="4444"/>
        <w:gridCol w:w="667"/>
        <w:gridCol w:w="892"/>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000" w:type="pct"/>
            <w:gridSpan w:val="6"/>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泉州师范学院航海类专业2025、2026两级新生半军事化管理装备采购项目技术参数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67"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序号</w:t>
            </w:r>
          </w:p>
        </w:tc>
        <w:tc>
          <w:tcPr>
            <w:tcW w:w="45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物品名</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称</w:t>
            </w:r>
          </w:p>
        </w:tc>
        <w:tc>
          <w:tcPr>
            <w:tcW w:w="2636"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参数</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单位</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每生配</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备数量</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预算单</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评审项4</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1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海员服套装</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Style w:val="22"/>
                <w:rFonts w:hint="eastAsia" w:ascii="宋体" w:hAnsi="宋体" w:eastAsia="宋体" w:cs="宋体"/>
                <w:sz w:val="24"/>
                <w:szCs w:val="24"/>
              </w:rPr>
              <w:t>（1）面料要求：藏青色哗叽面料，规格 20*20成分 80T（聚酯纤维）20R（新型人棉纤维，抗皱可机洗）(±5%）门幅；148cm-150cm，</w:t>
            </w:r>
            <w:r>
              <w:rPr>
                <w:rFonts w:hint="eastAsia" w:ascii="宋体" w:hAnsi="宋体" w:eastAsia="宋体" w:cs="宋体"/>
                <w:color w:val="000000"/>
                <w:kern w:val="0"/>
                <w:sz w:val="24"/>
                <w:szCs w:val="24"/>
              </w:rPr>
              <w:br w:type="textWrapping"/>
            </w:r>
            <w:r>
              <w:rPr>
                <w:rStyle w:val="22"/>
                <w:rFonts w:hint="eastAsia" w:ascii="宋体" w:hAnsi="宋体" w:eastAsia="宋体" w:cs="宋体"/>
                <w:sz w:val="24"/>
                <w:szCs w:val="24"/>
              </w:rPr>
              <w:t>工艺：全工艺环保染料（国际）；</w:t>
            </w:r>
            <w:r>
              <w:rPr>
                <w:rFonts w:hint="eastAsia" w:ascii="宋体" w:hAnsi="宋体" w:eastAsia="宋体" w:cs="宋体"/>
                <w:color w:val="000000"/>
                <w:kern w:val="0"/>
                <w:sz w:val="24"/>
                <w:szCs w:val="24"/>
              </w:rPr>
              <w:br w:type="textWrapping"/>
            </w:r>
            <w:r>
              <w:rPr>
                <w:rStyle w:val="22"/>
                <w:rFonts w:hint="eastAsia" w:ascii="宋体" w:hAnsi="宋体" w:eastAsia="宋体" w:cs="宋体"/>
                <w:sz w:val="24"/>
                <w:szCs w:val="24"/>
              </w:rPr>
              <w:t>（2）纽扣：藏青色纽扣；</w:t>
            </w:r>
            <w:r>
              <w:rPr>
                <w:rFonts w:hint="eastAsia" w:ascii="宋体" w:hAnsi="宋体" w:eastAsia="宋体" w:cs="宋体"/>
                <w:color w:val="000000"/>
                <w:kern w:val="0"/>
                <w:sz w:val="24"/>
                <w:szCs w:val="24"/>
              </w:rPr>
              <w:br w:type="textWrapping"/>
            </w:r>
            <w:r>
              <w:rPr>
                <w:rStyle w:val="22"/>
                <w:rFonts w:hint="eastAsia" w:ascii="宋体" w:hAnsi="宋体" w:eastAsia="宋体" w:cs="宋体"/>
                <w:sz w:val="24"/>
                <w:szCs w:val="24"/>
              </w:rPr>
              <w:t>（3）男生上衣款式要求：双排三粒扣西服，戗驳头领，直角下摆，前身一个手巾袋和两个双嵌线有盖下袋，内有两个左右胸里袋，后身开背缝，肩部钉肩带，袖 口纽扣三粒1.5cm ( ±3%）纽扣，前身纽扣六粒 2.2cm (±3%）纽扣；</w:t>
            </w:r>
            <w:r>
              <w:rPr>
                <w:rFonts w:hint="eastAsia" w:ascii="宋体" w:hAnsi="宋体" w:eastAsia="宋体" w:cs="宋体"/>
                <w:color w:val="000000"/>
                <w:kern w:val="0"/>
                <w:sz w:val="24"/>
                <w:szCs w:val="24"/>
              </w:rPr>
              <w:br w:type="textWrapping"/>
            </w:r>
            <w:r>
              <w:rPr>
                <w:rStyle w:val="22"/>
                <w:rFonts w:hint="eastAsia" w:ascii="宋体" w:hAnsi="宋体" w:eastAsia="宋体" w:cs="宋体"/>
                <w:sz w:val="24"/>
                <w:szCs w:val="24"/>
              </w:rPr>
              <w:t>（4）男生西裤款式要求：西服筒裤，前身两个裥，两个斜插袋，后身四个省和两个双嵌线袋，腰头为直角头。</w:t>
            </w:r>
            <w:r>
              <w:rPr>
                <w:rFonts w:hint="eastAsia" w:ascii="宋体" w:hAnsi="宋体" w:eastAsia="宋体" w:cs="宋体"/>
                <w:color w:val="000000"/>
                <w:kern w:val="0"/>
                <w:sz w:val="24"/>
                <w:szCs w:val="24"/>
              </w:rPr>
              <w:br w:type="textWrapping"/>
            </w:r>
            <w:r>
              <w:rPr>
                <w:rStyle w:val="22"/>
                <w:rFonts w:hint="eastAsia" w:ascii="宋体" w:hAnsi="宋体" w:eastAsia="宋体" w:cs="宋体"/>
                <w:sz w:val="24"/>
                <w:szCs w:val="24"/>
              </w:rPr>
              <w:t>（5）女生上衣款式要求：单排三粒扣西服，平驳头领，直角下摆，两个双嵌线有盖下袋，内有一个直插里袋，后背开背缝，肩部钉肩带，袖口纽扣两粒 1.5cm (±3%）纽扣，前</w:t>
            </w:r>
            <w:r>
              <w:rPr>
                <w:rFonts w:hint="eastAsia" w:ascii="宋体" w:hAnsi="宋体" w:eastAsia="宋体" w:cs="宋体"/>
                <w:color w:val="000000"/>
                <w:kern w:val="0"/>
                <w:sz w:val="24"/>
                <w:szCs w:val="24"/>
              </w:rPr>
              <w:br w:type="textWrapping"/>
            </w:r>
            <w:r>
              <w:rPr>
                <w:rStyle w:val="22"/>
                <w:rFonts w:hint="eastAsia" w:ascii="宋体" w:hAnsi="宋体" w:eastAsia="宋体" w:cs="宋体"/>
                <w:sz w:val="24"/>
                <w:szCs w:val="24"/>
              </w:rPr>
              <w:t>身纽扣三粒 2.2cm (±3%）纽扣；</w:t>
            </w:r>
            <w:r>
              <w:rPr>
                <w:rFonts w:hint="eastAsia" w:ascii="宋体" w:hAnsi="宋体" w:eastAsia="宋体" w:cs="宋体"/>
                <w:color w:val="000000"/>
                <w:kern w:val="0"/>
                <w:sz w:val="24"/>
                <w:szCs w:val="24"/>
              </w:rPr>
              <w:br w:type="textWrapping"/>
            </w:r>
            <w:r>
              <w:rPr>
                <w:rStyle w:val="22"/>
                <w:rFonts w:hint="eastAsia" w:ascii="宋体" w:hAnsi="宋体" w:eastAsia="宋体" w:cs="宋体"/>
                <w:sz w:val="24"/>
                <w:szCs w:val="24"/>
              </w:rPr>
              <w:t>（6）女生西裤款式要求：西服筒裤，前身两个裥，两个斜插袋，后身四个省，腰头为直角。</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套</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评审项5</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2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春秋装</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（1）春秋装制式长袖和短袖衬衫各一①面料要求：颜色白色，聚酯纤维含量 100%，克重≥187 克/平方米；密度： ≥经向 250根/10cm，纬向 225 根/10cm，断裂强力：≥</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经向 800N，纬向 700N；</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②纽扣：金黄色带锚金属纽扣；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③款式要求：方形领长袖制式衬衫，圆摆，明扣，前身左右胸两个有盖明褶贴袋，左胸兜盖上 1cm 处钉刺毛帖，肩部钉肩带，前身第一粒扣，袖 口扣及袖衩扣为配色聚酯纽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扣，其余纽扣为 1.5cm 金黄色带锚金属纽扣。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（2）春秋装下裤（藏青色）</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①面料要求：颜色藏青色，聚酯纤维含量100%，克重≥197 克/平方米；密度：≥经向234 根/10cm，纬向 210 根/10cm，断裂强力：≥经向 900N，纬向≥800N；</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②纽扣：配色聚酯扣；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③男生款式要求：西服筒裤，前身两个裥，两个斜插袋，后身四个省和两个双嵌线袋，腰头为直角头。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④女生款式要求：西服筒裤，前身两个裥，两个斜插袋，后身四个省，腰头为直角。</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套</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评审项6</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3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迷彩服</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Style w:val="22"/>
                <w:rFonts w:hint="eastAsia" w:ascii="宋体" w:hAnsi="宋体" w:eastAsia="宋体" w:cs="宋体"/>
                <w:sz w:val="24"/>
                <w:szCs w:val="24"/>
              </w:rPr>
              <w:t>含棉 35% (±3%）聚酯纤维 65% (±3%），克重≥230g/m</w:t>
            </w:r>
            <w:r>
              <w:rPr>
                <w:rStyle w:val="24"/>
                <w:rFonts w:hint="eastAsia" w:ascii="宋体" w:hAnsi="宋体" w:eastAsia="宋体" w:cs="宋体"/>
                <w:sz w:val="24"/>
                <w:szCs w:val="24"/>
              </w:rPr>
              <w:t>²</w:t>
            </w:r>
            <w:r>
              <w:rPr>
                <w:rStyle w:val="22"/>
                <w:rFonts w:hint="eastAsia" w:ascii="宋体" w:hAnsi="宋体" w:eastAsia="宋体" w:cs="宋体"/>
                <w:sz w:val="24"/>
                <w:szCs w:val="24"/>
              </w:rPr>
              <w:t xml:space="preserve"> , 甲醛含量≤75mg 、PH 值范围（4.0—8.5）；07 式学生军训长款，腰部有抽绳，裤子侧边有 2 个外贴口袋，款式按样品。</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套</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 2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评审项7</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4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迷彩帽（含帽徽）</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成分含棉 35% (±3%）聚酯纤维 65% (±3%），甲醛含量≤75mg、PH 值范围（4.0—8.5）</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顶</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 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评审项8</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5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编织腰带</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编织腰带，16 个气眼</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条</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 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评审项9</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6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迷彩作训鞋</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军用胶鞋不得使用再生橡胶底，不脱胶不断底，底板厚度不小于 1.8mm，外底拉伸强度≥7.0MPa，外底拉断伸长率≥320%，外底磨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耗体积≤2.0 cm3。</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双</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评审项10</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7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迷彩服领章臂章胸牌</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正面绣字和图案，绣字、图案内容按样品</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套</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评审项11</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8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海魂衫</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短袖 2 件；藏青色；100%聚酯纤维，克重≥110g/m2 ，甲醛含量≤75mg、PH 值范围（4.0—8.5），左胸绣 logo。</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件</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评审项12</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9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大檐帽（含帽徽）</w:t>
            </w:r>
          </w:p>
        </w:tc>
        <w:tc>
          <w:tcPr>
            <w:tcW w:w="2636" w:type="pct"/>
            <w:shd w:val="clear" w:color="auto" w:fill="auto"/>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帽子颜色与阅兵服一致。帽徽：桃形，图案为松枝叶、天安门、齿轮、麦穗环绕军徽</w:t>
            </w:r>
          </w:p>
        </w:tc>
        <w:tc>
          <w:tcPr>
            <w:tcW w:w="420" w:type="pct"/>
            <w:shd w:val="clear" w:color="auto" w:fill="auto"/>
            <w:vAlign w:val="center"/>
          </w:tcPr>
          <w:p>
            <w:pPr>
              <w:widowControl/>
              <w:jc w:val="center"/>
              <w:textAlignment w:val="center"/>
              <w:rPr>
                <w:rFonts w:hint="eastAsia" w:ascii="宋体" w:hAnsi="宋体" w:eastAsia="宋体" w:cs="宋体"/>
                <w:color w:val="auto"/>
                <w:sz w:val="24"/>
                <w:szCs w:val="24"/>
              </w:rPr>
            </w:pPr>
            <w:r>
              <w:rPr>
                <w:rStyle w:val="23"/>
                <w:rFonts w:hint="eastAsia" w:ascii="宋体" w:hAnsi="宋体" w:eastAsia="宋体" w:cs="宋体"/>
                <w:color w:val="auto"/>
                <w:sz w:val="24"/>
                <w:szCs w:val="24"/>
              </w:rPr>
              <w:t>顶</w:t>
            </w:r>
          </w:p>
        </w:tc>
        <w:tc>
          <w:tcPr>
            <w:tcW w:w="552" w:type="pct"/>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1 </w:t>
            </w:r>
          </w:p>
        </w:tc>
        <w:tc>
          <w:tcPr>
            <w:tcW w:w="671" w:type="pct"/>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评审项13</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10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肩章</w:t>
            </w:r>
          </w:p>
        </w:tc>
        <w:tc>
          <w:tcPr>
            <w:tcW w:w="2636" w:type="pct"/>
            <w:shd w:val="clear" w:color="auto" w:fill="auto"/>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织唛，为梯形，高 13.5cm (±3%）,上窄下宽。大一至大四每年增加一道杠（或一颗星）。</w:t>
            </w:r>
          </w:p>
        </w:tc>
        <w:tc>
          <w:tcPr>
            <w:tcW w:w="420" w:type="pct"/>
            <w:shd w:val="clear" w:color="auto" w:fill="auto"/>
            <w:vAlign w:val="center"/>
          </w:tcPr>
          <w:p>
            <w:pPr>
              <w:widowControl/>
              <w:jc w:val="center"/>
              <w:textAlignment w:val="center"/>
              <w:rPr>
                <w:rFonts w:hint="eastAsia" w:ascii="宋体" w:hAnsi="宋体" w:eastAsia="宋体" w:cs="宋体"/>
                <w:color w:val="auto"/>
                <w:sz w:val="24"/>
                <w:szCs w:val="24"/>
              </w:rPr>
            </w:pPr>
            <w:r>
              <w:rPr>
                <w:rStyle w:val="23"/>
                <w:rFonts w:hint="eastAsia" w:ascii="宋体" w:hAnsi="宋体" w:eastAsia="宋体" w:cs="宋体"/>
                <w:color w:val="auto"/>
                <w:sz w:val="24"/>
                <w:szCs w:val="24"/>
              </w:rPr>
              <w:t>幅</w:t>
            </w:r>
          </w:p>
        </w:tc>
        <w:tc>
          <w:tcPr>
            <w:tcW w:w="552" w:type="pct"/>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671" w:type="pct"/>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11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领带</w:t>
            </w:r>
          </w:p>
        </w:tc>
        <w:tc>
          <w:tcPr>
            <w:tcW w:w="2636" w:type="pct"/>
            <w:shd w:val="clear" w:color="auto" w:fill="auto"/>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涤丝</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条</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评审项14</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12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内腰带</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军用腰带</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双</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评审项15</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13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皮鞋</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鞋面 PU 材质，颜色：黑色</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床</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评审项16</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14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▲军用被子（含套）</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Style w:val="22"/>
                <w:rFonts w:hint="eastAsia" w:ascii="宋体" w:hAnsi="宋体" w:eastAsia="宋体" w:cs="宋体"/>
                <w:sz w:val="24"/>
                <w:szCs w:val="24"/>
              </w:rPr>
              <w:t>≥6.5 斤（长 200 cm *宽 150cm）(±5%），被 套 100% 棉 ，芯 成 分 100% 棉 ， 符 合GB18383-2007《絮用纤维制品通用技术要</w:t>
            </w:r>
            <w:r>
              <w:rPr>
                <w:rFonts w:hint="eastAsia" w:ascii="宋体" w:hAnsi="宋体" w:eastAsia="宋体" w:cs="宋体"/>
                <w:color w:val="000000"/>
                <w:kern w:val="0"/>
                <w:sz w:val="24"/>
                <w:szCs w:val="24"/>
              </w:rPr>
              <w:br w:type="textWrapping"/>
            </w:r>
            <w:r>
              <w:rPr>
                <w:rStyle w:val="22"/>
                <w:rFonts w:hint="eastAsia" w:ascii="宋体" w:hAnsi="宋体" w:eastAsia="宋体" w:cs="宋体"/>
                <w:sz w:val="24"/>
                <w:szCs w:val="24"/>
              </w:rPr>
              <w:t>求》标准中的 4.1 原料要求。（须提供国家认可的具备检测资质的检测机构出具的带有 CMA 标识的检测报告复印件佐证）</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床</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评审项17</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15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▲军用垫被（含套）</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bdr w:val="single" w:color="000000" w:sz="4" w:space="0"/>
              </w:rPr>
              <w:drawing>
                <wp:anchor distT="0" distB="0" distL="114300" distR="114300" simplePos="0" relativeHeight="251662336" behindDoc="0" locked="0" layoutInCell="1" allowOverlap="1">
                  <wp:simplePos x="0" y="0"/>
                  <wp:positionH relativeFrom="column">
                    <wp:posOffset>0</wp:posOffset>
                  </wp:positionH>
                  <wp:positionV relativeFrom="paragraph">
                    <wp:posOffset>1059180</wp:posOffset>
                  </wp:positionV>
                  <wp:extent cx="133350" cy="195580"/>
                  <wp:effectExtent l="0" t="0" r="0" b="13970"/>
                  <wp:wrapNone/>
                  <wp:docPr id="12" name="image15"/>
                  <wp:cNvGraphicFramePr/>
                  <a:graphic xmlns:a="http://schemas.openxmlformats.org/drawingml/2006/main">
                    <a:graphicData uri="http://schemas.openxmlformats.org/drawingml/2006/picture">
                      <pic:pic xmlns:pic="http://schemas.openxmlformats.org/drawingml/2006/picture">
                        <pic:nvPicPr>
                          <pic:cNvPr id="12" name="image15"/>
                          <pic:cNvPicPr/>
                        </pic:nvPicPr>
                        <pic:blipFill>
                          <a:blip r:embed="rId10" cstate="print"/>
                          <a:stretch>
                            <a:fillRect/>
                          </a:stretch>
                        </pic:blipFill>
                        <pic:spPr>
                          <a:xfrm>
                            <a:off x="0" y="0"/>
                            <a:ext cx="133350" cy="195580"/>
                          </a:xfrm>
                          <a:prstGeom prst="rect">
                            <a:avLst/>
                          </a:prstGeom>
                          <a:noFill/>
                          <a:ln>
                            <a:noFill/>
                          </a:ln>
                        </pic:spPr>
                      </pic:pic>
                    </a:graphicData>
                  </a:graphic>
                </wp:anchor>
              </w:drawing>
            </w:r>
            <w:r>
              <w:rPr>
                <w:rFonts w:hint="eastAsia" w:ascii="宋体" w:hAnsi="宋体" w:eastAsia="宋体" w:cs="宋体"/>
                <w:color w:val="000000"/>
                <w:kern w:val="0"/>
                <w:sz w:val="24"/>
                <w:szCs w:val="24"/>
              </w:rPr>
              <w:t>≥3.5 斤（长 190 cm *宽 80cm）(±5%），被套 100%棉，絮片成分：棉 ≧ 10%，聚酯纤维≤90% ，必须是原生料制作 ，原料应符合GB18383-2007《絮用纤维制品通用技术要求》标准中的 4.1 原料要求。（须提供国家认可的具备检测资质的检测机构出具的带有 CMA 标识的检测报告复印件佐证）</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个</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评审项18</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16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▲军用枕套枕芯</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Style w:val="22"/>
                <w:rFonts w:hint="eastAsia" w:ascii="宋体" w:hAnsi="宋体" w:eastAsia="宋体" w:cs="宋体"/>
                <w:sz w:val="24"/>
                <w:szCs w:val="24"/>
              </w:rPr>
              <w:t>1、记忆枕枕芯尺寸：≥长 490mm×宽 290mm×高 100mm/60mm；回弹性好，填充物：聚氨酯，不加粉；回弹性好。整体重量≥450 克；</w:t>
            </w:r>
            <w:r>
              <w:rPr>
                <w:rFonts w:hint="eastAsia" w:ascii="宋体" w:hAnsi="宋体" w:eastAsia="宋体" w:cs="宋体"/>
                <w:color w:val="000000"/>
                <w:kern w:val="0"/>
                <w:sz w:val="24"/>
                <w:szCs w:val="24"/>
              </w:rPr>
              <w:br w:type="textWrapping"/>
            </w:r>
            <w:r>
              <w:rPr>
                <w:rStyle w:val="22"/>
                <w:rFonts w:hint="eastAsia" w:ascii="宋体" w:hAnsi="宋体" w:eastAsia="宋体" w:cs="宋体"/>
                <w:sz w:val="24"/>
                <w:szCs w:val="24"/>
              </w:rPr>
              <w:t>2、军绿色枕套含棉 100%。（须提供国家认可的具备检测资质的检测机构出具的带有CMA 标识的检测报告复印件佐证）</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床</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评审项19</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17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▲蚊帐</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Style w:val="22"/>
                <w:rFonts w:hint="eastAsia" w:ascii="宋体" w:hAnsi="宋体" w:eastAsia="宋体" w:cs="宋体"/>
                <w:sz w:val="24"/>
                <w:szCs w:val="24"/>
              </w:rPr>
              <w:t>1、涤纶蚊帐的缝制纤维含量、外观质量、工艺质量应符合 FZ/T 62014-2015《蚊帐》一等品标准要求;</w:t>
            </w:r>
            <w:r>
              <w:rPr>
                <w:rFonts w:hint="eastAsia" w:ascii="宋体" w:hAnsi="宋体" w:eastAsia="宋体" w:cs="宋体"/>
                <w:color w:val="000000"/>
                <w:kern w:val="0"/>
                <w:sz w:val="24"/>
                <w:szCs w:val="24"/>
              </w:rPr>
              <w:br w:type="textWrapping"/>
            </w:r>
            <w:r>
              <w:rPr>
                <w:rStyle w:val="22"/>
                <w:rFonts w:hint="eastAsia" w:ascii="宋体" w:hAnsi="宋体" w:eastAsia="宋体" w:cs="宋体"/>
                <w:sz w:val="24"/>
                <w:szCs w:val="24"/>
              </w:rPr>
              <w:t>2 、 尺 寸 ：  ≥ 长 1850mm × 宽 800mm × 高1550mm；材质：100%聚酯纤维；颜色：纯白色；网眼密度（孔/5cm）：直向≥16，横向≥26；面料胀破强力≥170KPa；接缝胀破强力 ≥150KPa。（须提供国家认可的具备检测资质的检测机构出具的带有CMA 标识的检测报告复印件佐证）</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床</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评审项20</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18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竹席</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Style w:val="22"/>
                <w:rFonts w:hint="eastAsia" w:ascii="宋体" w:hAnsi="宋体" w:eastAsia="宋体" w:cs="宋体"/>
                <w:sz w:val="24"/>
                <w:szCs w:val="24"/>
              </w:rPr>
              <w:t>1、长 190 cm *宽 80cm (±5%）;</w:t>
            </w:r>
            <w:r>
              <w:rPr>
                <w:rFonts w:hint="eastAsia" w:ascii="宋体" w:hAnsi="宋体" w:eastAsia="宋体" w:cs="宋体"/>
                <w:color w:val="000000"/>
                <w:kern w:val="0"/>
                <w:sz w:val="24"/>
                <w:szCs w:val="24"/>
              </w:rPr>
              <w:br w:type="textWrapping"/>
            </w:r>
            <w:r>
              <w:rPr>
                <w:rStyle w:val="22"/>
                <w:rFonts w:hint="eastAsia" w:ascii="宋体" w:hAnsi="宋体" w:eastAsia="宋体" w:cs="宋体"/>
                <w:sz w:val="24"/>
                <w:szCs w:val="24"/>
              </w:rPr>
              <w:t>2、材质：席面天然竹青非竹黄，竹丝宽度4mm（允许偏差：2%），高温碳化，不染色，不打蜡，背面加密冰丝，双面可用;</w:t>
            </w:r>
            <w:r>
              <w:rPr>
                <w:rFonts w:hint="eastAsia" w:ascii="宋体" w:hAnsi="宋体" w:eastAsia="宋体" w:cs="宋体"/>
                <w:color w:val="000000"/>
                <w:kern w:val="0"/>
                <w:sz w:val="24"/>
                <w:szCs w:val="24"/>
              </w:rPr>
              <w:br w:type="textWrapping"/>
            </w:r>
            <w:r>
              <w:rPr>
                <w:rStyle w:val="22"/>
                <w:rFonts w:hint="eastAsia" w:ascii="宋体" w:hAnsi="宋体" w:eastAsia="宋体" w:cs="宋体"/>
                <w:sz w:val="24"/>
                <w:szCs w:val="24"/>
              </w:rPr>
              <w:t>3、包边，正面麻布边包边，宽度≥5cm，反面色丁布;</w:t>
            </w:r>
            <w:r>
              <w:rPr>
                <w:rFonts w:hint="eastAsia" w:ascii="宋体" w:hAnsi="宋体" w:eastAsia="宋体" w:cs="宋体"/>
                <w:color w:val="000000"/>
                <w:kern w:val="0"/>
                <w:sz w:val="24"/>
                <w:szCs w:val="24"/>
              </w:rPr>
              <w:br w:type="textWrapping"/>
            </w:r>
            <w:r>
              <w:rPr>
                <w:rStyle w:val="22"/>
                <w:rFonts w:hint="eastAsia" w:ascii="宋体" w:hAnsi="宋体" w:eastAsia="宋体" w:cs="宋体"/>
                <w:sz w:val="24"/>
                <w:szCs w:val="24"/>
              </w:rPr>
              <w:t>4、甲醛含量：≤75mg/kg。</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个</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rPr>
              <w:t>45</w:t>
            </w:r>
            <w:r>
              <w:rPr>
                <w:rFonts w:hint="eastAsia" w:ascii="宋体" w:hAnsi="宋体" w:eastAsia="宋体" w:cs="宋体"/>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评审项21</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19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可折叠马扎</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军绿色，可折叠,可承重≥100kg</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双</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67" w:type="pct"/>
            <w:shd w:val="clear" w:color="auto" w:fill="auto"/>
            <w:vAlign w:val="center"/>
          </w:tcPr>
          <w:p>
            <w:pPr>
              <w:widowControl/>
              <w:jc w:val="right"/>
              <w:textAlignment w:val="center"/>
              <w:rPr>
                <w:rFonts w:hint="eastAsia" w:ascii="宋体" w:hAnsi="宋体" w:eastAsia="宋体" w:cs="宋体"/>
                <w:color w:val="000000"/>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评审项22</w:t>
            </w:r>
            <w:r>
              <w:rPr>
                <w:rFonts w:hint="eastAsia" w:asciiTheme="minorEastAsia" w:hAnsiTheme="minorEastAsia" w:eastAsiaTheme="minorEastAsia" w:cstheme="minorEastAsia"/>
                <w:b/>
                <w:bCs/>
                <w:sz w:val="24"/>
                <w:szCs w:val="24"/>
                <w:lang w:eastAsia="zh-CN"/>
              </w:rPr>
              <w:t>）</w:t>
            </w:r>
            <w:r>
              <w:rPr>
                <w:rFonts w:hint="eastAsia" w:ascii="宋体" w:hAnsi="宋体" w:eastAsia="宋体" w:cs="宋体"/>
                <w:color w:val="000000"/>
                <w:kern w:val="0"/>
                <w:sz w:val="24"/>
                <w:szCs w:val="24"/>
              </w:rPr>
              <w:t xml:space="preserve">20 </w:t>
            </w:r>
          </w:p>
        </w:tc>
        <w:tc>
          <w:tcPr>
            <w:tcW w:w="451"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白手套</w:t>
            </w:r>
          </w:p>
        </w:tc>
        <w:tc>
          <w:tcPr>
            <w:tcW w:w="2636" w:type="pct"/>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棉 100%，加厚加长</w:t>
            </w:r>
          </w:p>
        </w:tc>
        <w:tc>
          <w:tcPr>
            <w:tcW w:w="420" w:type="pct"/>
            <w:shd w:val="clear" w:color="auto" w:fill="auto"/>
            <w:vAlign w:val="center"/>
          </w:tcPr>
          <w:p>
            <w:pPr>
              <w:widowControl/>
              <w:jc w:val="center"/>
              <w:textAlignment w:val="center"/>
              <w:rPr>
                <w:rFonts w:hint="eastAsia" w:ascii="宋体" w:hAnsi="宋体" w:eastAsia="宋体" w:cs="宋体"/>
                <w:color w:val="000000"/>
                <w:sz w:val="24"/>
                <w:szCs w:val="24"/>
              </w:rPr>
            </w:pPr>
            <w:r>
              <w:rPr>
                <w:rStyle w:val="23"/>
                <w:rFonts w:hint="eastAsia" w:ascii="宋体" w:hAnsi="宋体" w:eastAsia="宋体" w:cs="宋体"/>
                <w:sz w:val="24"/>
                <w:szCs w:val="24"/>
              </w:rPr>
              <w:t>双</w:t>
            </w:r>
          </w:p>
        </w:tc>
        <w:tc>
          <w:tcPr>
            <w:tcW w:w="552"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1 </w:t>
            </w:r>
          </w:p>
        </w:tc>
        <w:tc>
          <w:tcPr>
            <w:tcW w:w="671" w:type="pct"/>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2  </w:t>
            </w:r>
          </w:p>
        </w:tc>
      </w:tr>
    </w:tbl>
    <w:p>
      <w:pPr>
        <w:pStyle w:val="15"/>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三、商务要求（以“★”标示的内容为不允许负偏离的实质性要求）</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3"/>
        <w:gridCol w:w="1170"/>
        <w:gridCol w:w="2310"/>
        <w:gridCol w:w="40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17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参数性质</w:t>
            </w:r>
          </w:p>
        </w:tc>
        <w:tc>
          <w:tcPr>
            <w:tcW w:w="23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类型</w:t>
            </w:r>
          </w:p>
        </w:tc>
        <w:tc>
          <w:tcPr>
            <w:tcW w:w="403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7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交货时间</w:t>
            </w:r>
          </w:p>
        </w:tc>
        <w:tc>
          <w:tcPr>
            <w:tcW w:w="4031" w:type="dxa"/>
          </w:tcPr>
          <w:p>
            <w:pPr>
              <w:pStyle w:val="15"/>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分别于2025年8月20日、2026年8月20日前</w:t>
            </w:r>
            <w:r>
              <w:rPr>
                <w:rFonts w:hint="eastAsia" w:ascii="宋体" w:hAnsi="宋体" w:cs="宋体"/>
                <w:color w:val="000000" w:themeColor="text1"/>
                <w:kern w:val="2"/>
                <w:sz w:val="24"/>
                <w:szCs w:val="24"/>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7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交货地点</w:t>
            </w:r>
          </w:p>
        </w:tc>
        <w:tc>
          <w:tcPr>
            <w:tcW w:w="4031" w:type="dxa"/>
          </w:tcPr>
          <w:p>
            <w:pPr>
              <w:pStyle w:val="15"/>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泉州师范学院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7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交货条件</w:t>
            </w:r>
          </w:p>
        </w:tc>
        <w:tc>
          <w:tcPr>
            <w:tcW w:w="4031" w:type="dxa"/>
          </w:tcPr>
          <w:p>
            <w:pPr>
              <w:pStyle w:val="15"/>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最终验收合格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17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是否邀请投标人验收</w:t>
            </w:r>
          </w:p>
        </w:tc>
        <w:tc>
          <w:tcPr>
            <w:tcW w:w="403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17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履约验收方式</w:t>
            </w:r>
          </w:p>
        </w:tc>
        <w:tc>
          <w:tcPr>
            <w:tcW w:w="403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1.项目具备验收条件后，投标人应向采购人提出验收请求并提供完整的项目交接资料及交接报告。</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人收到验收请求后组织验收，并出具验收报告。报告中将对投标人交付的服装给予认可或提出修改意见。投标人应按修改意见进行修改，并应承担一切费用和风险并负担采购人蒙受的全部直接损失费用。同时，投标人应相应延长所更换货物的相应保证期。</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3.投标人在接到采购人的修改意见后，应在10天内（当事人另行商定的时间除外）负责处理，否则，即视为默认采购人提出的异议和处理意见。</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4.验收标准：生产厂家的产品说明书、合格证书及技术资料等；国家现行规范；当地监督管理部门要求的安全规范；采购文件的规定；在验收过程中采购人有权对货物进行破坏性抽样（每种1-2个）检验。</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5.验收小组：需3人以上（含3人）单数。</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6.验收程序：货物验收分生产期间抽验、出厂检验、货到验收三个阶段。</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（1）生产期间抽验：当供应商的货物生产下料达80%时，采购人有权到生产厂家进行抽验。</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（2）出厂检验：供应商在货物出厂前,应按产品技术标准规定的检验项目和试验方法进行全面检验,供应商应随同货物提供出厂检验报告、产品质量合格证。</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（3）货到验收：货物到达交货地点后,由采购人会同有关部门按规定的标准要求进行联合验收及办理相关手续。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17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合同支付方式</w:t>
            </w:r>
          </w:p>
        </w:tc>
        <w:tc>
          <w:tcPr>
            <w:tcW w:w="403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军训服装发放后，学生无异议，服装费由成交人与学生自行结算。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17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w:t>
            </w:r>
          </w:p>
        </w:tc>
        <w:tc>
          <w:tcPr>
            <w:tcW w:w="403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成交供应商在签订合同前应向采购人缴纳合同金额2%的履约保证金，该保证金在成交供应商供应的货物全部验收合格、合同约定事项全部履行完毕且无未了事项后，30日内一次性无息退还。履约保证金以支票、汇票、本票或者金融机构、担保机构出具的保函等非现金形式向采购人缴交。 </w:t>
            </w:r>
          </w:p>
        </w:tc>
      </w:tr>
    </w:tbl>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4"/>
        <w:gridCol w:w="1185"/>
        <w:gridCol w:w="2325"/>
        <w:gridCol w:w="40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18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参数性质</w:t>
            </w:r>
          </w:p>
        </w:tc>
        <w:tc>
          <w:tcPr>
            <w:tcW w:w="232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类型</w:t>
            </w:r>
          </w:p>
        </w:tc>
        <w:tc>
          <w:tcPr>
            <w:tcW w:w="40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8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2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交货时间</w:t>
            </w:r>
          </w:p>
        </w:tc>
        <w:tc>
          <w:tcPr>
            <w:tcW w:w="40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分别于2025年8月20日、2026年8月20日前</w:t>
            </w:r>
            <w:r>
              <w:rPr>
                <w:rFonts w:hint="eastAsia" w:ascii="宋体" w:hAnsi="宋体" w:cs="宋体"/>
                <w:color w:val="000000" w:themeColor="text1"/>
                <w:kern w:val="2"/>
                <w:sz w:val="24"/>
                <w:szCs w:val="24"/>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8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2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交货地点</w:t>
            </w:r>
          </w:p>
        </w:tc>
        <w:tc>
          <w:tcPr>
            <w:tcW w:w="4010" w:type="dxa"/>
          </w:tcPr>
          <w:p>
            <w:pPr>
              <w:pStyle w:val="15"/>
              <w:jc w:val="left"/>
              <w:rPr>
                <w:rFonts w:hint="eastAsia" w:asciiTheme="minorEastAsia" w:hAnsiTheme="minorEastAsia" w:eastAsiaTheme="minorEastAsia" w:cstheme="minorEastAsia"/>
                <w:sz w:val="24"/>
                <w:szCs w:val="24"/>
              </w:rPr>
            </w:pPr>
            <w:r>
              <w:rPr>
                <w:rFonts w:hint="eastAsia" w:ascii="宋体" w:hAnsi="宋体" w:cs="宋体"/>
                <w:kern w:val="2"/>
                <w:sz w:val="24"/>
                <w:szCs w:val="24"/>
                <w:lang w:eastAsia="zh-CN"/>
              </w:rPr>
              <w:t>泉州师范学院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8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2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交货条件</w:t>
            </w:r>
          </w:p>
        </w:tc>
        <w:tc>
          <w:tcPr>
            <w:tcW w:w="4010" w:type="dxa"/>
          </w:tcPr>
          <w:p>
            <w:pPr>
              <w:pStyle w:val="15"/>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最终验收合格交付。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18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2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是否邀请投标人验收</w:t>
            </w:r>
          </w:p>
        </w:tc>
        <w:tc>
          <w:tcPr>
            <w:tcW w:w="40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18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2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履约验收方式</w:t>
            </w:r>
          </w:p>
        </w:tc>
        <w:tc>
          <w:tcPr>
            <w:tcW w:w="40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1.项目具备验收条件后，投标人应向采购人提出验收请求并提供完整的项目交接资料及交接报告。</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人收到验收请求后组织验收，并出具验收报告。报告中将对投标人交付的服装给予认可或提出修改意见。投标人应按修改意见进行修改，并应承担一切费用和风险并负担采购人蒙受的全部直接损失费用。同时，投标人应相应延长所更换货物的相应保证期。</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3.投标人在接到采购人的修改意见后，应在10天内（当事人另行商定的时间除外）负责处理，否则，即视为默认采购人提出的异议和处理意见。</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4.验收标准：生产厂家的产品说明书、合格证书及技术资料等；国家现行规范；当地监督管理部门要求的安全规范；采购文件的规定；在验收过程中采购人有权对货物进行破坏性抽样（每种1-2个）检验。</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5.验收小组：需3人以上（含3人）单数。</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6.验收程序：货物验收分生产期间抽验、出厂检验、货到验收三个阶段。</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（1）生产期间抽验：当供应商的货物生产下料达80%时，采购人有权到生产厂家进行抽验。</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（2）出厂检验：供应商在货物出厂前,应按产品技术标准规定的检验项目和试验方法进行全面检验,供应商应随同货物提供出厂检验报告、产品质量合格证。</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（3）货到验收：货物到达交货地点后,由采购人会同有关部门按规定的标准要求进行联合验收及办理相关手续。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18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2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合同支付方式</w:t>
            </w:r>
          </w:p>
        </w:tc>
        <w:tc>
          <w:tcPr>
            <w:tcW w:w="40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按实结算，货物</w:t>
            </w:r>
            <w:r>
              <w:rPr>
                <w:rFonts w:hint="eastAsia" w:asciiTheme="minorEastAsia" w:hAnsiTheme="minorEastAsia" w:eastAsiaTheme="minorEastAsia" w:cstheme="minorEastAsia"/>
                <w:sz w:val="24"/>
                <w:szCs w:val="24"/>
              </w:rPr>
              <w:t>经采购人最终验收合格后，达到付款条件</w:t>
            </w:r>
            <w:r>
              <w:rPr>
                <w:rFonts w:hint="eastAsia" w:asciiTheme="minorEastAsia" w:hAnsiTheme="minorEastAsia" w:eastAsiaTheme="minorEastAsia" w:cstheme="minorEastAsia"/>
                <w:color w:val="000000" w:themeColor="text1"/>
                <w:sz w:val="24"/>
                <w:szCs w:val="24"/>
                <w14:textFill>
                  <w14:solidFill>
                    <w14:schemeClr w14:val="tx1"/>
                  </w14:solidFill>
                </w14:textFill>
              </w:rPr>
              <w:t>起</w:t>
            </w:r>
            <w:r>
              <w:rPr>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0日内</w:t>
            </w:r>
            <w:r>
              <w:rPr>
                <w:rFonts w:hint="eastAsia" w:asciiTheme="minorEastAsia" w:hAnsiTheme="minorEastAsia" w:eastAsiaTheme="minorEastAsia" w:cstheme="minorEastAsia"/>
                <w:sz w:val="24"/>
                <w:szCs w:val="24"/>
              </w:rPr>
              <w:t>，支付合同总金额的100.00%。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18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325"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w:t>
            </w:r>
          </w:p>
        </w:tc>
        <w:tc>
          <w:tcPr>
            <w:tcW w:w="4010"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成交供应商在签订合同前应向采购人缴纳合同金额2%的履约保证金，该保证金在成交供应商供应的货物全部验收合格、合同约定事项全部履行完毕且无未了事项后，30日内一次性无息退还。履约保证金以支票、汇票、本票或者金融机构、担保机构出具的保函等非现金形式向采购人缴交。 </w:t>
            </w:r>
          </w:p>
        </w:tc>
      </w:tr>
    </w:tbl>
    <w:p>
      <w:pPr>
        <w:pStyle w:val="15"/>
        <w:jc w:val="both"/>
        <w:outlineLvl w:val="2"/>
        <w:rPr>
          <w:rFonts w:hint="eastAsia" w:asciiTheme="minorEastAsia" w:hAnsiTheme="minorEastAsia" w:eastAsiaTheme="minorEastAsia" w:cstheme="minorEastAsia"/>
          <w:b/>
          <w:sz w:val="24"/>
          <w:szCs w:val="24"/>
        </w:rPr>
      </w:pPr>
    </w:p>
    <w:p>
      <w:pPr>
        <w:pStyle w:val="15"/>
        <w:jc w:val="both"/>
        <w:outlineLvl w:val="2"/>
        <w:rPr>
          <w:rFonts w:hint="eastAsia" w:asciiTheme="minorEastAsia" w:hAnsiTheme="minorEastAsia" w:cstheme="minorEastAsia"/>
          <w:b/>
          <w:sz w:val="24"/>
          <w:szCs w:val="24"/>
          <w:lang w:val="en-US" w:eastAsia="zh-CN"/>
        </w:rPr>
      </w:pPr>
      <w:r>
        <w:rPr>
          <w:rFonts w:hint="eastAsia" w:asciiTheme="minorEastAsia" w:hAnsiTheme="minorEastAsia" w:cstheme="minorEastAsia"/>
          <w:b/>
          <w:sz w:val="24"/>
          <w:szCs w:val="24"/>
          <w:lang w:val="en-US" w:eastAsia="zh-CN"/>
        </w:rPr>
        <w:t>采购包1、采购包2：其它商务条件</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8、</w:t>
      </w:r>
      <w:r>
        <w:rPr>
          <w:rFonts w:hint="eastAsia" w:ascii="宋体" w:hAnsi="宋体" w:eastAsia="宋体" w:cs="宋体"/>
          <w:sz w:val="24"/>
          <w:szCs w:val="24"/>
        </w:rPr>
        <w:t>投标人应保证提供的货物款式与样品相符，技术参数符合采购文件要求，质量不低于样品。</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bookmarkStart w:id="0" w:name="3_3"/>
      <w:bookmarkEnd w:id="0"/>
      <w:bookmarkStart w:id="1" w:name="3_5"/>
      <w:bookmarkEnd w:id="1"/>
      <w:bookmarkStart w:id="2" w:name="3_2"/>
      <w:bookmarkEnd w:id="2"/>
      <w:bookmarkStart w:id="3" w:name="3_1"/>
      <w:bookmarkEnd w:id="3"/>
      <w:bookmarkStart w:id="4" w:name="3_4"/>
      <w:bookmarkEnd w:id="4"/>
      <w:r>
        <w:rPr>
          <w:rFonts w:hint="eastAsia" w:ascii="宋体" w:hAnsi="宋体" w:eastAsia="宋体" w:cs="宋体"/>
          <w:b/>
          <w:bCs/>
          <w:sz w:val="24"/>
          <w:szCs w:val="24"/>
          <w:lang w:val="en-US" w:eastAsia="zh-CN"/>
        </w:rPr>
        <w:t>9、</w:t>
      </w:r>
      <w:r>
        <w:rPr>
          <w:rFonts w:hint="eastAsia" w:ascii="宋体" w:hAnsi="宋体" w:eastAsia="宋体" w:cs="宋体"/>
          <w:b/>
          <w:bCs/>
          <w:sz w:val="24"/>
          <w:szCs w:val="24"/>
        </w:rPr>
        <w:t>商务及售后服务要求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军训服装出现质量问题时供应商能在24小时内免费更换。如乙方在接到通知后24小时内没有答复或处理问题，则视为承认质量问题并承担由此而发生的一切费用。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军训服装的免费质量保修期为验收合格后三个月或以上（厂家或国家有更长免费质量保修期限规定的从其规定），从军训服装经正式验收合格交付使用之日算起；在质保期内军训服装出现质量问题，乙方应免费提供更换服务，调换时间不超过1天。三个月免费质量保修期的费用应包含在本次投标报价中。免费质量保修期不响应采购文件要求的为无效投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供应商可视自身能力，在投标文件中提供更优、更合理的维修服务承诺。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送货：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中标供应商必须将采购人订购的军训服装等物品安全、完好地运达学校指定地点并按班级分发给参加军训的学生，所有运输、搬运和分发的费用由中标供应商承担；在军训服装等物品分发到学生手中发生的遗失、破损等所造成的损失由中标供应商负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（2）服装分发及军训过程中，发生的偏大、偏小或质量问题等情况，中标供应商应承诺给予退换，调换时间不超过1天。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ins w:id="1" w:author="Aaronso" w:date="2025-05-21T09:04:27Z"/>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履行所承诺的其他服务条款。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10、违约责任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10.1采购人违约责任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（1）采购人无正当理由拒收成交供应商交付的合格产品的，采购人向成交供应商偿付拒收货款总值1%的违约金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（2）采购人无故逾期验收和办理合同款项支付手续的,采购人应按逾期付款总额每日万分之四向成交供应商支付违约金。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（3）其他违约情形：/。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10.2成交供应商违约责任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成交供应商逾期履行服务的，成交供应商应按逾期交付总额每日万分之四向采购人支付违约金，由采购人从待付货款中扣除。成交供应商无正当理由逾期超过约定日期3天以上仍不能交付的，视为“成交供应商不按合同约定履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成交供应商所交付的产品不符合合同规定及《采购文件》规定标准的，采购人有权拒收，成交供应商愿意更换产品但逾期交货的，按成交供应商逾期交货处理。成交供应商拒绝更换产品的，视为“成交供应商不按合同约定履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（3）成交供应商不按合同约定履约的，采购人可以解除采购合同，并对成交供应商已缴纳的履约保证金作“不予退还”处理。同时，成交供应商还须按向采购人支付违约金：合同总价30%的违约金。</w:t>
      </w:r>
    </w:p>
    <w:p>
      <w:pPr>
        <w:pStyle w:val="15"/>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四、其他事项</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1、除招标文件另有规定外，若出现有关法律、法规和规章有强制性规定但招标文件未列明的情形，则投标人应按照有关法律、法规和规章强制性规定执行。</w:t>
      </w:r>
    </w:p>
    <w:p>
      <w:pPr>
        <w:pStyle w:val="15"/>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2、其他：</w:t>
      </w:r>
    </w:p>
    <w:p>
      <w:pPr>
        <w:pStyle w:val="15"/>
        <w:ind w:firstLine="480"/>
        <w:jc w:val="both"/>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sz w:val="24"/>
          <w:szCs w:val="24"/>
        </w:rPr>
        <w:t>无</w:t>
      </w:r>
    </w:p>
    <w:p>
      <w:pPr>
        <w:pStyle w:val="15"/>
        <w:jc w:val="center"/>
        <w:outlineLvl w:val="1"/>
      </w:pPr>
      <w:r>
        <w:rPr>
          <w:b/>
          <w:sz w:val="36"/>
        </w:rPr>
        <w:t>第六章 政府采购合同</w:t>
      </w:r>
    </w:p>
    <w:p>
      <w:pPr>
        <w:pStyle w:val="15"/>
        <w:jc w:val="center"/>
        <w:outlineLvl w:val="2"/>
      </w:pPr>
      <w:r>
        <w:rPr>
          <w:b/>
          <w:sz w:val="28"/>
        </w:rPr>
        <w:t>参考文本</w:t>
      </w:r>
    </w:p>
    <w:p>
      <w:pPr>
        <w:pStyle w:val="15"/>
        <w:jc w:val="center"/>
        <w:outlineLvl w:val="0"/>
        <w:rPr>
          <w:sz w:val="36"/>
          <w:szCs w:val="36"/>
        </w:rPr>
      </w:pPr>
      <w:r>
        <w:rPr>
          <w:b/>
          <w:sz w:val="36"/>
          <w:szCs w:val="36"/>
        </w:rPr>
        <w:t>政府采购货物买卖合同</w:t>
      </w:r>
    </w:p>
    <w:p>
      <w:pPr>
        <w:pStyle w:val="15"/>
        <w:jc w:val="center"/>
        <w:outlineLvl w:val="0"/>
        <w:rPr>
          <w:sz w:val="36"/>
          <w:szCs w:val="36"/>
        </w:rPr>
      </w:pPr>
      <w:r>
        <w:rPr>
          <w:b/>
          <w:sz w:val="36"/>
          <w:szCs w:val="36"/>
        </w:rPr>
        <w:t>（试行）</w:t>
      </w:r>
    </w:p>
    <w:p>
      <w:pPr>
        <w:pStyle w:val="15"/>
        <w:jc w:val="left"/>
        <w:rPr>
          <w:sz w:val="36"/>
          <w:szCs w:val="36"/>
        </w:rPr>
      </w:pPr>
      <w:r>
        <w:rPr>
          <w:b/>
          <w:sz w:val="36"/>
          <w:szCs w:val="36"/>
        </w:rPr>
        <w:t>项目名称： __________________________</w:t>
      </w:r>
    </w:p>
    <w:p>
      <w:pPr>
        <w:pStyle w:val="15"/>
        <w:jc w:val="left"/>
        <w:rPr>
          <w:sz w:val="36"/>
          <w:szCs w:val="36"/>
        </w:rPr>
      </w:pPr>
      <w:r>
        <w:rPr>
          <w:b/>
          <w:sz w:val="36"/>
          <w:szCs w:val="36"/>
        </w:rPr>
        <w:t>合同编号： __________________________</w:t>
      </w:r>
    </w:p>
    <w:p>
      <w:pPr>
        <w:pStyle w:val="15"/>
        <w:jc w:val="left"/>
        <w:rPr>
          <w:sz w:val="36"/>
          <w:szCs w:val="36"/>
        </w:rPr>
      </w:pPr>
      <w:r>
        <w:rPr>
          <w:b/>
          <w:sz w:val="36"/>
          <w:szCs w:val="36"/>
        </w:rPr>
        <w:t>甲   方： __________________________</w:t>
      </w:r>
    </w:p>
    <w:p>
      <w:pPr>
        <w:pStyle w:val="15"/>
        <w:jc w:val="left"/>
        <w:rPr>
          <w:sz w:val="36"/>
          <w:szCs w:val="36"/>
        </w:rPr>
      </w:pPr>
      <w:r>
        <w:rPr>
          <w:b/>
          <w:sz w:val="36"/>
          <w:szCs w:val="36"/>
        </w:rPr>
        <w:t>乙   方：__________________________</w:t>
      </w:r>
    </w:p>
    <w:p>
      <w:pPr>
        <w:pStyle w:val="15"/>
        <w:jc w:val="left"/>
        <w:rPr>
          <w:sz w:val="36"/>
          <w:szCs w:val="36"/>
        </w:rPr>
      </w:pPr>
      <w:r>
        <w:rPr>
          <w:b/>
          <w:sz w:val="36"/>
          <w:szCs w:val="36"/>
        </w:rPr>
        <w:t>签订时间： __________________________</w:t>
      </w:r>
    </w:p>
    <w:p>
      <w:pPr>
        <w:pStyle w:val="15"/>
        <w:jc w:val="left"/>
      </w:pPr>
      <w:r>
        <w:t xml:space="preserve"> </w:t>
      </w:r>
    </w:p>
    <w:p>
      <w:pPr>
        <w:pStyle w:val="15"/>
        <w:jc w:val="center"/>
        <w:outlineLvl w:val="1"/>
      </w:pPr>
      <w:r>
        <w:rPr>
          <w:b/>
          <w:sz w:val="36"/>
        </w:rPr>
        <w:t>使用说明</w:t>
      </w:r>
    </w:p>
    <w:p>
      <w:pPr>
        <w:pStyle w:val="15"/>
        <w:jc w:val="left"/>
        <w:outlineLvl w:val="3"/>
      </w:pPr>
      <w:r>
        <w:rPr>
          <w:b/>
          <w:sz w:val="24"/>
        </w:rPr>
        <w:t>1.本合同标准文本适用于购买现成货物的采购项目，不包括需要供应商定制开发、创新研发的货物采购项目。</w:t>
      </w:r>
    </w:p>
    <w:p>
      <w:pPr>
        <w:pStyle w:val="15"/>
        <w:jc w:val="left"/>
        <w:outlineLvl w:val="3"/>
      </w:pPr>
      <w:r>
        <w:rPr>
          <w:b/>
          <w:sz w:val="24"/>
        </w:rPr>
        <w:t>2.本合同标准文本为政府采购货物买卖合同编制提供参考，可以结合采购项目具体情况，对文本作必要的调整修订后使用。</w:t>
      </w:r>
    </w:p>
    <w:p>
      <w:pPr>
        <w:pStyle w:val="15"/>
        <w:jc w:val="left"/>
        <w:outlineLvl w:val="3"/>
      </w:pPr>
      <w:r>
        <w:rPr>
          <w:b/>
          <w:sz w:val="24"/>
        </w:rPr>
        <w:t>3.本合同标准文本各条款中，如涉及填写多家供应商、制造商，多种采购标的、分包主要内容等信息的，可根据采购项目具体情况添加信息项。</w:t>
      </w:r>
    </w:p>
    <w:p>
      <w:pPr>
        <w:pStyle w:val="15"/>
        <w:jc w:val="center"/>
        <w:outlineLvl w:val="1"/>
      </w:pPr>
      <w:r>
        <w:rPr>
          <w:b/>
          <w:sz w:val="36"/>
        </w:rPr>
        <w:t>第一节 政府采购合同协议书</w:t>
      </w:r>
    </w:p>
    <w:p>
      <w:pPr>
        <w:pStyle w:val="15"/>
        <w:jc w:val="left"/>
      </w:pPr>
      <w:r>
        <w:t>甲方（全称）：______________（采购人、受采购人委托签订合同的单位或采购文件约定的合同甲方）</w:t>
      </w:r>
    </w:p>
    <w:p>
      <w:pPr>
        <w:pStyle w:val="15"/>
        <w:jc w:val="left"/>
      </w:pPr>
      <w:r>
        <w:t>乙方1（全称）：___________________（供应商）</w:t>
      </w:r>
    </w:p>
    <w:p>
      <w:pPr>
        <w:pStyle w:val="15"/>
        <w:jc w:val="left"/>
      </w:pPr>
      <w: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pPr>
        <w:pStyle w:val="15"/>
        <w:jc w:val="left"/>
        <w:outlineLvl w:val="2"/>
      </w:pPr>
      <w:r>
        <w:rPr>
          <w:b/>
          <w:sz w:val="28"/>
        </w:rPr>
        <w:t>1.项目信息</w:t>
      </w:r>
    </w:p>
    <w:p>
      <w:pPr>
        <w:pStyle w:val="15"/>
        <w:jc w:val="left"/>
      </w:pPr>
      <w:r>
        <w:t>(1)采购项目名称：___________________________</w:t>
      </w:r>
    </w:p>
    <w:p>
      <w:pPr>
        <w:pStyle w:val="15"/>
        <w:jc w:val="left"/>
      </w:pPr>
      <w:r>
        <w:t>(2)采购项目编号：____________________________</w:t>
      </w:r>
    </w:p>
    <w:p>
      <w:pPr>
        <w:pStyle w:val="15"/>
        <w:jc w:val="left"/>
      </w:pPr>
      <w:r>
        <w:t>(3)项目内容：</w:t>
      </w:r>
    </w:p>
    <w:p>
      <w:pPr>
        <w:pStyle w:val="15"/>
        <w:jc w:val="left"/>
      </w:pPr>
      <w:r>
        <w:t>采购标的及数量（台/套/个/架/组等）：___________________</w:t>
      </w:r>
    </w:p>
    <w:p>
      <w:pPr>
        <w:pStyle w:val="15"/>
        <w:jc w:val="left"/>
      </w:pPr>
      <w:r>
        <w:t xml:space="preserve"> 品牌： ___________________ 规格型号：___________________</w:t>
      </w:r>
    </w:p>
    <w:p>
      <w:pPr>
        <w:pStyle w:val="15"/>
        <w:jc w:val="left"/>
      </w:pPr>
      <w:r>
        <w:t>采购标的的技术要求、商务要求具体见附件。</w:t>
      </w:r>
    </w:p>
    <w:p>
      <w:pPr>
        <w:pStyle w:val="15"/>
        <w:jc w:val="left"/>
      </w:pPr>
      <w:r>
        <w:t>①涉及信息类产品，请填写该产品关键部件的品牌、型号：</w:t>
      </w:r>
    </w:p>
    <w:p>
      <w:pPr>
        <w:pStyle w:val="15"/>
        <w:jc w:val="left"/>
      </w:pPr>
      <w:r>
        <w:t>标的名称： ___________________</w:t>
      </w:r>
    </w:p>
    <w:p>
      <w:pPr>
        <w:pStyle w:val="15"/>
        <w:jc w:val="left"/>
      </w:pPr>
      <w:r>
        <w:t>关键部件： ___________________ 品牌：___________________ 型号： ___________________</w:t>
      </w:r>
    </w:p>
    <w:p>
      <w:pPr>
        <w:pStyle w:val="15"/>
        <w:jc w:val="left"/>
      </w:pPr>
      <w:r>
        <w:t>关键部件： ___________________ 品牌：___________________ 型号： ___________________</w:t>
      </w:r>
    </w:p>
    <w:p>
      <w:pPr>
        <w:pStyle w:val="15"/>
        <w:jc w:val="left"/>
      </w:pPr>
      <w:r>
        <w:t>关键部件： ___________________ 品牌：___________________ 型号： ___________________</w:t>
      </w:r>
    </w:p>
    <w:p>
      <w:pPr>
        <w:pStyle w:val="15"/>
        <w:jc w:val="left"/>
      </w:pPr>
      <w:r>
        <w:t>（注：关键部件是指财政部会同有关部门发布的政府采购需求标准规定的需要通过国家有关部门指定的测评机构开展的安全可靠测评的软硬件，如CPU芯片、操作系统、数据库等。）</w:t>
      </w:r>
    </w:p>
    <w:p>
      <w:pPr>
        <w:pStyle w:val="15"/>
        <w:jc w:val="left"/>
      </w:pPr>
      <w:r>
        <w:t>②涉及车辆采购，请填写是否属于新能源汽车：</w:t>
      </w:r>
    </w:p>
    <w:p>
      <w:pPr>
        <w:pStyle w:val="15"/>
        <w:jc w:val="left"/>
      </w:pPr>
      <w:r>
        <w:t xml:space="preserve"> 是，《政府采购品目分类目录》底级品目名称：__________  数量：__________  金额：__________</w:t>
      </w:r>
    </w:p>
    <w:p>
      <w:pPr>
        <w:pStyle w:val="15"/>
        <w:spacing w:line="300" w:lineRule="auto"/>
        <w:jc w:val="left"/>
      </w:pPr>
      <w:r>
        <w:t xml:space="preserve"> 否</w:t>
      </w:r>
    </w:p>
    <w:p>
      <w:pPr>
        <w:pStyle w:val="15"/>
        <w:jc w:val="left"/>
      </w:pPr>
      <w:r>
        <w:t>(4)政府采购组织形式：政府集中采购 部门集中采购 分散采购</w:t>
      </w:r>
    </w:p>
    <w:p>
      <w:pPr>
        <w:pStyle w:val="15"/>
        <w:jc w:val="left"/>
      </w:pPr>
      <w:r>
        <w:t>(5)政府采购方式：公开招标 邀请招标 竞争性谈判 竞争性磋商询价 单一来源 框架协议 其他：____________________</w:t>
      </w:r>
    </w:p>
    <w:p>
      <w:pPr>
        <w:pStyle w:val="15"/>
        <w:jc w:val="left"/>
      </w:pPr>
      <w:r>
        <w:t>(6)中标（成交）采购标的制造商是否为中小企业：是否</w:t>
      </w:r>
    </w:p>
    <w:p>
      <w:pPr>
        <w:pStyle w:val="15"/>
        <w:jc w:val="left"/>
      </w:pPr>
      <w:r>
        <w:t>本合同是否为专门面向中小企业的采购合同（中小企业预留合同）：是否</w:t>
      </w:r>
    </w:p>
    <w:p>
      <w:pPr>
        <w:pStyle w:val="15"/>
        <w:jc w:val="left"/>
      </w:pPr>
      <w:r>
        <w:t>若本项目不专门面向中小企业采购，是否给予小微企业评审优惠：是否</w:t>
      </w:r>
    </w:p>
    <w:p>
      <w:pPr>
        <w:pStyle w:val="15"/>
        <w:jc w:val="left"/>
      </w:pPr>
      <w:r>
        <w:t>中标（成交）采购标的制造商是否为残疾人福利性单位：是否</w:t>
      </w:r>
    </w:p>
    <w:p>
      <w:pPr>
        <w:pStyle w:val="15"/>
        <w:jc w:val="left"/>
      </w:pPr>
      <w:r>
        <w:t>中标（成交）采购标的制造商是否为监狱企业：是否</w:t>
      </w:r>
    </w:p>
    <w:p>
      <w:pPr>
        <w:pStyle w:val="15"/>
        <w:jc w:val="left"/>
      </w:pPr>
      <w:r>
        <w:t>(7)合同是否分包：是否</w:t>
      </w:r>
    </w:p>
    <w:p>
      <w:pPr>
        <w:pStyle w:val="15"/>
        <w:jc w:val="left"/>
      </w:pPr>
      <w:r>
        <w:t>分包主要内容：________________________________________</w:t>
      </w:r>
    </w:p>
    <w:p>
      <w:pPr>
        <w:pStyle w:val="15"/>
        <w:jc w:val="left"/>
      </w:pPr>
      <w:r>
        <w:t>分包供应商/制造商名称（如供应商和制造商不同，请分别填写）：</w:t>
      </w:r>
    </w:p>
    <w:p>
      <w:pPr>
        <w:pStyle w:val="15"/>
        <w:jc w:val="left"/>
      </w:pPr>
      <w:r>
        <w:t>________________________________________</w:t>
      </w:r>
    </w:p>
    <w:p>
      <w:pPr>
        <w:pStyle w:val="15"/>
        <w:jc w:val="left"/>
      </w:pPr>
      <w:r>
        <w:t>分包供应商/制造商类型（如果供应商和制造商不同，只填写制造商类型）：</w:t>
      </w:r>
    </w:p>
    <w:p>
      <w:pPr>
        <w:pStyle w:val="15"/>
        <w:jc w:val="left"/>
      </w:pPr>
      <w:r>
        <w:t>大型企业中型企业小微型企业</w:t>
      </w:r>
    </w:p>
    <w:p>
      <w:pPr>
        <w:pStyle w:val="15"/>
        <w:jc w:val="left"/>
      </w:pPr>
      <w:r>
        <w:t>残疾人福利性单位监狱企业其他</w:t>
      </w:r>
    </w:p>
    <w:p>
      <w:pPr>
        <w:pStyle w:val="15"/>
        <w:jc w:val="left"/>
      </w:pPr>
      <w:r>
        <w:t>(8)中标（成交）供应商是否为外商投资企业：是否</w:t>
      </w:r>
    </w:p>
    <w:p>
      <w:pPr>
        <w:pStyle w:val="15"/>
        <w:spacing w:line="300" w:lineRule="auto"/>
        <w:ind w:firstLine="840"/>
        <w:jc w:val="left"/>
      </w:pPr>
      <w:r>
        <w:t>外商投资企业类型：全部由外国投资者投资部分由外国投资者投资</w:t>
      </w:r>
    </w:p>
    <w:p>
      <w:pPr>
        <w:pStyle w:val="15"/>
        <w:jc w:val="left"/>
      </w:pPr>
      <w:r>
        <w:t>（9）是否涉及进口产品：</w:t>
      </w:r>
    </w:p>
    <w:p>
      <w:pPr>
        <w:pStyle w:val="15"/>
        <w:jc w:val="left"/>
      </w:pPr>
      <w:r>
        <w:t xml:space="preserve"> 是，《政府采购品目分类目录》底级品目名称：__________  金额：__________</w:t>
      </w:r>
    </w:p>
    <w:p>
      <w:pPr>
        <w:pStyle w:val="15"/>
        <w:spacing w:line="300" w:lineRule="auto"/>
        <w:ind w:firstLine="1260"/>
        <w:jc w:val="left"/>
      </w:pPr>
      <w:r>
        <w:t>国别：__________  品牌：__________  规格型号__________</w:t>
      </w:r>
    </w:p>
    <w:p>
      <w:pPr>
        <w:pStyle w:val="15"/>
        <w:spacing w:line="300" w:lineRule="auto"/>
        <w:ind w:firstLine="840"/>
        <w:jc w:val="left"/>
      </w:pPr>
      <w:r>
        <w:t xml:space="preserve"> 否</w:t>
      </w:r>
    </w:p>
    <w:p>
      <w:pPr>
        <w:pStyle w:val="15"/>
        <w:jc w:val="left"/>
      </w:pPr>
      <w:r>
        <w:t>（10）是否涉及节能产品：</w:t>
      </w:r>
    </w:p>
    <w:p>
      <w:pPr>
        <w:pStyle w:val="15"/>
        <w:jc w:val="left"/>
      </w:pPr>
      <w:r>
        <w:t xml:space="preserve"> 是，《节能产品政府采购品目清单》的底级品目名称：__________</w:t>
      </w:r>
    </w:p>
    <w:p>
      <w:pPr>
        <w:pStyle w:val="15"/>
        <w:spacing w:line="300" w:lineRule="auto"/>
        <w:ind w:firstLine="1260"/>
        <w:jc w:val="left"/>
      </w:pPr>
      <w:r>
        <w:t xml:space="preserve"> 强制采购         优先采购</w:t>
      </w:r>
    </w:p>
    <w:p>
      <w:pPr>
        <w:pStyle w:val="15"/>
        <w:spacing w:line="300" w:lineRule="auto"/>
        <w:ind w:firstLine="840"/>
        <w:jc w:val="left"/>
      </w:pPr>
      <w:r>
        <w:t xml:space="preserve"> 否</w:t>
      </w:r>
    </w:p>
    <w:p>
      <w:pPr>
        <w:pStyle w:val="15"/>
        <w:ind w:firstLine="840"/>
        <w:jc w:val="left"/>
      </w:pPr>
      <w:r>
        <w:t>是否涉及环境标志产品：</w:t>
      </w:r>
    </w:p>
    <w:p>
      <w:pPr>
        <w:pStyle w:val="15"/>
        <w:jc w:val="left"/>
      </w:pPr>
      <w:r>
        <w:t xml:space="preserve"> 是，《环境标志产品政府采购品目清单》的底级品目名称：__________</w:t>
      </w:r>
    </w:p>
    <w:p>
      <w:pPr>
        <w:pStyle w:val="15"/>
        <w:spacing w:line="300" w:lineRule="auto"/>
        <w:ind w:firstLine="1260"/>
        <w:jc w:val="left"/>
      </w:pPr>
      <w:r>
        <w:t xml:space="preserve"> 强制采购         优先采购</w:t>
      </w:r>
    </w:p>
    <w:p>
      <w:pPr>
        <w:pStyle w:val="15"/>
        <w:spacing w:line="300" w:lineRule="auto"/>
        <w:ind w:firstLine="840"/>
        <w:jc w:val="left"/>
      </w:pPr>
      <w:r>
        <w:t xml:space="preserve"> 否</w:t>
      </w:r>
    </w:p>
    <w:p>
      <w:pPr>
        <w:pStyle w:val="15"/>
        <w:ind w:firstLine="840"/>
        <w:jc w:val="left"/>
      </w:pPr>
      <w:r>
        <w:t>是否涉及绿色产品：</w:t>
      </w:r>
    </w:p>
    <w:p>
      <w:pPr>
        <w:pStyle w:val="15"/>
        <w:jc w:val="left"/>
      </w:pPr>
      <w:r>
        <w:t xml:space="preserve"> 是，绿色产品政府采购相关政策确定的底级品目名称：__________</w:t>
      </w:r>
    </w:p>
    <w:p>
      <w:pPr>
        <w:pStyle w:val="15"/>
        <w:spacing w:line="300" w:lineRule="auto"/>
        <w:ind w:firstLine="1260"/>
        <w:jc w:val="left"/>
      </w:pPr>
      <w:r>
        <w:t xml:space="preserve"> 强制采购         优先采购</w:t>
      </w:r>
    </w:p>
    <w:p>
      <w:pPr>
        <w:pStyle w:val="15"/>
        <w:spacing w:line="300" w:lineRule="auto"/>
        <w:ind w:firstLine="840"/>
        <w:jc w:val="left"/>
      </w:pPr>
      <w:r>
        <w:t xml:space="preserve"> 否</w:t>
      </w:r>
    </w:p>
    <w:p>
      <w:pPr>
        <w:pStyle w:val="15"/>
        <w:jc w:val="left"/>
      </w:pPr>
      <w:r>
        <w:t xml:space="preserve"> (11)涉及商品包装和快递包装的，是否参考《商品包装政府采购需求标准（试行）》、《快递包装政府采购需求标准（试行）》明确产品及相关快递服务的具体包装要求：</w:t>
      </w:r>
    </w:p>
    <w:p>
      <w:pPr>
        <w:pStyle w:val="15"/>
        <w:jc w:val="left"/>
      </w:pPr>
      <w:r>
        <w:t>是         否        不涉及</w:t>
      </w:r>
    </w:p>
    <w:p>
      <w:pPr>
        <w:pStyle w:val="15"/>
        <w:jc w:val="left"/>
        <w:outlineLvl w:val="2"/>
      </w:pPr>
      <w:r>
        <w:rPr>
          <w:b/>
          <w:sz w:val="28"/>
        </w:rPr>
        <w:t>2.合同金额</w:t>
      </w:r>
    </w:p>
    <w:p>
      <w:pPr>
        <w:pStyle w:val="15"/>
        <w:jc w:val="left"/>
      </w:pPr>
      <w:r>
        <w:t>（1）合同金额小写：____________________</w:t>
      </w:r>
    </w:p>
    <w:p>
      <w:pPr>
        <w:pStyle w:val="15"/>
        <w:ind w:firstLine="1980"/>
        <w:jc w:val="left"/>
      </w:pPr>
      <w:r>
        <w:t>大写：____________________</w:t>
      </w:r>
    </w:p>
    <w:p>
      <w:pPr>
        <w:pStyle w:val="15"/>
        <w:jc w:val="left"/>
      </w:pPr>
      <w:r>
        <w:t xml:space="preserve">  分包金额（如有）小写：____________________</w:t>
      </w:r>
    </w:p>
    <w:p>
      <w:pPr>
        <w:pStyle w:val="15"/>
        <w:ind w:firstLine="2820"/>
        <w:jc w:val="left"/>
      </w:pPr>
      <w:r>
        <w:t>大写：____________________</w:t>
      </w:r>
    </w:p>
    <w:p>
      <w:pPr>
        <w:pStyle w:val="15"/>
        <w:jc w:val="left"/>
      </w:pPr>
      <w:r>
        <w:t xml:space="preserve"> （注：固定单价合同应填写单价和最高限价）</w:t>
      </w:r>
    </w:p>
    <w:p>
      <w:pPr>
        <w:pStyle w:val="15"/>
        <w:jc w:val="left"/>
      </w:pPr>
      <w:r>
        <w:t>（2）合同定价方式（采用组合定价方式的，可以勾选多项）：</w:t>
      </w:r>
    </w:p>
    <w:p>
      <w:pPr>
        <w:pStyle w:val="15"/>
        <w:jc w:val="left"/>
      </w:pPr>
      <w:r>
        <w:t>固定总价固定单价成本补偿绩效激励其他__________</w:t>
      </w:r>
    </w:p>
    <w:p>
      <w:pPr>
        <w:pStyle w:val="15"/>
        <w:jc w:val="left"/>
      </w:pPr>
      <w:r>
        <w:t>（3）付款方式（按项目实际勾选填写）：</w:t>
      </w:r>
    </w:p>
    <w:p>
      <w:pPr>
        <w:pStyle w:val="15"/>
        <w:jc w:val="left"/>
      </w:pPr>
      <w:r>
        <w:t>全额付款：_______（应明确一次性支付合同款项的条件）_____________</w:t>
      </w:r>
    </w:p>
    <w:p>
      <w:pPr>
        <w:pStyle w:val="15"/>
        <w:jc w:val="left"/>
      </w:pPr>
      <w:r>
        <w:t>分期付款：_______（应明确分期支付合同款项的各期比例和支付条件，各期支付条件应与分期履约验收情况挂钩）_____________，其中涉及预付款的：_______ （应明确预付款的支付比例和支付条件）</w:t>
      </w:r>
    </w:p>
    <w:p>
      <w:pPr>
        <w:pStyle w:val="15"/>
        <w:jc w:val="left"/>
      </w:pPr>
      <w:r>
        <w:t>成本补偿：_______（应明确按照成本补偿方式的支付方式和支付条件）___________</w:t>
      </w:r>
    </w:p>
    <w:p>
      <w:pPr>
        <w:pStyle w:val="15"/>
        <w:jc w:val="left"/>
      </w:pPr>
      <w:r>
        <w:t>绩效激励：_______（应明确按照绩效激励方式的支付方式和支付条件）_________</w:t>
      </w:r>
    </w:p>
    <w:p>
      <w:pPr>
        <w:pStyle w:val="15"/>
        <w:jc w:val="left"/>
        <w:outlineLvl w:val="2"/>
      </w:pPr>
      <w:r>
        <w:rPr>
          <w:b/>
          <w:sz w:val="28"/>
        </w:rPr>
        <w:t>3.合同履行</w:t>
      </w:r>
    </w:p>
    <w:p>
      <w:pPr>
        <w:pStyle w:val="15"/>
        <w:jc w:val="left"/>
      </w:pPr>
      <w:r>
        <w:t>（1）起始日期：____________________年____________________月 ____________________日 ，完成日期：____________________年____________________月____________________日。</w:t>
      </w:r>
    </w:p>
    <w:p>
      <w:pPr>
        <w:pStyle w:val="15"/>
        <w:jc w:val="left"/>
      </w:pPr>
      <w:r>
        <w:t>（2）履约地点：____________________</w:t>
      </w:r>
    </w:p>
    <w:p>
      <w:pPr>
        <w:pStyle w:val="15"/>
        <w:jc w:val="left"/>
      </w:pPr>
      <w:r>
        <w:t>（3）履约担保：</w:t>
      </w:r>
    </w:p>
    <w:p>
      <w:pPr>
        <w:pStyle w:val="15"/>
        <w:jc w:val="left"/>
      </w:pPr>
      <w:r>
        <w:t>是否收取履约保证金：是 否</w:t>
      </w:r>
    </w:p>
    <w:p>
      <w:pPr>
        <w:pStyle w:val="15"/>
        <w:jc w:val="left"/>
      </w:pPr>
      <w:r>
        <w:t>收取履约保证金形式：____________________</w:t>
      </w:r>
    </w:p>
    <w:p>
      <w:pPr>
        <w:pStyle w:val="15"/>
        <w:jc w:val="left"/>
      </w:pPr>
      <w:r>
        <w:t>收取履约保证金金额：____________________</w:t>
      </w:r>
    </w:p>
    <w:p>
      <w:pPr>
        <w:pStyle w:val="15"/>
        <w:jc w:val="left"/>
      </w:pPr>
      <w:r>
        <w:t>履约担保期限：____________________</w:t>
      </w:r>
    </w:p>
    <w:p>
      <w:pPr>
        <w:pStyle w:val="15"/>
        <w:ind w:firstLine="510"/>
        <w:jc w:val="left"/>
      </w:pPr>
      <w:r>
        <w:t>履约担保期限：____________________</w:t>
      </w:r>
    </w:p>
    <w:p>
      <w:pPr>
        <w:pStyle w:val="15"/>
        <w:jc w:val="left"/>
      </w:pPr>
      <w:r>
        <w:t>（4）分期履行要求：____________________</w:t>
      </w:r>
    </w:p>
    <w:p>
      <w:pPr>
        <w:pStyle w:val="15"/>
        <w:jc w:val="left"/>
      </w:pPr>
      <w:r>
        <w:t>（5）风险处置措施和替代方案：____________________</w:t>
      </w:r>
    </w:p>
    <w:p>
      <w:pPr>
        <w:pStyle w:val="15"/>
        <w:jc w:val="left"/>
        <w:outlineLvl w:val="2"/>
      </w:pPr>
      <w:r>
        <w:rPr>
          <w:b/>
          <w:sz w:val="28"/>
        </w:rPr>
        <w:t>4.合同验收</w:t>
      </w:r>
    </w:p>
    <w:p>
      <w:pPr>
        <w:pStyle w:val="15"/>
        <w:jc w:val="left"/>
      </w:pPr>
      <w:r>
        <w:t>（1）验收组织方式：自行验收委托第三方验收</w:t>
      </w:r>
    </w:p>
    <w:p>
      <w:pPr>
        <w:pStyle w:val="15"/>
        <w:jc w:val="left"/>
      </w:pPr>
      <w:r>
        <w:t>验收主体：____________________</w:t>
      </w:r>
    </w:p>
    <w:p>
      <w:pPr>
        <w:pStyle w:val="15"/>
        <w:jc w:val="left"/>
      </w:pPr>
      <w:r>
        <w:t>是否邀请本项目的其他供应商参加验收：是否</w:t>
      </w:r>
    </w:p>
    <w:p>
      <w:pPr>
        <w:pStyle w:val="15"/>
        <w:jc w:val="left"/>
      </w:pPr>
      <w:r>
        <w:t>是否邀请专家参加验收：是否</w:t>
      </w:r>
    </w:p>
    <w:p>
      <w:pPr>
        <w:pStyle w:val="15"/>
        <w:jc w:val="left"/>
      </w:pPr>
      <w:r>
        <w:t>是否邀请服务对象参加验收：是否</w:t>
      </w:r>
    </w:p>
    <w:p>
      <w:pPr>
        <w:pStyle w:val="15"/>
        <w:jc w:val="left"/>
      </w:pPr>
      <w:r>
        <w:t>是否邀请第三方检测机构参加验收：是否</w:t>
      </w:r>
    </w:p>
    <w:p>
      <w:pPr>
        <w:pStyle w:val="15"/>
        <w:jc w:val="left"/>
      </w:pPr>
      <w:r>
        <w:t>是否进行抽查检测： 是，抽查比例：__________%否</w:t>
      </w:r>
    </w:p>
    <w:p>
      <w:pPr>
        <w:pStyle w:val="15"/>
        <w:jc w:val="left"/>
      </w:pPr>
      <w:r>
        <w:t>是否存在破坏性检测： 是，__________否</w:t>
      </w:r>
    </w:p>
    <w:p>
      <w:pPr>
        <w:pStyle w:val="15"/>
        <w:jc w:val="left"/>
      </w:pPr>
      <w:r>
        <w:t>验收组织的其他事项：____________________</w:t>
      </w:r>
    </w:p>
    <w:p>
      <w:pPr>
        <w:pStyle w:val="15"/>
        <w:jc w:val="left"/>
      </w:pPr>
      <w:r>
        <w:t>（2）履约验收时间：计划于何时验收/供应商提出验收申请之日起_______日内组织验收</w:t>
      </w:r>
    </w:p>
    <w:p>
      <w:pPr>
        <w:pStyle w:val="15"/>
        <w:jc w:val="left"/>
      </w:pPr>
      <w:r>
        <w:t>（3）履约验收方式：一次性验收分期/分项验收：__________</w:t>
      </w:r>
    </w:p>
    <w:p>
      <w:pPr>
        <w:pStyle w:val="15"/>
        <w:jc w:val="left"/>
      </w:pPr>
      <w:r>
        <w:t>（4）履约验收程序：____________________</w:t>
      </w:r>
    </w:p>
    <w:p>
      <w:pPr>
        <w:pStyle w:val="15"/>
        <w:jc w:val="left"/>
      </w:pPr>
      <w:r>
        <w:t>（5）履约验收的内容：_________（应当包括每一项技术和商务要求的履约情况，特别是落实政府采购扶持中小企业，支持绿色发展和乡村振兴等政策情况）___________</w:t>
      </w:r>
    </w:p>
    <w:p>
      <w:pPr>
        <w:pStyle w:val="15"/>
        <w:jc w:val="left"/>
      </w:pPr>
      <w:r>
        <w:t>（6）履约验收标准：_____________________________</w:t>
      </w:r>
    </w:p>
    <w:p>
      <w:pPr>
        <w:pStyle w:val="15"/>
        <w:jc w:val="left"/>
      </w:pPr>
      <w:r>
        <w:t>（7）是否以采购活动中供应商提供的样品作为参考：是否</w:t>
      </w:r>
    </w:p>
    <w:p>
      <w:pPr>
        <w:pStyle w:val="15"/>
        <w:jc w:val="left"/>
      </w:pPr>
      <w:r>
        <w:t>（8）履约验收其他事项：_______________</w:t>
      </w:r>
    </w:p>
    <w:p>
      <w:pPr>
        <w:pStyle w:val="15"/>
        <w:jc w:val="left"/>
        <w:outlineLvl w:val="2"/>
      </w:pPr>
      <w:r>
        <w:rPr>
          <w:b/>
          <w:sz w:val="28"/>
        </w:rPr>
        <w:t>5.组成合同的文件</w:t>
      </w:r>
    </w:p>
    <w:p>
      <w:pPr>
        <w:pStyle w:val="15"/>
        <w:jc w:val="left"/>
      </w:pPr>
      <w:r>
        <w:t>本协议书与下列文件一起构成合同文件，如下述文件之间有任何抵触、矛盾或歧义，应按以下顺序解释：</w:t>
      </w:r>
    </w:p>
    <w:p>
      <w:pPr>
        <w:pStyle w:val="15"/>
        <w:jc w:val="left"/>
      </w:pPr>
      <w:r>
        <w:t>（1）政府采购合同协议书及其变更、补充协议</w:t>
      </w:r>
    </w:p>
    <w:p>
      <w:pPr>
        <w:pStyle w:val="15"/>
        <w:jc w:val="left"/>
      </w:pPr>
      <w:r>
        <w:t>（2）政府采购合同专用条款</w:t>
      </w:r>
    </w:p>
    <w:p>
      <w:pPr>
        <w:pStyle w:val="15"/>
        <w:jc w:val="left"/>
      </w:pPr>
      <w:r>
        <w:t>（3）政府采购合同通用条款</w:t>
      </w:r>
    </w:p>
    <w:p>
      <w:pPr>
        <w:pStyle w:val="15"/>
        <w:jc w:val="left"/>
      </w:pPr>
      <w:r>
        <w:t>（4）中标（成交）通知书</w:t>
      </w:r>
    </w:p>
    <w:p>
      <w:pPr>
        <w:pStyle w:val="15"/>
        <w:jc w:val="left"/>
      </w:pPr>
      <w:r>
        <w:t>（5）投标（响应）文件</w:t>
      </w:r>
    </w:p>
    <w:p>
      <w:pPr>
        <w:pStyle w:val="15"/>
        <w:jc w:val="left"/>
      </w:pPr>
      <w:r>
        <w:t>（6）采购文件</w:t>
      </w:r>
    </w:p>
    <w:p>
      <w:pPr>
        <w:pStyle w:val="15"/>
        <w:jc w:val="left"/>
      </w:pPr>
      <w:r>
        <w:t>（7）有关技术文件，图纸</w:t>
      </w:r>
    </w:p>
    <w:p>
      <w:pPr>
        <w:pStyle w:val="15"/>
        <w:jc w:val="left"/>
      </w:pPr>
      <w:r>
        <w:t>（8）国家法律、行政法规和规章制度规定或合同约定的作为合同组成部分的其他文件</w:t>
      </w:r>
    </w:p>
    <w:p>
      <w:pPr>
        <w:pStyle w:val="15"/>
        <w:jc w:val="left"/>
        <w:outlineLvl w:val="2"/>
      </w:pPr>
      <w:r>
        <w:rPr>
          <w:b/>
          <w:sz w:val="28"/>
        </w:rPr>
        <w:t>6.合同生效</w:t>
      </w:r>
    </w:p>
    <w:p>
      <w:pPr>
        <w:pStyle w:val="15"/>
        <w:jc w:val="left"/>
      </w:pPr>
      <w:r>
        <w:t>本合同自____________________生效。</w:t>
      </w:r>
    </w:p>
    <w:p>
      <w:pPr>
        <w:pStyle w:val="15"/>
        <w:jc w:val="left"/>
        <w:outlineLvl w:val="2"/>
      </w:pPr>
      <w:r>
        <w:rPr>
          <w:b/>
          <w:sz w:val="28"/>
        </w:rPr>
        <w:t>7.合同份数</w:t>
      </w:r>
    </w:p>
    <w:p>
      <w:pPr>
        <w:pStyle w:val="15"/>
        <w:jc w:val="left"/>
      </w:pPr>
      <w:r>
        <w:t>本合同一式 _______ 份，甲方执 _______ 份，乙方执 _______ 份，均具有同等法律效力。</w:t>
      </w:r>
    </w:p>
    <w:p>
      <w:pPr>
        <w:pStyle w:val="15"/>
        <w:jc w:val="left"/>
      </w:pPr>
      <w:r>
        <w:t>合同订立时间：详见本合同封面的签订时间。</w:t>
      </w:r>
    </w:p>
    <w:p>
      <w:pPr>
        <w:pStyle w:val="15"/>
        <w:jc w:val="left"/>
      </w:pPr>
      <w:r>
        <w:t>合同订立地点： ____________________________</w:t>
      </w:r>
    </w:p>
    <w:p>
      <w:pPr>
        <w:pStyle w:val="15"/>
        <w:jc w:val="left"/>
      </w:pPr>
      <w:r>
        <w:t>附件：具体标的及其技术要求和商务要求、联合协议、分包意向协议等。</w:t>
      </w:r>
      <w:r>
        <w:br w:type="textWrapping"/>
      </w:r>
      <w:r>
        <w:br w:type="textWrapping"/>
      </w:r>
      <w:r>
        <w:br w:type="textWrapping"/>
      </w:r>
    </w:p>
    <w:p>
      <w:pPr>
        <w:pStyle w:val="15"/>
        <w:jc w:val="left"/>
      </w:pPr>
      <w:r>
        <w:t>甲方（采购人、受采购人委托签订合同的单位或采购文件约定的合同甲方）</w:t>
      </w:r>
    </w:p>
    <w:p>
      <w:pPr>
        <w:pStyle w:val="15"/>
        <w:jc w:val="left"/>
      </w:pPr>
      <w:r>
        <w:t xml:space="preserve"> 单位名称（公章或合同章）： {{未填写}}（盖章）</w:t>
      </w:r>
    </w:p>
    <w:p>
      <w:pPr>
        <w:pStyle w:val="15"/>
        <w:jc w:val="left"/>
      </w:pPr>
      <w:r>
        <w:t xml:space="preserve"> 法定代表人或其委托代理人（签章）：{{未填写}}</w:t>
      </w:r>
    </w:p>
    <w:p>
      <w:pPr>
        <w:pStyle w:val="15"/>
        <w:jc w:val="left"/>
      </w:pPr>
      <w:r>
        <w:t xml:space="preserve"> 住 所：{{未填写}}</w:t>
      </w:r>
    </w:p>
    <w:p>
      <w:pPr>
        <w:pStyle w:val="15"/>
        <w:jc w:val="left"/>
      </w:pPr>
      <w:r>
        <w:t xml:space="preserve"> 联 系 人：{{未填写}}</w:t>
      </w:r>
    </w:p>
    <w:p>
      <w:pPr>
        <w:pStyle w:val="15"/>
        <w:jc w:val="left"/>
      </w:pPr>
      <w:r>
        <w:t xml:space="preserve"> 联系电话：{{未填写}}</w:t>
      </w:r>
    </w:p>
    <w:p>
      <w:pPr>
        <w:pStyle w:val="15"/>
        <w:jc w:val="left"/>
      </w:pPr>
      <w:r>
        <w:t xml:space="preserve"> 通信地址：{{未填写}}</w:t>
      </w:r>
    </w:p>
    <w:p>
      <w:pPr>
        <w:pStyle w:val="15"/>
        <w:jc w:val="left"/>
      </w:pPr>
      <w:r>
        <w:t xml:space="preserve"> 邮政编码：{{未填写}}</w:t>
      </w:r>
    </w:p>
    <w:p>
      <w:pPr>
        <w:pStyle w:val="15"/>
        <w:jc w:val="left"/>
      </w:pPr>
      <w:r>
        <w:t xml:space="preserve"> 电子邮箱：{{未填写}}</w:t>
      </w:r>
    </w:p>
    <w:p>
      <w:pPr>
        <w:pStyle w:val="15"/>
        <w:jc w:val="left"/>
      </w:pPr>
      <w:r>
        <w:t xml:space="preserve"> 统一社会信用代码：{{未填写}}</w:t>
      </w:r>
    </w:p>
    <w:p>
      <w:pPr>
        <w:pStyle w:val="15"/>
        <w:jc w:val="left"/>
      </w:pPr>
    </w:p>
    <w:p>
      <w:pPr>
        <w:pStyle w:val="15"/>
        <w:jc w:val="left"/>
      </w:pPr>
    </w:p>
    <w:p>
      <w:pPr>
        <w:pStyle w:val="15"/>
        <w:jc w:val="center"/>
        <w:outlineLvl w:val="1"/>
      </w:pPr>
      <w:r>
        <w:rPr>
          <w:b/>
          <w:sz w:val="36"/>
        </w:rPr>
        <w:t>第二节 政府采购合同通用条款</w:t>
      </w:r>
    </w:p>
    <w:p>
      <w:pPr>
        <w:pStyle w:val="15"/>
        <w:jc w:val="left"/>
        <w:outlineLvl w:val="2"/>
      </w:pPr>
      <w:r>
        <w:rPr>
          <w:b/>
          <w:sz w:val="28"/>
        </w:rPr>
        <w:t>1. 定义</w:t>
      </w:r>
    </w:p>
    <w:p>
      <w:pPr>
        <w:pStyle w:val="15"/>
        <w:jc w:val="left"/>
      </w:pPr>
      <w:r>
        <w:t>1.1合同当事人</w:t>
      </w:r>
    </w:p>
    <w:p>
      <w:pPr>
        <w:pStyle w:val="15"/>
        <w:jc w:val="left"/>
      </w:pPr>
      <w:r>
        <w:t>（1）采购人（以下称甲方）是指使用财政性资金，通过政府采购方式向供应商购买货物及其相关服务的国家机关、事业单位、团体组织。</w:t>
      </w:r>
    </w:p>
    <w:p>
      <w:pPr>
        <w:pStyle w:val="15"/>
        <w:jc w:val="left"/>
      </w:pPr>
      <w:r>
        <w:t>（2）供应商（以下称乙方）是指参加政府采购活动并且中标（成交），向采购人提供合同约定的货物及其相关服务的法人、非法人组织或者自然人。</w:t>
      </w:r>
    </w:p>
    <w:p>
      <w:pPr>
        <w:pStyle w:val="15"/>
        <w:jc w:val="left"/>
      </w:pPr>
      <w:r>
        <w:t>（3）其他合同主体是指除采购人和供应商以外，依法参与合同缔结或履行，享有权利、承担义务的合同当事人。</w:t>
      </w:r>
    </w:p>
    <w:p>
      <w:pPr>
        <w:pStyle w:val="15"/>
        <w:jc w:val="left"/>
      </w:pPr>
      <w:r>
        <w:t>1.2本合同下列术语应解释为：</w:t>
      </w:r>
    </w:p>
    <w:p>
      <w:pPr>
        <w:pStyle w:val="15"/>
        <w:jc w:val="left"/>
      </w:pPr>
      <w: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pStyle w:val="15"/>
        <w:jc w:val="left"/>
      </w:pPr>
      <w:r>
        <w:t>（2）“合同价款”系指根据本合同规定乙方在全面履行合同义务后甲方应支付给乙方的价款。</w:t>
      </w:r>
    </w:p>
    <w:p>
      <w:pPr>
        <w:pStyle w:val="15"/>
        <w:jc w:val="left"/>
      </w:pPr>
      <w:r>
        <w:t>（3）“货物”系指乙方根据本合同规定须向甲方提供的各种形态和种类的物品，包括原材料、设备、产品（包括软件）及相关的其备品备件、工具、手册及其他技术资料和材料等。</w:t>
      </w:r>
    </w:p>
    <w:p>
      <w:pPr>
        <w:pStyle w:val="15"/>
        <w:jc w:val="left"/>
      </w:pPr>
      <w: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pStyle w:val="15"/>
        <w:jc w:val="left"/>
      </w:pPr>
      <w:r>
        <w:t>（5）“分包”系指中标（成交）供应商按采购文件、投标（响应）文件的规定，根据分包意向协议，将中标（成交）项目中的部分履约内容，分给具有相应资质条件的供应商履行合同的行为。</w:t>
      </w:r>
    </w:p>
    <w:p>
      <w:pPr>
        <w:pStyle w:val="15"/>
        <w:jc w:val="left"/>
      </w:pPr>
      <w: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b/>
        </w:rPr>
        <w:t>【政府采购合同专用条款】</w:t>
      </w:r>
      <w:r>
        <w:t>。</w:t>
      </w:r>
    </w:p>
    <w:p>
      <w:pPr>
        <w:pStyle w:val="15"/>
        <w:jc w:val="left"/>
      </w:pPr>
      <w:r>
        <w:t>（7）其他术语解释，见</w:t>
      </w:r>
      <w:r>
        <w:rPr>
          <w:b/>
        </w:rPr>
        <w:t>【政府采购合同专用条款】</w:t>
      </w:r>
      <w:r>
        <w:t>。</w:t>
      </w:r>
    </w:p>
    <w:p>
      <w:pPr>
        <w:pStyle w:val="15"/>
        <w:jc w:val="left"/>
        <w:outlineLvl w:val="2"/>
      </w:pPr>
      <w:r>
        <w:rPr>
          <w:b/>
          <w:sz w:val="28"/>
        </w:rPr>
        <w:t>2.合同标的及金额</w:t>
      </w:r>
    </w:p>
    <w:p>
      <w:pPr>
        <w:pStyle w:val="15"/>
        <w:jc w:val="left"/>
      </w:pPr>
      <w:r>
        <w:t>2.1 合同标的及金额应与中标（成交）结果一致。乙方为履行本合同而发生的所有费用均应包含在合同价款中，甲方不再另行支付其他任何费用。</w:t>
      </w:r>
    </w:p>
    <w:p>
      <w:pPr>
        <w:pStyle w:val="15"/>
        <w:jc w:val="left"/>
        <w:outlineLvl w:val="2"/>
      </w:pPr>
      <w:r>
        <w:rPr>
          <w:b/>
          <w:sz w:val="28"/>
        </w:rPr>
        <w:t>3. 履行合同的时间、地点和方式</w:t>
      </w:r>
    </w:p>
    <w:p>
      <w:pPr>
        <w:pStyle w:val="15"/>
        <w:jc w:val="left"/>
      </w:pPr>
      <w:r>
        <w:t>3.1 乙方应当在约定的时间、地点，按照约定方式履行合同。</w:t>
      </w:r>
    </w:p>
    <w:p>
      <w:pPr>
        <w:pStyle w:val="15"/>
        <w:jc w:val="left"/>
        <w:outlineLvl w:val="2"/>
      </w:pPr>
      <w:r>
        <w:rPr>
          <w:b/>
          <w:sz w:val="28"/>
        </w:rPr>
        <w:t>4. 甲方的权利和义务</w:t>
      </w:r>
    </w:p>
    <w:p>
      <w:pPr>
        <w:pStyle w:val="15"/>
        <w:jc w:val="left"/>
      </w:pPr>
      <w:r>
        <w:t>4.1 签署合同后，甲方应确定项目负责人（或项目联系人），负责与本合同有关的事务。甲方有权对乙方的履约行为进行检查，并及时确认乙方提交的事项。甲方应当配合乙方完成相关项目实施工作。</w:t>
      </w:r>
    </w:p>
    <w:p>
      <w:pPr>
        <w:pStyle w:val="15"/>
        <w:jc w:val="left"/>
      </w:pPr>
      <w:r>
        <w:t>4.2 甲方有权要求乙方按时提交各阶段有关安排计划，并有权定期核对乙方提供货物数量、规格、质量等内容。甲方有权督促乙方工作并要求乙方更换不符合要求的货物。</w:t>
      </w:r>
    </w:p>
    <w:p>
      <w:pPr>
        <w:pStyle w:val="15"/>
        <w:jc w:val="left"/>
      </w:pPr>
      <w:r>
        <w:t>4.3 甲方有权要求乙方对缺陷部分予以修复，并按合同约定享有货物保修及其他合同约定的权利。</w:t>
      </w:r>
    </w:p>
    <w:p>
      <w:pPr>
        <w:pStyle w:val="15"/>
        <w:jc w:val="left"/>
      </w:pPr>
      <w:r>
        <w:t>4.4 甲方应当按照合同约定及时对交付的货物进行验收，未在</w:t>
      </w:r>
      <w:r>
        <w:rPr>
          <w:b/>
        </w:rPr>
        <w:t>【政府采购合同专用条款】</w:t>
      </w:r>
      <w:r>
        <w:t>约定的期限内对乙方履约提出任何异议或者向乙方作出任何说明的，视为验收通过。</w:t>
      </w:r>
    </w:p>
    <w:p>
      <w:pPr>
        <w:pStyle w:val="15"/>
        <w:jc w:val="left"/>
      </w:pPr>
      <w:r>
        <w:t>4.5 甲方应当根据合同约定及时向乙方支付合同价款，不得以内部人员变更、履行内部付款流程等为由，拒绝或迟延支付。</w:t>
      </w:r>
    </w:p>
    <w:p>
      <w:pPr>
        <w:pStyle w:val="15"/>
        <w:jc w:val="left"/>
      </w:pPr>
      <w:r>
        <w:t>4.6 国家法律法规规定及</w:t>
      </w:r>
      <w:r>
        <w:rPr>
          <w:b/>
        </w:rPr>
        <w:t>【政府采购合同专用条款】</w:t>
      </w:r>
      <w:r>
        <w:t>约定应由甲方承担的其他义务和责任。</w:t>
      </w:r>
    </w:p>
    <w:p>
      <w:pPr>
        <w:pStyle w:val="15"/>
        <w:jc w:val="left"/>
        <w:outlineLvl w:val="2"/>
      </w:pPr>
      <w:r>
        <w:rPr>
          <w:b/>
          <w:sz w:val="28"/>
        </w:rPr>
        <w:t>5. 乙方的权利和义务</w:t>
      </w:r>
    </w:p>
    <w:p>
      <w:pPr>
        <w:pStyle w:val="15"/>
        <w:jc w:val="left"/>
      </w:pPr>
      <w:r>
        <w:t>5.1 签署合同后，乙方应确定项目负责人（或项目联系人），负责与本合同有关的事务。</w:t>
      </w:r>
    </w:p>
    <w:p>
      <w:pPr>
        <w:pStyle w:val="15"/>
        <w:jc w:val="left"/>
      </w:pPr>
      <w: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15"/>
        <w:jc w:val="left"/>
      </w:pPr>
      <w:r>
        <w:t>5.3乙方有权根据合同约定向甲方收取合同价款。</w:t>
      </w:r>
    </w:p>
    <w:p>
      <w:pPr>
        <w:pStyle w:val="15"/>
        <w:jc w:val="left"/>
      </w:pPr>
      <w:r>
        <w:t>5.4国家法律法规规定及</w:t>
      </w:r>
      <w:r>
        <w:rPr>
          <w:b/>
        </w:rPr>
        <w:t>【政府采购合同专用条款】</w:t>
      </w:r>
      <w:r>
        <w:t>约定应由乙方承担的其他义务和责任。</w:t>
      </w:r>
    </w:p>
    <w:p>
      <w:pPr>
        <w:pStyle w:val="15"/>
        <w:jc w:val="left"/>
        <w:outlineLvl w:val="2"/>
      </w:pPr>
      <w:r>
        <w:rPr>
          <w:b/>
          <w:sz w:val="28"/>
        </w:rPr>
        <w:t>6.合同履行</w:t>
      </w:r>
    </w:p>
    <w:p>
      <w:pPr>
        <w:pStyle w:val="15"/>
        <w:jc w:val="left"/>
      </w:pPr>
      <w:r>
        <w:t>6.1 甲乙双方应当按照</w:t>
      </w:r>
      <w:r>
        <w:rPr>
          <w:b/>
        </w:rPr>
        <w:t>【政府采购合同专用条款】</w:t>
      </w:r>
      <w:r>
        <w:t>约定顺序履行合同义务；如果没有先后顺序的，应当同时履行。</w:t>
      </w:r>
    </w:p>
    <w:p>
      <w:pPr>
        <w:pStyle w:val="15"/>
        <w:jc w:val="left"/>
      </w:pPr>
      <w:r>
        <w:t>6.2 甲乙双方按照合同约定顺序履行合同义务时，应当先履行一方未履行的，后履行一方有权拒绝其履行请求。先履行一方履行不符合约定的，后履行一方有权拒绝其相应的履行请求。</w:t>
      </w:r>
    </w:p>
    <w:p>
      <w:pPr>
        <w:pStyle w:val="15"/>
        <w:jc w:val="left"/>
        <w:outlineLvl w:val="2"/>
      </w:pPr>
      <w:r>
        <w:rPr>
          <w:b/>
          <w:sz w:val="28"/>
        </w:rPr>
        <w:t>7. 货物包装、运输、保险和交付要求</w:t>
      </w:r>
    </w:p>
    <w:p>
      <w:pPr>
        <w:pStyle w:val="15"/>
        <w:jc w:val="left"/>
      </w:pPr>
      <w:r>
        <w:t>7.1 本合同涉及商品包装、快递包装的，除</w:t>
      </w:r>
      <w:r>
        <w:rPr>
          <w:b/>
        </w:rPr>
        <w:t>【政府采购合同专用条款】</w:t>
      </w:r>
      <w:r>
        <w:t>另有约定外，包装应适应远距离运输、防潮、防震、防锈和防野蛮装卸等要求，确保货物安全无损地运抵</w:t>
      </w:r>
      <w:r>
        <w:rPr>
          <w:b/>
        </w:rPr>
        <w:t>【政府采购合同专用条款】</w:t>
      </w:r>
      <w:r>
        <w:t>约定的指定现场。</w:t>
      </w:r>
    </w:p>
    <w:p>
      <w:pPr>
        <w:pStyle w:val="15"/>
        <w:jc w:val="left"/>
      </w:pPr>
      <w:r>
        <w:t>7.2 除</w:t>
      </w:r>
      <w:r>
        <w:rPr>
          <w:b/>
        </w:rPr>
        <w:t>【政府采购合同专用条款】</w:t>
      </w:r>
      <w:r>
        <w:t>另有约定外，乙方负责办理将货物运抵本合同规定的交货地点，并装卸、交付至甲方的一切运输事项，相关费用应包含在合同价款中。</w:t>
      </w:r>
    </w:p>
    <w:p>
      <w:pPr>
        <w:pStyle w:val="15"/>
        <w:jc w:val="left"/>
      </w:pPr>
      <w:r>
        <w:t>7.3 货物保险要求按</w:t>
      </w:r>
      <w:r>
        <w:rPr>
          <w:b/>
        </w:rPr>
        <w:t>【政府采购合同专用条款】</w:t>
      </w:r>
      <w:r>
        <w:t>规定执行。</w:t>
      </w:r>
    </w:p>
    <w:p>
      <w:pPr>
        <w:pStyle w:val="15"/>
        <w:jc w:val="left"/>
      </w:pPr>
      <w: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pStyle w:val="15"/>
        <w:jc w:val="left"/>
      </w:pPr>
      <w:r>
        <w:t>7.5 乙方在运输到达之前应提前通知甲方，并提示货物运输装卸的注意事项，甲方配合乙方做好货物的接收工作。</w:t>
      </w:r>
    </w:p>
    <w:p>
      <w:pPr>
        <w:pStyle w:val="15"/>
        <w:jc w:val="left"/>
      </w:pPr>
      <w:r>
        <w:t>7.6 如因包装、运输问题导致货物损毁、丢失或者品质下降，甲方有权要求降价、换货、拒收部分或整批货物，由此产生的费用和损失，均由乙方承担。</w:t>
      </w:r>
    </w:p>
    <w:p>
      <w:pPr>
        <w:pStyle w:val="15"/>
        <w:jc w:val="left"/>
        <w:outlineLvl w:val="2"/>
      </w:pPr>
      <w:r>
        <w:rPr>
          <w:b/>
          <w:sz w:val="28"/>
        </w:rPr>
        <w:t>8. 质量标准和保证</w:t>
      </w:r>
    </w:p>
    <w:p>
      <w:pPr>
        <w:pStyle w:val="15"/>
        <w:jc w:val="left"/>
      </w:pPr>
      <w:r>
        <w:t>8.1 质量标准</w:t>
      </w:r>
    </w:p>
    <w:p>
      <w:pPr>
        <w:pStyle w:val="15"/>
        <w:jc w:val="left"/>
      </w:pPr>
      <w: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15"/>
        <w:jc w:val="left"/>
      </w:pPr>
      <w:r>
        <w:t>（2）采用中华人民共和国法定计量单位。</w:t>
      </w:r>
    </w:p>
    <w:p>
      <w:pPr>
        <w:pStyle w:val="15"/>
        <w:jc w:val="left"/>
      </w:pPr>
      <w:r>
        <w:t>（3）乙方所提供的货物应符合国家有关安全、环保、卫生的规定。</w:t>
      </w:r>
    </w:p>
    <w:p>
      <w:pPr>
        <w:pStyle w:val="15"/>
        <w:jc w:val="left"/>
      </w:pPr>
      <w:r>
        <w:t>（4）乙方应向甲方提交所提供货物的技术文件，包括相应的中文技术文件，如：产品目录、图纸、操作手册、使用说明、维护手册或服务指南等。上述文件应包装好随货物一同发运。</w:t>
      </w:r>
    </w:p>
    <w:p>
      <w:pPr>
        <w:pStyle w:val="15"/>
        <w:jc w:val="left"/>
      </w:pPr>
      <w:r>
        <w:t>8.2 保证</w:t>
      </w:r>
    </w:p>
    <w:p>
      <w:pPr>
        <w:pStyle w:val="15"/>
        <w:jc w:val="left"/>
      </w:pPr>
      <w: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pStyle w:val="15"/>
        <w:jc w:val="left"/>
      </w:pPr>
      <w:r>
        <w:t>（2）在质量保证期内所发现的缺陷，甲方应尽快以书面形式通知乙方。</w:t>
      </w:r>
    </w:p>
    <w:p>
      <w:pPr>
        <w:pStyle w:val="15"/>
        <w:jc w:val="left"/>
      </w:pPr>
      <w:r>
        <w:t>（3）乙方收到通知后，应在【政府采购合同专用条款】规定的响应时间内以合理的速度免费维修或更换有缺陷的货物或部件。</w:t>
      </w:r>
    </w:p>
    <w:p>
      <w:pPr>
        <w:pStyle w:val="15"/>
        <w:jc w:val="left"/>
      </w:pPr>
      <w:r>
        <w:t>（4）在质量保证期内，如果货物的质量或规格与合同不符，或证实货物是有缺陷的，包括潜在的缺陷或使用不符合要求的材料等，甲方可以根据本合同第15.1条规定以书面形式追究乙方的违约责任。</w:t>
      </w:r>
    </w:p>
    <w:p>
      <w:pPr>
        <w:pStyle w:val="15"/>
        <w:jc w:val="left"/>
      </w:pPr>
      <w:r>
        <w:t>（5）乙方在约定的时间内未能弥补缺陷，甲方可采取必要的补救措施，但其风险和费用将由乙方承担，甲方根据合同约定对乙方行使的其他权利不受影响。</w:t>
      </w:r>
    </w:p>
    <w:p>
      <w:pPr>
        <w:pStyle w:val="15"/>
        <w:jc w:val="left"/>
        <w:outlineLvl w:val="2"/>
      </w:pPr>
      <w:r>
        <w:rPr>
          <w:b/>
          <w:sz w:val="28"/>
        </w:rPr>
        <w:t>9. 权利瑕疵担保</w:t>
      </w:r>
    </w:p>
    <w:p>
      <w:pPr>
        <w:pStyle w:val="15"/>
        <w:jc w:val="left"/>
      </w:pPr>
      <w:r>
        <w:t>9.1 乙方保证对其出售的货物享有合法的权利。</w:t>
      </w:r>
    </w:p>
    <w:p>
      <w:pPr>
        <w:pStyle w:val="15"/>
        <w:jc w:val="left"/>
      </w:pPr>
      <w:r>
        <w:t>9.2 乙方保证在交付的货物上不存在抵押权等担保物权。</w:t>
      </w:r>
    </w:p>
    <w:p>
      <w:pPr>
        <w:pStyle w:val="15"/>
        <w:jc w:val="left"/>
      </w:pPr>
      <w:r>
        <w:t>9.3 如甲方使用上述货物构成对第三人侵权的，则由乙方承担全部责任。</w:t>
      </w:r>
    </w:p>
    <w:p>
      <w:pPr>
        <w:pStyle w:val="15"/>
        <w:jc w:val="left"/>
        <w:outlineLvl w:val="2"/>
      </w:pPr>
      <w:r>
        <w:rPr>
          <w:b/>
          <w:sz w:val="28"/>
        </w:rPr>
        <w:t>10. 知识产权保护</w:t>
      </w:r>
    </w:p>
    <w:p>
      <w:pPr>
        <w:pStyle w:val="15"/>
        <w:jc w:val="left"/>
      </w:pPr>
      <w: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pStyle w:val="15"/>
        <w:jc w:val="left"/>
        <w:outlineLvl w:val="2"/>
      </w:pPr>
      <w:r>
        <w:rPr>
          <w:b/>
          <w:sz w:val="28"/>
        </w:rPr>
        <w:t>11. 保密义务</w:t>
      </w:r>
    </w:p>
    <w:p>
      <w:pPr>
        <w:pStyle w:val="15"/>
        <w:jc w:val="left"/>
      </w:pPr>
      <w: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rPr>
        <w:t>【政府采购合同专用条款】</w:t>
      </w:r>
      <w:r>
        <w:t>中约定。</w:t>
      </w:r>
    </w:p>
    <w:p>
      <w:pPr>
        <w:pStyle w:val="15"/>
        <w:jc w:val="left"/>
        <w:outlineLvl w:val="2"/>
      </w:pPr>
      <w:r>
        <w:rPr>
          <w:b/>
          <w:sz w:val="28"/>
        </w:rPr>
        <w:t>12. 合同价款支付</w:t>
      </w:r>
    </w:p>
    <w:p>
      <w:pPr>
        <w:pStyle w:val="15"/>
        <w:jc w:val="left"/>
      </w:pPr>
      <w:r>
        <w:t>12.1 合同价款支付按照国库集中支付制度及财政管理相关规定执行。</w:t>
      </w:r>
    </w:p>
    <w:p>
      <w:pPr>
        <w:pStyle w:val="15"/>
        <w:jc w:val="left"/>
      </w:pPr>
      <w: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b/>
        </w:rPr>
        <w:t>【政府采购合同专用条款】</w:t>
      </w:r>
      <w:r>
        <w:t>中约定。</w:t>
      </w:r>
    </w:p>
    <w:p>
      <w:pPr>
        <w:pStyle w:val="15"/>
        <w:jc w:val="left"/>
        <w:outlineLvl w:val="2"/>
      </w:pPr>
      <w:r>
        <w:rPr>
          <w:b/>
          <w:sz w:val="28"/>
        </w:rPr>
        <w:t>13. 履约保证金</w:t>
      </w:r>
    </w:p>
    <w:p>
      <w:pPr>
        <w:pStyle w:val="15"/>
        <w:jc w:val="left"/>
      </w:pPr>
      <w:r>
        <w:t>13.1 乙方应当以支票、汇票、本票或者金融机构、担保机构出具的保函等非现金形式提交。</w:t>
      </w:r>
    </w:p>
    <w:p>
      <w:pPr>
        <w:pStyle w:val="15"/>
        <w:jc w:val="left"/>
      </w:pPr>
      <w:r>
        <w:t>13.2 如果乙方出现</w:t>
      </w:r>
      <w:r>
        <w:rPr>
          <w:b/>
        </w:rPr>
        <w:t>【政府采购合同专用条款】</w:t>
      </w:r>
      <w:r>
        <w:t>约定情形的，履约保证金不予退还；如果乙方未能按合同约定全面履行义务，甲方有权从履约保证金中取得补偿或赔偿，且不影响甲方要求乙方承担合同约定的超过履约保证金的违约责任的权利。</w:t>
      </w:r>
    </w:p>
    <w:p>
      <w:pPr>
        <w:pStyle w:val="15"/>
        <w:jc w:val="left"/>
      </w:pPr>
      <w:r>
        <w:t>13.3 甲方在项目通过验收后按照</w:t>
      </w:r>
      <w:r>
        <w:rPr>
          <w:b/>
        </w:rPr>
        <w:t>【政府采购合同专用条款】</w:t>
      </w:r>
      <w:r>
        <w:t>规定的时间内将履约保证金退还乙方；逾期退还的，乙方可要求甲方支付违约金，违约金按照</w:t>
      </w:r>
      <w:r>
        <w:rPr>
          <w:b/>
        </w:rPr>
        <w:t>【政府采购合同专用条款】</w:t>
      </w:r>
      <w:r>
        <w:t>规定支付。</w:t>
      </w:r>
    </w:p>
    <w:p>
      <w:pPr>
        <w:pStyle w:val="15"/>
        <w:jc w:val="left"/>
        <w:outlineLvl w:val="2"/>
      </w:pPr>
      <w:r>
        <w:rPr>
          <w:b/>
          <w:sz w:val="28"/>
        </w:rPr>
        <w:t>14. 售后服务</w:t>
      </w:r>
    </w:p>
    <w:p>
      <w:pPr>
        <w:pStyle w:val="15"/>
        <w:jc w:val="left"/>
      </w:pPr>
      <w:r>
        <w:t>14.1 除项目不涉及或采购活动中明确约定无须承担外，乙方还应提供下列服务：</w:t>
      </w:r>
    </w:p>
    <w:p>
      <w:pPr>
        <w:pStyle w:val="15"/>
        <w:jc w:val="left"/>
      </w:pPr>
      <w:r>
        <w:t>（1）货物的现场移动、安装、调试、启动监督及技术支持；</w:t>
      </w:r>
    </w:p>
    <w:p>
      <w:pPr>
        <w:pStyle w:val="15"/>
        <w:jc w:val="left"/>
      </w:pPr>
      <w:r>
        <w:t>（2）提供货物组装和维修所需的专用工具和辅助材料；</w:t>
      </w:r>
    </w:p>
    <w:p>
      <w:pPr>
        <w:pStyle w:val="15"/>
        <w:jc w:val="left"/>
      </w:pPr>
      <w:r>
        <w:t>（3）在</w:t>
      </w:r>
      <w:r>
        <w:rPr>
          <w:b/>
        </w:rPr>
        <w:t>【政府采购合同专用条款】</w:t>
      </w:r>
      <w:r>
        <w:t>约定的期限内对所有的货物实施运行监督、维修，但前提条件是该服务并不能免除乙方在质量保证期内所承担的义务；</w:t>
      </w:r>
    </w:p>
    <w:p>
      <w:pPr>
        <w:pStyle w:val="15"/>
        <w:jc w:val="left"/>
      </w:pPr>
      <w:r>
        <w:t>（4）在制造商所在地或指定现场就货物的安装、启动、运营、维护、废弃处置等对甲方操作人员进行培训；</w:t>
      </w:r>
    </w:p>
    <w:p>
      <w:pPr>
        <w:pStyle w:val="15"/>
        <w:jc w:val="left"/>
      </w:pPr>
      <w:r>
        <w:t>（5）依照法律、行政法规的规定或者按照</w:t>
      </w:r>
      <w:r>
        <w:rPr>
          <w:b/>
        </w:rPr>
        <w:t>【政府采购合同专用条款】</w:t>
      </w:r>
      <w:r>
        <w:t>约定，货物在有效使用年限届满后应予回收的，乙方负有自行或者委托第三人对货物予以回收的义务；</w:t>
      </w:r>
    </w:p>
    <w:p>
      <w:pPr>
        <w:pStyle w:val="15"/>
        <w:jc w:val="left"/>
      </w:pPr>
      <w:r>
        <w:t>（6）</w:t>
      </w:r>
      <w:r>
        <w:rPr>
          <w:b/>
        </w:rPr>
        <w:t>【政府采购合同专用条款】</w:t>
      </w:r>
      <w:r>
        <w:t>规定由乙方提供的其他服务。</w:t>
      </w:r>
    </w:p>
    <w:p>
      <w:pPr>
        <w:pStyle w:val="15"/>
        <w:jc w:val="left"/>
      </w:pPr>
      <w:r>
        <w:t>14.2 乙方提供的售后服务的费用已包含在合同价款中，甲方不再另行支付。</w:t>
      </w:r>
    </w:p>
    <w:p>
      <w:pPr>
        <w:pStyle w:val="15"/>
        <w:jc w:val="left"/>
        <w:outlineLvl w:val="2"/>
      </w:pPr>
      <w:r>
        <w:rPr>
          <w:b/>
          <w:sz w:val="28"/>
        </w:rPr>
        <w:t>15. 违约责任</w:t>
      </w:r>
    </w:p>
    <w:p>
      <w:pPr>
        <w:pStyle w:val="15"/>
        <w:jc w:val="left"/>
      </w:pPr>
      <w:r>
        <w:t>15.1质量瑕疵的违约责任</w:t>
      </w:r>
    </w:p>
    <w:p>
      <w:pPr>
        <w:pStyle w:val="15"/>
        <w:jc w:val="left"/>
      </w:pPr>
      <w:r>
        <w:t>乙方提供的产品不符合合同约定的质量标准或存在产品质量缺陷，甲方有权要求乙方根据</w:t>
      </w:r>
      <w:r>
        <w:rPr>
          <w:b/>
        </w:rPr>
        <w:t>【政府采购合同专用条款】</w:t>
      </w:r>
      <w:r>
        <w:t>要求及时修理、重作、更换，并承担由此给甲方造成的损失。</w:t>
      </w:r>
    </w:p>
    <w:p>
      <w:pPr>
        <w:pStyle w:val="15"/>
        <w:jc w:val="left"/>
      </w:pPr>
      <w:r>
        <w:t>15.2 迟延交货的违约责任</w:t>
      </w:r>
    </w:p>
    <w:p>
      <w:pPr>
        <w:pStyle w:val="15"/>
        <w:jc w:val="left"/>
      </w:pPr>
      <w: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pStyle w:val="15"/>
        <w:jc w:val="left"/>
      </w:pPr>
      <w:r>
        <w:t>（2）如果乙方没有按照合同规定的时间交货和提供相关服务，甲方有权从货款中扣除误期赔偿费而不影响合同项下的其他补救方法，赔偿费按</w:t>
      </w:r>
      <w:r>
        <w:rPr>
          <w:b/>
        </w:rPr>
        <w:t>【政府采购合同专用条款】</w:t>
      </w:r>
      <w:r>
        <w:t>规定执行。如果涉及公共利益，且赔偿金额无法弥补公共利益损失，甲方可要求继续履行或者采取其他补救措施。</w:t>
      </w:r>
    </w:p>
    <w:p>
      <w:pPr>
        <w:pStyle w:val="15"/>
        <w:jc w:val="left"/>
      </w:pPr>
      <w:r>
        <w:t>15.3 迟延支付的违约责任</w:t>
      </w:r>
    </w:p>
    <w:p>
      <w:pPr>
        <w:pStyle w:val="15"/>
        <w:jc w:val="left"/>
      </w:pPr>
      <w:r>
        <w:t>甲方存在迟延支付乙方合同款项的，应当承担</w:t>
      </w:r>
      <w:r>
        <w:rPr>
          <w:b/>
        </w:rPr>
        <w:t>【政府采购合同专用条款】</w:t>
      </w:r>
      <w:r>
        <w:t>规定的逾期付款利息。</w:t>
      </w:r>
    </w:p>
    <w:p>
      <w:pPr>
        <w:pStyle w:val="15"/>
        <w:jc w:val="left"/>
      </w:pPr>
      <w:r>
        <w:t>15.4其他违约责任根据项目实际需要按</w:t>
      </w:r>
      <w:r>
        <w:rPr>
          <w:b/>
        </w:rPr>
        <w:t>【政府采购合同专用条款】</w:t>
      </w:r>
      <w:r>
        <w:t>规定执行。</w:t>
      </w:r>
    </w:p>
    <w:p>
      <w:pPr>
        <w:pStyle w:val="15"/>
        <w:jc w:val="left"/>
        <w:outlineLvl w:val="2"/>
      </w:pPr>
      <w:r>
        <w:rPr>
          <w:b/>
          <w:sz w:val="28"/>
        </w:rPr>
        <w:t>16.合同变更、中止与终止</w:t>
      </w:r>
    </w:p>
    <w:p>
      <w:pPr>
        <w:pStyle w:val="15"/>
        <w:jc w:val="left"/>
      </w:pPr>
      <w:r>
        <w:t xml:space="preserve"> 16.1合同的变更</w:t>
      </w:r>
    </w:p>
    <w:p>
      <w:pPr>
        <w:pStyle w:val="15"/>
        <w:jc w:val="left"/>
      </w:pPr>
      <w:r>
        <w:t>政府采购合同履行中，在不改变合同其他条款的前提下，甲方可以在合同价款10%的范围内追加与合同标的相同的货物，并就此与乙方协商一致后签订补充协议。</w:t>
      </w:r>
    </w:p>
    <w:p>
      <w:pPr>
        <w:pStyle w:val="15"/>
        <w:jc w:val="left"/>
      </w:pPr>
      <w:r>
        <w:t>16.2合同的中止</w:t>
      </w:r>
    </w:p>
    <w:p>
      <w:pPr>
        <w:pStyle w:val="15"/>
        <w:jc w:val="left"/>
      </w:pPr>
      <w:r>
        <w:t>（1）合同履行过程中因供应商就采购文件、采购过程或结果提起投诉的，甲方认为有必要的，可以中止合同的履行。</w:t>
      </w:r>
    </w:p>
    <w:p>
      <w:pPr>
        <w:pStyle w:val="15"/>
        <w:jc w:val="left"/>
      </w:pPr>
      <w: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15"/>
        <w:jc w:val="left"/>
      </w:pPr>
      <w:r>
        <w:t>（3）乙方分立、合并或者变更住所的，应当及时以书面形式告知甲方。乙方没有及时告知甲方，致使合同履行发生困难的，甲方可以中止合同履行并要求乙方承担由此给甲方造成的损失。</w:t>
      </w:r>
    </w:p>
    <w:p>
      <w:pPr>
        <w:pStyle w:val="15"/>
        <w:jc w:val="left"/>
      </w:pPr>
      <w:r>
        <w:t>（4）甲方不得以行政区划调整、政府换届、机构或者职能调整以及相关责任人更替为由中止合同。</w:t>
      </w:r>
    </w:p>
    <w:p>
      <w:pPr>
        <w:pStyle w:val="15"/>
        <w:jc w:val="left"/>
      </w:pPr>
      <w:r>
        <w:t>16.3合同的终止</w:t>
      </w:r>
    </w:p>
    <w:p>
      <w:pPr>
        <w:pStyle w:val="15"/>
        <w:jc w:val="left"/>
      </w:pPr>
      <w:r>
        <w:t>（1）合同因有效期限届满而终止；</w:t>
      </w:r>
    </w:p>
    <w:p>
      <w:pPr>
        <w:pStyle w:val="15"/>
        <w:jc w:val="left"/>
      </w:pPr>
      <w:r>
        <w:t>（2）乙方未按合同约定履行，构成根本性违约的，甲方有权终止合同，并追究乙方的违约责任。</w:t>
      </w:r>
    </w:p>
    <w:p>
      <w:pPr>
        <w:pStyle w:val="15"/>
        <w:jc w:val="left"/>
      </w:pPr>
      <w:r>
        <w:t>16.4 涉及国家利益、社会公共利益的情形</w:t>
      </w:r>
    </w:p>
    <w:p>
      <w:pPr>
        <w:pStyle w:val="15"/>
        <w:jc w:val="left"/>
      </w:pPr>
      <w:r>
        <w:t>政府采购合同继续履行将损害国家利益和社会公共利益的，双方当事人应当变更、中止或者终止合同。有过错的一方应当承担赔偿责任，双方都有过错的，各自承担相应的责任。</w:t>
      </w:r>
    </w:p>
    <w:p>
      <w:pPr>
        <w:pStyle w:val="15"/>
        <w:jc w:val="left"/>
        <w:outlineLvl w:val="2"/>
      </w:pPr>
      <w:r>
        <w:rPr>
          <w:b/>
          <w:sz w:val="28"/>
        </w:rPr>
        <w:t>17. 合同分包</w:t>
      </w:r>
    </w:p>
    <w:p>
      <w:pPr>
        <w:pStyle w:val="15"/>
        <w:jc w:val="left"/>
      </w:pPr>
      <w:r>
        <w:t>17.1 乙方不得将合同转包给其他供应商。涉及合同分包的，乙方应根据采购文件和投标（响应）文件规定进行合同分包。</w:t>
      </w:r>
    </w:p>
    <w:p>
      <w:pPr>
        <w:pStyle w:val="15"/>
        <w:jc w:val="left"/>
      </w:pPr>
      <w:r>
        <w:t>17.2 乙方执行政府采购政策向中小企业依法分包的，乙方应当按采购文件和投标（响应）文件签订分包意向协议，分包意向协议属于本合同组成部分。</w:t>
      </w:r>
    </w:p>
    <w:p>
      <w:pPr>
        <w:pStyle w:val="15"/>
        <w:jc w:val="left"/>
        <w:outlineLvl w:val="2"/>
      </w:pPr>
      <w:r>
        <w:rPr>
          <w:b/>
          <w:sz w:val="28"/>
        </w:rPr>
        <w:t>18. 不可抗力</w:t>
      </w:r>
    </w:p>
    <w:p>
      <w:pPr>
        <w:pStyle w:val="15"/>
        <w:jc w:val="left"/>
      </w:pPr>
      <w:r>
        <w:t>18.1 不可抗力是指合同双方不能预见、不能避免且不能克服的客观情况。</w:t>
      </w:r>
    </w:p>
    <w:p>
      <w:pPr>
        <w:pStyle w:val="15"/>
        <w:jc w:val="left"/>
      </w:pPr>
      <w:r>
        <w:t>18.2 任何一方对由于不可抗力造成的部分或全部不能履行合同不承担违约责任。但迟延履行后发生不可抗力的，不能免除责任。</w:t>
      </w:r>
    </w:p>
    <w:p>
      <w:pPr>
        <w:pStyle w:val="15"/>
        <w:jc w:val="left"/>
      </w:pPr>
      <w: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pStyle w:val="15"/>
        <w:jc w:val="left"/>
        <w:outlineLvl w:val="2"/>
      </w:pPr>
      <w:r>
        <w:rPr>
          <w:b/>
          <w:sz w:val="28"/>
        </w:rPr>
        <w:t>19. 解决争议的方法</w:t>
      </w:r>
    </w:p>
    <w:p>
      <w:pPr>
        <w:pStyle w:val="15"/>
        <w:jc w:val="left"/>
      </w:pPr>
      <w:r>
        <w:t>19.1 因本合同及合同有关事项发生的争议，由甲乙双方友好协商解决。协商不成时，可以向有关组织申请调解。合同一方或双方不愿调解或调解不成的，可以通过仲裁或诉讼的方式解决争议。</w:t>
      </w:r>
    </w:p>
    <w:p>
      <w:pPr>
        <w:pStyle w:val="15"/>
        <w:jc w:val="left"/>
      </w:pPr>
      <w:r>
        <w:t>19.2 选择仲裁的，应在</w:t>
      </w:r>
      <w:r>
        <w:rPr>
          <w:b/>
        </w:rPr>
        <w:t>【政府采购合同专用条款】</w:t>
      </w:r>
      <w:r>
        <w:t>中明确仲裁机构及仲裁地；通过诉讼方式解决的，可以在</w:t>
      </w:r>
      <w:r>
        <w:rPr>
          <w:b/>
        </w:rPr>
        <w:t>【政府采购合同专用条款】</w:t>
      </w:r>
      <w:r>
        <w:t>中进一步约定选择与争议有实际联系的地点的人民法院管辖，但管辖法院的约定不得违反级别管辖和专属管辖的规定。</w:t>
      </w:r>
    </w:p>
    <w:p>
      <w:pPr>
        <w:pStyle w:val="15"/>
        <w:jc w:val="left"/>
      </w:pPr>
      <w:r>
        <w:t>19.3 如甲乙双方有争议的事项不影响合同其他部分的履行，在争议解决期间，合同其他部分应当继续履行。</w:t>
      </w:r>
    </w:p>
    <w:p>
      <w:pPr>
        <w:pStyle w:val="15"/>
        <w:jc w:val="left"/>
        <w:outlineLvl w:val="2"/>
      </w:pPr>
      <w:r>
        <w:rPr>
          <w:b/>
          <w:sz w:val="28"/>
        </w:rPr>
        <w:t>20. 政府采购政策</w:t>
      </w:r>
    </w:p>
    <w:p>
      <w:pPr>
        <w:pStyle w:val="15"/>
        <w:jc w:val="left"/>
      </w:pPr>
      <w:r>
        <w:t>20.1 本合同应当按照规定执行政府采购政策。</w:t>
      </w:r>
    </w:p>
    <w:p>
      <w:pPr>
        <w:pStyle w:val="15"/>
        <w:jc w:val="left"/>
      </w:pPr>
      <w:r>
        <w:t>20.2 本合同依法执行政府采购政策的方式和内容，属于合同履约验收的范围。甲乙双方未按规定要求执行政府采购政策造成损失的，有过错的一方应当承担赔偿责任，双方都有过错的，各自承担相应的责任。</w:t>
      </w:r>
    </w:p>
    <w:p>
      <w:pPr>
        <w:pStyle w:val="15"/>
        <w:jc w:val="left"/>
      </w:pPr>
      <w: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Style w:val="15"/>
        <w:jc w:val="left"/>
        <w:outlineLvl w:val="2"/>
      </w:pPr>
      <w:r>
        <w:rPr>
          <w:b/>
          <w:sz w:val="28"/>
        </w:rPr>
        <w:t>21. 法律适用</w:t>
      </w:r>
    </w:p>
    <w:p>
      <w:pPr>
        <w:pStyle w:val="15"/>
        <w:jc w:val="left"/>
      </w:pPr>
      <w:r>
        <w:t>21.1 本合同的订立、生效、解释、履行及与本合同有关的争议解决，均适用法律、行政法规。</w:t>
      </w:r>
    </w:p>
    <w:p>
      <w:pPr>
        <w:pStyle w:val="15"/>
        <w:jc w:val="left"/>
      </w:pPr>
      <w:r>
        <w:t>21.2 本合同条款与法律、行政法规的强制性规定不一致的，双方当事人应按照法律、行政法规的强制性规定修改本合同的相关条款。</w:t>
      </w:r>
    </w:p>
    <w:p>
      <w:pPr>
        <w:pStyle w:val="15"/>
        <w:jc w:val="left"/>
        <w:outlineLvl w:val="2"/>
      </w:pPr>
      <w:r>
        <w:rPr>
          <w:b/>
          <w:sz w:val="28"/>
        </w:rPr>
        <w:t>22. 通知</w:t>
      </w:r>
    </w:p>
    <w:p>
      <w:pPr>
        <w:pStyle w:val="15"/>
        <w:jc w:val="left"/>
      </w:pPr>
      <w:r>
        <w:t>22.1 本合同任何一方向对方发出的通知、信件、数据电文等，应当发送至本合同第一部分《政府采购合同协议书》所约定的通讯地址、联系人、联系电话或电子邮箱。</w:t>
      </w:r>
    </w:p>
    <w:p>
      <w:pPr>
        <w:pStyle w:val="15"/>
        <w:jc w:val="left"/>
      </w:pPr>
      <w:r>
        <w:t xml:space="preserve"> 22.2 一方当事人变更名称、住所、联系人、联系电话或电子邮箱等信息的，应当在变更后3日内及时书面通知对方，对方实际收到变更通知前的送达仍为有效送达。</w:t>
      </w:r>
    </w:p>
    <w:p>
      <w:pPr>
        <w:pStyle w:val="15"/>
        <w:jc w:val="left"/>
      </w:pPr>
      <w:r>
        <w:t>22.3本合同一方给另一方的通知均应采用书面形式，传真或快递送到本合同中规定的对方的地址和办理签收手续。</w:t>
      </w:r>
    </w:p>
    <w:p>
      <w:pPr>
        <w:pStyle w:val="15"/>
        <w:jc w:val="left"/>
      </w:pPr>
      <w:r>
        <w:t>22.4通知以送达之日或通知书中规定的生效之日起生效，两者中以较迟之日为准。</w:t>
      </w:r>
    </w:p>
    <w:p>
      <w:pPr>
        <w:pStyle w:val="15"/>
        <w:jc w:val="left"/>
        <w:outlineLvl w:val="2"/>
      </w:pPr>
      <w:r>
        <w:rPr>
          <w:b/>
          <w:sz w:val="28"/>
        </w:rPr>
        <w:t>23.合同未尽事项</w:t>
      </w:r>
    </w:p>
    <w:p>
      <w:pPr>
        <w:pStyle w:val="15"/>
        <w:jc w:val="left"/>
      </w:pPr>
      <w:r>
        <w:t>23.1合同未尽事项见</w:t>
      </w:r>
      <w:r>
        <w:rPr>
          <w:b/>
        </w:rPr>
        <w:t>【政府采购合同专用条款】</w:t>
      </w:r>
      <w:r>
        <w:t>。</w:t>
      </w:r>
    </w:p>
    <w:p>
      <w:pPr>
        <w:pStyle w:val="15"/>
        <w:jc w:val="left"/>
      </w:pPr>
      <w:r>
        <w:t xml:space="preserve"> 23.2 合同附件与合同正文具有同等的法律效力。</w:t>
      </w:r>
    </w:p>
    <w:p>
      <w:pPr>
        <w:pStyle w:val="15"/>
        <w:jc w:val="center"/>
        <w:outlineLvl w:val="2"/>
        <w:rPr>
          <w:ins w:id="2" w:author="微信用户" w:date="2025-05-21T10:48:32Z"/>
          <w:b/>
          <w:sz w:val="28"/>
        </w:rPr>
      </w:pPr>
    </w:p>
    <w:p>
      <w:pPr>
        <w:pStyle w:val="15"/>
        <w:jc w:val="center"/>
        <w:outlineLvl w:val="2"/>
      </w:pPr>
      <w:r>
        <w:rPr>
          <w:b/>
          <w:sz w:val="28"/>
        </w:rPr>
        <w:t>第三节 政府采购合同专用条款</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第1.2（6）项</w:t>
            </w:r>
          </w:p>
        </w:tc>
        <w:tc>
          <w:tcPr>
            <w:tcW w:w="2769" w:type="dxa"/>
          </w:tcPr>
          <w:p>
            <w:pPr>
              <w:pStyle w:val="15"/>
              <w:jc w:val="left"/>
            </w:pPr>
            <w:r>
              <w:t>联合体具体要求</w:t>
            </w:r>
          </w:p>
        </w:tc>
        <w:tc>
          <w:tcPr>
            <w:tcW w:w="2769" w:type="dxa"/>
          </w:tcPr>
          <w:p>
            <w:pPr>
              <w:pStyle w:val="1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第1.2（7）项</w:t>
            </w:r>
          </w:p>
        </w:tc>
        <w:tc>
          <w:tcPr>
            <w:tcW w:w="2769" w:type="dxa"/>
          </w:tcPr>
          <w:p>
            <w:pPr>
              <w:pStyle w:val="15"/>
              <w:jc w:val="left"/>
            </w:pPr>
            <w:r>
              <w:t>其他术语解释</w:t>
            </w:r>
          </w:p>
        </w:tc>
        <w:tc>
          <w:tcPr>
            <w:tcW w:w="2769" w:type="dxa"/>
          </w:tcPr>
          <w:p>
            <w:pPr>
              <w:pStyle w:val="1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第4.4款</w:t>
            </w:r>
          </w:p>
        </w:tc>
        <w:tc>
          <w:tcPr>
            <w:tcW w:w="2769" w:type="dxa"/>
          </w:tcPr>
          <w:p>
            <w:pPr>
              <w:pStyle w:val="15"/>
              <w:jc w:val="left"/>
            </w:pPr>
            <w:r>
              <w:t>履约验收中甲方提出异议或作出说明的期限</w:t>
            </w:r>
          </w:p>
        </w:tc>
        <w:tc>
          <w:tcPr>
            <w:tcW w:w="2769" w:type="dxa"/>
          </w:tcPr>
          <w:p>
            <w:pPr>
              <w:pStyle w:val="1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第4.6款</w:t>
            </w:r>
          </w:p>
        </w:tc>
        <w:tc>
          <w:tcPr>
            <w:tcW w:w="2769" w:type="dxa"/>
          </w:tcPr>
          <w:p>
            <w:pPr>
              <w:pStyle w:val="15"/>
              <w:jc w:val="left"/>
            </w:pPr>
            <w:r>
              <w:t>约定甲方承担的其他义务和责任</w:t>
            </w:r>
          </w:p>
        </w:tc>
        <w:tc>
          <w:tcPr>
            <w:tcW w:w="2769" w:type="dxa"/>
          </w:tcPr>
          <w:p>
            <w:pPr>
              <w:pStyle w:val="1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第5.4款</w:t>
            </w:r>
          </w:p>
        </w:tc>
        <w:tc>
          <w:tcPr>
            <w:tcW w:w="2769" w:type="dxa"/>
          </w:tcPr>
          <w:p>
            <w:pPr>
              <w:pStyle w:val="15"/>
              <w:jc w:val="left"/>
            </w:pPr>
            <w:r>
              <w:t>约定乙方承担的其他义务和责任</w:t>
            </w:r>
          </w:p>
        </w:tc>
        <w:tc>
          <w:tcPr>
            <w:tcW w:w="2769" w:type="dxa"/>
          </w:tcPr>
          <w:p>
            <w:pPr>
              <w:pStyle w:val="1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第6.1款</w:t>
            </w:r>
          </w:p>
        </w:tc>
        <w:tc>
          <w:tcPr>
            <w:tcW w:w="2769" w:type="dxa"/>
          </w:tcPr>
          <w:p>
            <w:pPr>
              <w:pStyle w:val="15"/>
              <w:jc w:val="left"/>
            </w:pPr>
            <w:r>
              <w:t>履行合同义务的顺序</w:t>
            </w:r>
          </w:p>
        </w:tc>
        <w:tc>
          <w:tcPr>
            <w:tcW w:w="2769" w:type="dxa"/>
          </w:tcPr>
          <w:p>
            <w:pPr>
              <w:pStyle w:val="1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pPr>
              <w:pStyle w:val="15"/>
              <w:jc w:val="left"/>
            </w:pPr>
            <w:r>
              <w:t>第二节 第7.1款</w:t>
            </w:r>
          </w:p>
        </w:tc>
        <w:tc>
          <w:tcPr>
            <w:tcW w:w="2769" w:type="dxa"/>
          </w:tcPr>
          <w:p>
            <w:pPr>
              <w:pStyle w:val="15"/>
              <w:jc w:val="left"/>
            </w:pPr>
            <w:r>
              <w:t>包装特殊要求</w:t>
            </w:r>
          </w:p>
        </w:tc>
        <w:tc>
          <w:tcPr>
            <w:tcW w:w="2769" w:type="dxa"/>
          </w:tcPr>
          <w:p>
            <w:pPr>
              <w:pStyle w:val="1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tc>
        <w:tc>
          <w:tcPr>
            <w:tcW w:w="2769" w:type="dxa"/>
          </w:tcPr>
          <w:p>
            <w:pPr>
              <w:pStyle w:val="15"/>
              <w:jc w:val="left"/>
            </w:pPr>
            <w:r>
              <w:t>指定现场</w:t>
            </w:r>
          </w:p>
        </w:tc>
        <w:tc>
          <w:tcPr>
            <w:tcW w:w="2769" w:type="dxa"/>
          </w:tcPr>
          <w:p>
            <w:pPr>
              <w:pStyle w:val="1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第7.2款</w:t>
            </w:r>
          </w:p>
        </w:tc>
        <w:tc>
          <w:tcPr>
            <w:tcW w:w="2769" w:type="dxa"/>
          </w:tcPr>
          <w:p>
            <w:pPr>
              <w:pStyle w:val="15"/>
              <w:jc w:val="left"/>
            </w:pPr>
            <w:r>
              <w:t>运输特殊要求</w:t>
            </w:r>
          </w:p>
        </w:tc>
        <w:tc>
          <w:tcPr>
            <w:tcW w:w="2769" w:type="dxa"/>
          </w:tcPr>
          <w:p>
            <w:pPr>
              <w:pStyle w:val="1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第7.3款</w:t>
            </w:r>
          </w:p>
        </w:tc>
        <w:tc>
          <w:tcPr>
            <w:tcW w:w="2769" w:type="dxa"/>
          </w:tcPr>
          <w:p>
            <w:pPr>
              <w:pStyle w:val="15"/>
              <w:jc w:val="left"/>
            </w:pPr>
            <w:r>
              <w:t>保险要求</w:t>
            </w:r>
          </w:p>
        </w:tc>
        <w:tc>
          <w:tcPr>
            <w:tcW w:w="2769" w:type="dxa"/>
          </w:tcPr>
          <w:p>
            <w:pPr>
              <w:pStyle w:val="1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第8.2（1）项</w:t>
            </w:r>
          </w:p>
        </w:tc>
        <w:tc>
          <w:tcPr>
            <w:tcW w:w="2769" w:type="dxa"/>
          </w:tcPr>
          <w:p>
            <w:pPr>
              <w:pStyle w:val="15"/>
              <w:jc w:val="left"/>
            </w:pPr>
            <w:r>
              <w:t>质量保证期</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第8.2（3）项</w:t>
            </w:r>
          </w:p>
        </w:tc>
        <w:tc>
          <w:tcPr>
            <w:tcW w:w="2769" w:type="dxa"/>
          </w:tcPr>
          <w:p>
            <w:pPr>
              <w:pStyle w:val="15"/>
              <w:jc w:val="left"/>
            </w:pPr>
            <w:r>
              <w:t>货物质量缺陷响应时间</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第11.1款</w:t>
            </w:r>
          </w:p>
        </w:tc>
        <w:tc>
          <w:tcPr>
            <w:tcW w:w="2769" w:type="dxa"/>
          </w:tcPr>
          <w:p>
            <w:pPr>
              <w:pStyle w:val="15"/>
              <w:jc w:val="left"/>
            </w:pPr>
            <w:r>
              <w:t>其他应当保密的信息</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第12.2款</w:t>
            </w:r>
          </w:p>
        </w:tc>
        <w:tc>
          <w:tcPr>
            <w:tcW w:w="2769" w:type="dxa"/>
          </w:tcPr>
          <w:p>
            <w:pPr>
              <w:pStyle w:val="15"/>
              <w:jc w:val="left"/>
            </w:pPr>
            <w:r>
              <w:t>合同价款支付时间</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第13.2款</w:t>
            </w:r>
          </w:p>
        </w:tc>
        <w:tc>
          <w:tcPr>
            <w:tcW w:w="2769" w:type="dxa"/>
          </w:tcPr>
          <w:p>
            <w:pPr>
              <w:pStyle w:val="15"/>
              <w:jc w:val="left"/>
            </w:pPr>
            <w:r>
              <w:t>履约保证金不予退还的情形</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第13.3款</w:t>
            </w:r>
          </w:p>
        </w:tc>
        <w:tc>
          <w:tcPr>
            <w:tcW w:w="2769" w:type="dxa"/>
          </w:tcPr>
          <w:p>
            <w:pPr>
              <w:pStyle w:val="15"/>
              <w:jc w:val="left"/>
            </w:pPr>
            <w:r>
              <w:t>履约保证金退还时间及逾期退还的违约金</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第14.1（3）项</w:t>
            </w:r>
          </w:p>
        </w:tc>
        <w:tc>
          <w:tcPr>
            <w:tcW w:w="2769" w:type="dxa"/>
          </w:tcPr>
          <w:p>
            <w:pPr>
              <w:pStyle w:val="15"/>
              <w:jc w:val="left"/>
            </w:pPr>
            <w:r>
              <w:t>运行监督、维修期限</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第14.1（5）项</w:t>
            </w:r>
          </w:p>
        </w:tc>
        <w:tc>
          <w:tcPr>
            <w:tcW w:w="2769" w:type="dxa"/>
          </w:tcPr>
          <w:p>
            <w:pPr>
              <w:pStyle w:val="15"/>
              <w:jc w:val="left"/>
            </w:pPr>
            <w:r>
              <w:t>货物回收的约定</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第14.1（6）项</w:t>
            </w:r>
          </w:p>
        </w:tc>
        <w:tc>
          <w:tcPr>
            <w:tcW w:w="2769" w:type="dxa"/>
          </w:tcPr>
          <w:p>
            <w:pPr>
              <w:pStyle w:val="15"/>
              <w:jc w:val="left"/>
            </w:pPr>
            <w:r>
              <w:t>乙方提供的其他服务</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第15.1款</w:t>
            </w:r>
          </w:p>
        </w:tc>
        <w:tc>
          <w:tcPr>
            <w:tcW w:w="2769" w:type="dxa"/>
          </w:tcPr>
          <w:p>
            <w:pPr>
              <w:pStyle w:val="15"/>
              <w:jc w:val="left"/>
            </w:pPr>
            <w:r>
              <w:t>修理、重作、更换相关具体规定</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第15.2（2）项</w:t>
            </w:r>
          </w:p>
        </w:tc>
        <w:tc>
          <w:tcPr>
            <w:tcW w:w="2769" w:type="dxa"/>
          </w:tcPr>
          <w:p>
            <w:pPr>
              <w:pStyle w:val="15"/>
              <w:jc w:val="left"/>
            </w:pPr>
            <w:r>
              <w:t>迟延交货赔偿费</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第15.3款</w:t>
            </w:r>
          </w:p>
        </w:tc>
        <w:tc>
          <w:tcPr>
            <w:tcW w:w="2769" w:type="dxa"/>
          </w:tcPr>
          <w:p>
            <w:pPr>
              <w:pStyle w:val="15"/>
              <w:jc w:val="left"/>
            </w:pPr>
            <w:r>
              <w:t>逾期付款利息</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第15.4款</w:t>
            </w:r>
          </w:p>
        </w:tc>
        <w:tc>
          <w:tcPr>
            <w:tcW w:w="2769" w:type="dxa"/>
          </w:tcPr>
          <w:p>
            <w:pPr>
              <w:pStyle w:val="15"/>
              <w:jc w:val="left"/>
            </w:pPr>
            <w:r>
              <w:t>其他违约责任</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第19.2款</w:t>
            </w:r>
          </w:p>
        </w:tc>
        <w:tc>
          <w:tcPr>
            <w:tcW w:w="2769" w:type="dxa"/>
          </w:tcPr>
          <w:p>
            <w:pPr>
              <w:pStyle w:val="15"/>
              <w:jc w:val="left"/>
            </w:pPr>
            <w:r>
              <w:t>解决争议的方法</w:t>
            </w:r>
          </w:p>
        </w:tc>
        <w:tc>
          <w:tcPr>
            <w:tcW w:w="2769" w:type="dxa"/>
          </w:tcPr>
          <w:p>
            <w:pPr>
              <w:pStyle w:val="15"/>
              <w:jc w:val="left"/>
            </w:pPr>
            <w:r>
              <w:t xml:space="preserve"> 因本合同及合同有关事项发生的争议，按下列第____ 种方式解决：</w:t>
            </w:r>
          </w:p>
          <w:p>
            <w:pPr>
              <w:pStyle w:val="15"/>
              <w:jc w:val="left"/>
            </w:pPr>
            <w:r>
              <w:t xml:space="preserve"> （1）向 __________________仲裁委员会申请仲裁，仲裁地点为 ____________ ；</w:t>
            </w:r>
          </w:p>
          <w:p>
            <w:pPr>
              <w:pStyle w:val="15"/>
              <w:jc w:val="left"/>
            </w:pPr>
            <w:r>
              <w:t xml:space="preserve"> （2）向__________________人民法院起诉。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15"/>
              <w:jc w:val="left"/>
            </w:pPr>
            <w:r>
              <w:t>第二节 第23.1款</w:t>
            </w:r>
          </w:p>
        </w:tc>
        <w:tc>
          <w:tcPr>
            <w:tcW w:w="2769" w:type="dxa"/>
          </w:tcPr>
          <w:p>
            <w:pPr>
              <w:pStyle w:val="15"/>
              <w:jc w:val="left"/>
            </w:pPr>
            <w:r>
              <w:t>其他专用条款</w:t>
            </w:r>
          </w:p>
        </w:tc>
        <w:tc>
          <w:tcPr>
            <w:tcW w:w="2769" w:type="dxa"/>
          </w:tcPr>
          <w:p/>
        </w:tc>
      </w:tr>
    </w:tbl>
    <w:p>
      <w:pPr>
        <w:pStyle w:val="15"/>
        <w:rPr>
          <w:rFonts w:hint="eastAsia" w:asciiTheme="minorEastAsia" w:hAnsiTheme="minorEastAsia" w:eastAsiaTheme="minorEastAsia" w:cstheme="minorEastAsia"/>
        </w:rPr>
      </w:pPr>
      <w:r>
        <w:t xml:space="preserve"> </w:t>
      </w:r>
      <w: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第七章 投标文件格式</w:t>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编制说明</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1、除招标文件另有规定外，本章中：</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1.1涉及投标人的“全称”：</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（1）不接受联合体投标的，指投标人的全称。</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（2）接受联合体投标且投标人为联合体的，指牵头方的全称并加注（联合体牵头方），即应表述为：“牵头方的全称（联合体牵头方）”。</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1.2涉及投标人“加盖单位公章”：</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（1）不接受联合体投标的，指加盖投标人的单位公章。</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（2）接受联合体投标且投标人为联合体的，指加盖联合体牵头方的单位公章。</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1.3涉及“投标人代表签字”：</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（1）不接受联合体投标的，指由投标人的单位负责人或其授权的委托代理人签字，由委托代理人签字的，应提供“单位授权书”。</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（2）接受联合体投标且投标人为联合体的，指由联合体牵头方的单位负责人或其授权的委托代理人签字，由委托代理人签字的，应提供“单位授权书”。</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1.4“其他组织”指合伙企业、非企业专业服务机构、个体工商户、农村承包经营户等。</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1.5“自然人”指具有完全民事行为能力、能够承担民事责任和义务的中国公民。</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2、除招标文件另有规定外，本章中“投标人的资格及资信证明文件”：</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2.1投标人应按照招标文件第四章第1.3条第（2）款规定及本章规定进行编制，如有必要，可增加附页，附页作为资格及资信文件的组成部分。</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2.2接受联合体投标且投标人为联合体的，联合体中的各方均应按照本章第2.1条规定提交相应的全部资料。</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3、投标人对投标文件的索引应编制页码。</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4、本章提供格式仅供参考，投标人应根据自身实际情况制作投标文件。</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封面格式(资格及资信证明部分)</w:t>
      </w:r>
    </w:p>
    <w:p>
      <w:pPr>
        <w:pStyle w:val="15"/>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福建省政府采购投标文件</w:t>
      </w:r>
    </w:p>
    <w:p>
      <w:pPr>
        <w:pStyle w:val="15"/>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（资格及资信证明部分）</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5"/>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（填写正本或副本）</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（项目名称：（由投标人填写）</w:t>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（项目编号：（由投标人填写）</w:t>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（所投采购包：（由投标人填写）</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投标人：（填写“全称”）</w:t>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（由投标人填写）年（由投标人填写）月</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索引</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一、投标函</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二、投标人的资格及资信证明文件</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三、投标保证金</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资格及资信证明部分中不得出现报价部分的全部或部分的投标报价信息（或组成资料），否则资格审查不合格。（联合体协议及分包意向协议中的比例规定，不适用本条款）</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一、投标函</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兹收到贵单位关于</w:t>
      </w:r>
      <w:r>
        <w:rPr>
          <w:rFonts w:hint="eastAsia" w:asciiTheme="minorEastAsia" w:hAnsiTheme="minorEastAsia" w:eastAsiaTheme="minorEastAsia" w:cstheme="minorEastAsia"/>
          <w:u w:val="single"/>
        </w:rPr>
        <w:t xml:space="preserve">（填写“项目名称”） </w:t>
      </w:r>
      <w:r>
        <w:rPr>
          <w:rFonts w:hint="eastAsia" w:asciiTheme="minorEastAsia" w:hAnsiTheme="minorEastAsia" w:eastAsiaTheme="minorEastAsia" w:cstheme="minorEastAsia"/>
        </w:rPr>
        <w:t>项目</w:t>
      </w:r>
      <w:r>
        <w:rPr>
          <w:rFonts w:hint="eastAsia" w:asciiTheme="minorEastAsia" w:hAnsiTheme="minorEastAsia" w:eastAsiaTheme="minorEastAsia" w:cstheme="minorEastAsia"/>
          <w:u w:val="single"/>
        </w:rPr>
        <w:t xml:space="preserve">（项目编号：　　　　　） </w:t>
      </w:r>
      <w:r>
        <w:rPr>
          <w:rFonts w:hint="eastAsia" w:asciiTheme="minorEastAsia" w:hAnsiTheme="minorEastAsia" w:eastAsiaTheme="minorEastAsia" w:cstheme="minorEastAsia"/>
        </w:rPr>
        <w:t>的投标邀请，本投标人代表</w:t>
      </w:r>
      <w:r>
        <w:rPr>
          <w:rFonts w:hint="eastAsia" w:asciiTheme="minorEastAsia" w:hAnsiTheme="minorEastAsia" w:eastAsiaTheme="minorEastAsia" w:cstheme="minorEastAsia"/>
          <w:u w:val="single"/>
        </w:rPr>
        <w:t xml:space="preserve">（填写“全名”） </w:t>
      </w:r>
      <w:r>
        <w:rPr>
          <w:rFonts w:hint="eastAsia" w:asciiTheme="minorEastAsia" w:hAnsiTheme="minorEastAsia" w:eastAsiaTheme="minorEastAsia" w:cstheme="minorEastAsia"/>
        </w:rPr>
        <w:t>已获得我方正式授权并代表投标人（填写“全称”）参加投标，并提交投标文件。我方提交的全部投标文件由下述部分组成：</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（1）资格及资信证明部分</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①投标函</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②投标人的资格及资信证明文件</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③投标保证金</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（2）报价部分</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①开标一览表</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②投标分项报价表</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③招标文件规定的价格扣除证明材料（若有）</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④招标文件规定的加分证明材料（若有）</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（3）技术商务部分</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①标的说明一览表</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②技术和服务要求响应表</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③商务条件响应表</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④投标人提交的其他资料（若有）</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根据本函，本投标人代表宣布我方保证遵守招标文件的全部规定，同时：</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1、确认：</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1.1所投采购包的投标报价详见“开标一览表”及“投标分项报价表”。</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1.2我方已详细审查全部招标文件[包括但不限于：有关附件（若有）、澄清或修改（若有）等]，并自行承担因对全部招标文件理解不正确或误解而产生的相应后果和责任。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2、承诺及声明：</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2.1我方具备招标文件第一章载明的“投标人的资格要求”且符合招标文件第三章载明的“二、投标人”之规定，否则投标无效。</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2.2我方提交的投标文件各组成部分的全部内容及资料是不可割离且真实、有效、准确、完整和不具有任何误导性的，否则产生不利后果由我方承担责任。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2.3我方提供的标的价格不高于同期市场价格，否则产生不利后果由我方承担责任。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2.4投标保证金：若出现招标文件第三章规定的不予退还情形，同意贵单位不予退还。</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2.5投标有效期：按照招标文件第三章规定执行，并在招标文件第二章载明的期限内保持有效。</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2.6若中标，将按照招标文件、我方投标文件及政府采购合同履行责任和义务。</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2.7若贵单位要求，我方同意提供与本项目投标有关的一切资料、数据或文件，并完全理解贵单位不一定要接受最低的投标报价或收到的任何投标。</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2.8 我方承诺遵守《中华人民共和国劳动合同法》有关规定和《中华人民共和国妇女权益保障法 》中关于“劳动和社会保障权益”的有关要求。</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2.9我方承诺投标文件所提供的全部资料真实可靠，并接受评标委员会、采购人、采购代理机构、监管部门进一步审查其中任何资料真实性的要求。</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2.10除招标文件另有规定外，对于贵单位按照下述联络方式发出的任何信息或通知，均视为我方已收悉前述信息或通知的全部内容：</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通信地址：                                        </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邮编：                                           </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联系方法：（包括但不限于：联系人、联系电话、手机、传真、电子邮箱等）</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投标人：（全称并加盖单位公章）</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    年   月   日</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二、投标人的资格及资信证明文件</w:t>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二-1单位授权书（若有）</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我方的单位负责人</w:t>
      </w:r>
      <w:r>
        <w:rPr>
          <w:rFonts w:hint="eastAsia" w:asciiTheme="minorEastAsia" w:hAnsiTheme="minorEastAsia" w:eastAsiaTheme="minorEastAsia" w:cstheme="minorEastAsia"/>
          <w:u w:val="single"/>
        </w:rPr>
        <w:t>（填写“单位负责人全名”）</w:t>
      </w:r>
      <w:r>
        <w:rPr>
          <w:rFonts w:hint="eastAsia" w:asciiTheme="minorEastAsia" w:hAnsiTheme="minorEastAsia" w:eastAsiaTheme="minorEastAsia" w:cstheme="minorEastAsia"/>
        </w:rPr>
        <w:t>授权</w:t>
      </w:r>
      <w:r>
        <w:rPr>
          <w:rFonts w:hint="eastAsia" w:asciiTheme="minorEastAsia" w:hAnsiTheme="minorEastAsia" w:eastAsiaTheme="minorEastAsia" w:cstheme="minorEastAsia"/>
          <w:u w:val="single"/>
        </w:rPr>
        <w:t>（填写“投标人代表全名”）</w:t>
      </w:r>
      <w:r>
        <w:rPr>
          <w:rFonts w:hint="eastAsia" w:asciiTheme="minorEastAsia" w:hAnsiTheme="minorEastAsia" w:eastAsiaTheme="minorEastAsia" w:cstheme="minorEastAsia"/>
        </w:rPr>
        <w:t>为投标人代表，代表我方参加</w:t>
      </w:r>
      <w:r>
        <w:rPr>
          <w:rFonts w:hint="eastAsia" w:asciiTheme="minorEastAsia" w:hAnsiTheme="minorEastAsia" w:eastAsiaTheme="minorEastAsia" w:cstheme="minorEastAsia"/>
          <w:u w:val="single"/>
        </w:rPr>
        <w:t>（填写“项目名称”）</w:t>
      </w:r>
      <w:r>
        <w:rPr>
          <w:rFonts w:hint="eastAsia" w:asciiTheme="minorEastAsia" w:hAnsiTheme="minorEastAsia" w:eastAsiaTheme="minorEastAsia" w:cstheme="minorEastAsia"/>
        </w:rPr>
        <w:t>项目（项目编号：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投标人代表无转委权。特此授权。</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（以下无正文）</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单位负责人：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身份证号：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手机：</w:t>
      </w:r>
      <w:r>
        <w:rPr>
          <w:rFonts w:hint="eastAsia" w:asciiTheme="minorEastAsia" w:hAnsiTheme="minorEastAsia" w:eastAsiaTheme="minorEastAsia" w:cstheme="minorEastAsia"/>
          <w:u w:val="single"/>
        </w:rPr>
        <w:t>　　　　　</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投标人代表：</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身份证号：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手机：</w:t>
      </w:r>
      <w:r>
        <w:rPr>
          <w:rFonts w:hint="eastAsia" w:asciiTheme="minorEastAsia" w:hAnsiTheme="minorEastAsia" w:eastAsiaTheme="minorEastAsia" w:cstheme="minorEastAsia"/>
          <w:u w:val="single"/>
        </w:rPr>
        <w:t>　　　　　</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授权方</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签署日期： 年 月 日</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附：单位负责人、投标人代表的身份证正反面复印件</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要求：真实有效且内容完整、清晰、整洁。</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1、企业（银行、保险、石油石化、电力、电信等行业除外）、事业单位和社会团体法人的“单位负责人”指法定代表人，即与实际提交的“营业执照等证明文件”载明的一致。</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3、投标人（自然人除外）：若投标人代表为单位授权的委托代理人，应提供本授权书；若投标人代表为单位负责人，应在此项下提交其身份证正反面复印件，可不提供本授权书。</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4、投标人为自然人的，可不填写本授权书。</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二-2 证明材料</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二-2-1 福建省政府采购供应商资格承诺函</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单位名称(自然人姓名):</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统一社会信用代码(自然人身份证号码):</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法定代表人(负责人):</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联系地址和电话:</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我单位(本人)自愿参加本次政府采购活动，严格遵守《中华人民共和国政府采购法》及相关法律法规，坚守公开、公平公正和诚实信用等原则，依法诚信经营，并郑重承诺:</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一、我单位(本人)具备采购文件要求以及《中华人民共和国政府采购法》第二十二条规定的条件:</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1.具有独立承担民事责任的能力;</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2.具有良好的商业信誉和健全的财务会计制度;</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3.具有履行合同所必需的设备和专业技术能力;</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4.有依法缴纳税收和社会保障资金的良好记录;</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5.参加政府采购活动前三年内，在经营活动中没有重大违法记录；</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6.法律、行政法规规定的其他条件。</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w:t>
      </w:r>
      <w:r>
        <w:rPr>
          <w:rFonts w:hint="eastAsia" w:asciiTheme="minorEastAsia" w:hAnsiTheme="minorEastAsia" w:eastAsiaTheme="minorEastAsia" w:cstheme="minorEastAsia"/>
          <w:u w:val="single"/>
        </w:rPr>
        <w:t>名称(单位公章):</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1.我单位(本人)专指参加政府采购活动的供应商(含自然人)；</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2.资格承诺的供应商应在投标(响应)文件中按此模板提供承诺函，否则，视为未按照招标文件规定提交投标人的资格及资信文件，按资格审查不通过处理。</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二-2-2 资格证明材料</w:t>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营业执照等证明文件</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）投标人为法人（包括企业、事业单位和社会团体）的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现附上由</w:t>
      </w:r>
      <w:r>
        <w:rPr>
          <w:rFonts w:hint="eastAsia" w:asciiTheme="minorEastAsia" w:hAnsiTheme="minorEastAsia" w:eastAsiaTheme="minorEastAsia" w:cstheme="minorEastAsia"/>
          <w:u w:val="single"/>
        </w:rPr>
        <w:t>（（填写“签发机关全称”）</w:t>
      </w:r>
      <w:r>
        <w:rPr>
          <w:rFonts w:hint="eastAsia" w:asciiTheme="minorEastAsia" w:hAnsiTheme="minorEastAsia" w:eastAsiaTheme="minorEastAsia" w:cstheme="minorEastAsia"/>
        </w:rPr>
        <w:t>签发的我方统一社会信用代码（请填写法人的具体证照名称）复印件，该证明材料真实有效，否则我方负全部责任。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）投标人为非法人（包括其他组织、自然人）的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□现附上由</w:t>
      </w:r>
      <w:r>
        <w:rPr>
          <w:rFonts w:hint="eastAsia" w:asciiTheme="minorEastAsia" w:hAnsiTheme="minorEastAsia" w:eastAsiaTheme="minorEastAsia" w:cstheme="minorEastAsia"/>
          <w:u w:val="single"/>
        </w:rPr>
        <w:t>（（填写“签发机关全称”）</w:t>
      </w:r>
      <w:r>
        <w:rPr>
          <w:rFonts w:hint="eastAsia" w:asciiTheme="minorEastAsia" w:hAnsiTheme="minorEastAsia" w:eastAsiaTheme="minorEastAsia" w:cstheme="minorEastAsia"/>
        </w:rPr>
        <w:t>签发的我方（请填写非自然人的非法人的具体证照名称）复印件，该证明材料真实有效，否则我方负全部责任。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□现附上由</w:t>
      </w:r>
      <w:r>
        <w:rPr>
          <w:rFonts w:hint="eastAsia" w:asciiTheme="minorEastAsia" w:hAnsiTheme="minorEastAsia" w:eastAsiaTheme="minorEastAsia" w:cstheme="minorEastAsia"/>
          <w:u w:val="single"/>
        </w:rPr>
        <w:t>（（填写“签发机关全称”）</w:t>
      </w:r>
      <w:r>
        <w:rPr>
          <w:rFonts w:hint="eastAsia" w:asciiTheme="minorEastAsia" w:hAnsiTheme="minorEastAsia" w:eastAsiaTheme="minorEastAsia" w:cstheme="minorEastAsia"/>
        </w:rPr>
        <w:t>签发的我方（请填写自然人的身份证件名称）复印件，该证明材料真实有效，否则我方负全部责任。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1、请投标人按照实际情况编制填写，在相应的（）中打“√”并选择相应的“□”（若有）后，再按照本格式的要求提供相应证明材料的复印件。</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财务状况报告（财务报告、或资信证明）</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）投标人提供财务报告的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□企业适用：现附上我方</w:t>
      </w:r>
      <w:r>
        <w:rPr>
          <w:rFonts w:hint="eastAsia" w:asciiTheme="minorEastAsia" w:hAnsiTheme="minorEastAsia" w:eastAsiaTheme="minorEastAsia" w:cstheme="minorEastAsia"/>
          <w:u w:val="single"/>
        </w:rPr>
        <w:t>（填写“具体的年度、或半年度、季度”）</w:t>
      </w:r>
      <w:r>
        <w:rPr>
          <w:rFonts w:hint="eastAsia" w:asciiTheme="minorEastAsia" w:hAnsiTheme="minorEastAsia" w:eastAsiaTheme="minorEastAsia" w:cstheme="minorEastAsia"/>
        </w:rPr>
        <w:t>财务报告复印件，包括资产负债表、利润表、现金流量表、所有者权益变动表（若有）及其附注（若有）、会计师事务所营业执照和注册会计师资格证书，上述证明材料真实有效，否则我方负全部责任。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□事业单位适用：现附上我方</w:t>
      </w:r>
      <w:r>
        <w:rPr>
          <w:rFonts w:hint="eastAsia" w:asciiTheme="minorEastAsia" w:hAnsiTheme="minorEastAsia" w:eastAsiaTheme="minorEastAsia" w:cstheme="minorEastAsia"/>
          <w:u w:val="single"/>
        </w:rPr>
        <w:t>（填写“具体的年度、或半年度、或季度”）</w:t>
      </w:r>
      <w:r>
        <w:rPr>
          <w:rFonts w:hint="eastAsia" w:asciiTheme="minorEastAsia" w:hAnsiTheme="minorEastAsia" w:eastAsiaTheme="minorEastAsia" w:cstheme="minorEastAsia"/>
        </w:rPr>
        <w:t>财务报告复印件，包括资产负债表、收入支出表（或收入费用表）、财政补助收入支出表（若有）、会计师事务所营业执照和注册会计师资格证书，上述证明材料真实有效，否则我方负全部责任。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□社会团体、民办非企适用：现附上我方</w:t>
      </w:r>
      <w:r>
        <w:rPr>
          <w:rFonts w:hint="eastAsia" w:asciiTheme="minorEastAsia" w:hAnsiTheme="minorEastAsia" w:eastAsiaTheme="minorEastAsia" w:cstheme="minorEastAsia"/>
          <w:u w:val="single"/>
        </w:rPr>
        <w:t>（填写“具体的年度、或半年度、或季度”）</w:t>
      </w:r>
      <w:r>
        <w:rPr>
          <w:rFonts w:hint="eastAsia" w:asciiTheme="minorEastAsia" w:hAnsiTheme="minorEastAsia" w:eastAsiaTheme="minorEastAsia" w:cstheme="minorEastAsia"/>
        </w:rPr>
        <w:t>财务报告复印件，包括资产负债表、业务活动表、现金流量表、会计师事务所营业执照和注册会计师资格证书，上述证明材料真实有效，否则我方负全部责任。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）投标人提供资信证明的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□非自然人适用（包括企业、事业单位、社会团体和其他组织）：现附上我方银行：</w:t>
      </w:r>
      <w:r>
        <w:rPr>
          <w:rFonts w:hint="eastAsia" w:asciiTheme="minorEastAsia" w:hAnsiTheme="minorEastAsia" w:eastAsiaTheme="minorEastAsia" w:cstheme="minorEastAsia"/>
          <w:u w:val="single"/>
        </w:rPr>
        <w:t>（填写“开户银行全称”）</w:t>
      </w:r>
      <w:r>
        <w:rPr>
          <w:rFonts w:hint="eastAsia" w:asciiTheme="minorEastAsia" w:hAnsiTheme="minorEastAsia" w:eastAsiaTheme="minorEastAsia" w:cstheme="minorEastAsia"/>
        </w:rPr>
        <w:t>出具的资信证明复印件，上述证明材料真实有效，否则我方负全部责任。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□自然人适用：现附上我方银行</w:t>
      </w:r>
      <w:r>
        <w:rPr>
          <w:rFonts w:hint="eastAsia" w:asciiTheme="minorEastAsia" w:hAnsiTheme="minorEastAsia" w:eastAsiaTheme="minorEastAsia" w:cstheme="minorEastAsia"/>
          <w:u w:val="single"/>
        </w:rPr>
        <w:t>：（填写自然人的“个人账户的开户银行全称”）</w:t>
      </w:r>
      <w:r>
        <w:rPr>
          <w:rFonts w:hint="eastAsia" w:asciiTheme="minorEastAsia" w:hAnsiTheme="minorEastAsia" w:eastAsiaTheme="minorEastAsia" w:cstheme="minorEastAsia"/>
        </w:rPr>
        <w:t>出具的资信证明复印件，上述证明材料真实有效，否则我方负全部责任。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1、请投标人按照实际情况编制填写，在相应的（）中打“√”并选择相应的“□”（若有）后，再按照本格式的要求提供相应证明材料的复印件。</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2、投标人提供的财务报告复印件（成立年限按照投标截止时间推算）应符合下列规定：</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2.1成立年限满1年及以上的投标人，提供经审计的招标文件规定的年度财务报告。</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2.2成立年限满半年但不足1年的投标人，提供该半年度中任一季度的季度财务报告或该半年度的半年度财务报告。</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依法缴纳税收证明材料</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1、依法缴纳税收的投标人</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）法人（包括企业、事业单位和社会团体）的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现附上自</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期间我方缴纳（包括但不限于税务机关出具的专用收据、税收缴纳证明或税收代缴银行的缴款收讫凭证）等税收凭据复印件，上述证明材料真实有效，否则我方负全部责任。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）非法人（包括其他组织、自然人）的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现附上自</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期间我方缴纳（包括但不限于税务机关出具的专用收据、税收缴纳证明或税收代缴银行的缴款收讫凭证）等税收凭据复印件，上述证明材料真实有效，否则我方负全部责任。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2、依法免税的投标人</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）现附上我方依法免税的证明材料复印件，上述证明材料真实有效，否则我方负全部责任。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1、请投标人按照实际情况编制填写，在相应的（）中打“√”，并按照本格式的要求提供相应证明材料的复印件。</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2、投标人提供的税收缴纳凭据复印件应符合下列规定：</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2.1投标截止时间前（不含投标截止时间的当月）已依法缴纳税收的投标人，提供投标截止时间前六个月（不含投标截止时间的当月）中任一月份的税收缴纳凭据复印件。</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2.2投标截止时间的当月成立的投标人，视同满足本项资格条件要求。</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3、若为依法免税范围的投标人，提供依法免税证明材料的，视同满足本项资格条件要求。</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依法缴纳社会保障资金证明材料</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1、依法缴纳社会保障资金的投标人</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）法人（包括企业、事业单位和社会团体）的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现附上自</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我方缴纳的社会保险凭据（限：税务机关/社会保障资金管理机关的专用收据或社会保险缴纳清单，或社会保险的银行缴款收讫凭证）复印件，上述证明材料真实有效，否则我方负全部责任。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）非法人（包括其他组织、自然人）的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自</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u w:val="single"/>
        </w:rPr>
        <w:t>　　年　　月　　日</w:t>
      </w:r>
      <w:r>
        <w:rPr>
          <w:rFonts w:hint="eastAsia" w:asciiTheme="minorEastAsia" w:hAnsiTheme="minorEastAsia" w:eastAsiaTheme="minorEastAsia" w:cstheme="minorEastAsia"/>
        </w:rPr>
        <w:t>我方缴纳的社会保险凭据（限：税务机关/社会保障资金管理机关的专用收据或社会保险缴纳清单，或社会保险的银行缴款收讫凭证）复印件，上述证明材料真实有效，否则我方负全部责任。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2、依法不需要缴纳或暂缓缴纳社会保障资金的投标人</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）现附上我方依法不需要缴纳或暂缓缴纳社会保障资金证明材料复印件，上述证明材料真实有效，否则我方负全部责任。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1、请投标人按照实际情况编制填写，在相应的（）中打“√”，并按照本格式的要求提供相应证明材料的复印件。</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2、投标人提供的社会保障资金缴纳凭据复印件应符合下列规定：</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2.1投标截止时间前（不含投标截止时间的当月）已依法缴纳社会保障资金的投标人，提供投标截止时间前六个月（不含投标截止时间的当月）中任一月份的社会保障资金缴纳凭据复印件。</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2.2投标截止时间的当月成立的投标人，视同满足本项资格条件要求。</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3、若为依法不需要缴纳或暂缓缴纳社会保障资金的投标人，提供依法不需要缴纳或暂缓缴纳社会保障资金证明材料的，视同满足本项资格条件要求。</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具备履行合同所必需设备和专业技术能力的声明函（若有）</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我方具备履行合同所必需的设备和专业技术能力，否则产生不利后果由我方承担责任。</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特此声明。</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1、招标文件未要求投标人提供“具备履行合同所必需的设备和专业技术能力专项证明材料”的，投标人应提供本声明函。</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2、招标文件要求投标人提供“具备履行合同所必需的设备和专业技术能力专项证明材料”的，投标人可不提供本声明函。</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3、请投标人根据实际情况如实声明，否则视为提供虚假材料。</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参加采购活动前三年内在经营活动中没有重大违法记录书面声明</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特此声明。</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请投标人根据实际情况如实声明，否则视为提供虚假材料。</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二-3信用记录查询提示</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1、由资格审查小组通过网站查询并打印投标人的信用记录。</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二-4中小企业声明函</w:t>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（以资格条件落实中小企业扶持政策时适用，若有）</w:t>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中小企业声明函（货物）</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本公司（联合体）郑重声明，根据《政府采购促进中小企业发展管理办法》（财库﹝2020﹞46 号）的规定，本公司（联合体）参加</w:t>
      </w:r>
      <w:r>
        <w:rPr>
          <w:rFonts w:hint="eastAsia" w:asciiTheme="minorEastAsia" w:hAnsiTheme="minorEastAsia" w:eastAsiaTheme="minorEastAsia" w:cstheme="minorEastAsia"/>
          <w:u w:val="single"/>
        </w:rPr>
        <w:t>（单位名称）</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采购活动，提供的货物全部由符合政策要求的中小企业制造。相关企业（含联合体中的中小企业、签订分包意向协议的中小企业）的具体情况如下：</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u w:val="single"/>
        </w:rPr>
        <w:t xml:space="preserve"> （标的名称） </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行业；制造商为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万元¹，属于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u w:val="single"/>
        </w:rPr>
        <w:t xml:space="preserve"> （标的名称） </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行业；制造商为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本企业对上述声明内容的真实性负责。如有虚假，将依法承担相应责任。</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1、从业人员、营业收入、资产总额填报上一年度数据，无上一年度数据的新成立企业可不填报。</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中小企业声明函（工程、服务）</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本公司（联合体）郑重声明，根据《政府采购促进中小企业发展管理办法》（财库﹝2020﹞46 号）的规定，本公司（联合体）参加</w:t>
      </w:r>
      <w:r>
        <w:rPr>
          <w:rFonts w:hint="eastAsia" w:asciiTheme="minorEastAsia" w:hAnsiTheme="minorEastAsia" w:eastAsiaTheme="minorEastAsia" w:cstheme="minorEastAsia"/>
          <w:u w:val="single"/>
        </w:rPr>
        <w:t>（单位名称）</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采购活动，工程的施工单位全部为符合政策要求的中小企业（或者：服务全部由符合政策要求的中小企业承接）。相关企业（含联合体中的中小企业、签订分包意向协议的中小企业）的具体情况如下：</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；承建（承接）企业为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万元¹，属于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；承建（承接）企业为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万元，属于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本企业对上述声明内容的真实性负责。如有虚假，将依法承担相应责任。</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1、从业人员、营业收入、资产总额填报上一年度数据，无上一年度数据的新成立企业可不填报。</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残疾人福利性单位声明函</w:t>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（以资格条件落实中小企业扶持政策时适用，若有）</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）由本投标人承建的（填写“所投采购包、品目号”）工程</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）由本投标人承接的（填写“所投采购包、品目号”）服务；</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本投标人对上述声明的真实性负责。如有虚假，将依法承担相应责任。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1、请投标人按照实际情况编制填写本声明函，并在相应的（）中打“√”。</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2、若《残疾人福利性单位声明函》内容不真实，视为提供虚假材料。</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（全称并加盖单位公章）</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年　　月　　日</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附：</w:t>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监狱企业证明材料</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投标人为监狱企业，提供本单位制造的货物（承接的服务），并在投标文件中提供省级以上监狱管理局、戒毒管理局（含新疆生产建设兵团）出具的属于监狱企业的证明文件。</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二-5联合体协议（若有）</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（采购人或采购代理机构）</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兹有</w:t>
      </w:r>
      <w:r>
        <w:rPr>
          <w:rFonts w:hint="eastAsia" w:asciiTheme="minorEastAsia" w:hAnsiTheme="minorEastAsia" w:eastAsiaTheme="minorEastAsia" w:cstheme="minorEastAsia"/>
          <w:u w:val="single"/>
        </w:rPr>
        <w:t>（填写“联合体中各方的全称”，各方的全称之间请用“、”分割）</w:t>
      </w:r>
      <w:r>
        <w:rPr>
          <w:rFonts w:hint="eastAsia" w:asciiTheme="minorEastAsia" w:hAnsiTheme="minorEastAsia" w:eastAsiaTheme="minorEastAsia" w:cstheme="minorEastAsia"/>
        </w:rPr>
        <w:t>自愿组成联合体，共同参加</w:t>
      </w:r>
      <w:r>
        <w:rPr>
          <w:rFonts w:hint="eastAsia" w:asciiTheme="minorEastAsia" w:hAnsiTheme="minorEastAsia" w:eastAsiaTheme="minorEastAsia" w:cstheme="minorEastAsia"/>
          <w:u w:val="single"/>
        </w:rPr>
        <w:t>（填写“项目名称”）</w:t>
      </w:r>
      <w:r>
        <w:rPr>
          <w:rFonts w:hint="eastAsia" w:asciiTheme="minorEastAsia" w:hAnsiTheme="minorEastAsia" w:eastAsiaTheme="minorEastAsia" w:cstheme="minorEastAsia"/>
        </w:rPr>
        <w:t xml:space="preserve"> 项目（项目编号：</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）的投标。现就联合体参加本项目投标的有关事宜达成下列协议：</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一、联合体各方应承担的工作和义务具体如下：</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1、牵头方（全称）：</w:t>
      </w:r>
      <w:r>
        <w:rPr>
          <w:rFonts w:hint="eastAsia" w:asciiTheme="minorEastAsia" w:hAnsiTheme="minorEastAsia" w:eastAsiaTheme="minorEastAsia" w:cstheme="minorEastAsia"/>
          <w:u w:val="single"/>
        </w:rPr>
        <w:t xml:space="preserve">（填写“工作及义务的具体内容”） </w:t>
      </w:r>
      <w:r>
        <w:rPr>
          <w:rFonts w:hint="eastAsia" w:asciiTheme="minorEastAsia" w:hAnsiTheme="minorEastAsia" w:eastAsiaTheme="minorEastAsia" w:cstheme="minorEastAsia"/>
        </w:rPr>
        <w:t>；</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2、成员方：</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2.1（成员一的全称）：</w:t>
      </w:r>
      <w:r>
        <w:rPr>
          <w:rFonts w:hint="eastAsia" w:asciiTheme="minorEastAsia" w:hAnsiTheme="minorEastAsia" w:eastAsiaTheme="minorEastAsia" w:cstheme="minorEastAsia"/>
          <w:u w:val="single"/>
        </w:rPr>
        <w:t>（填写“工作及义务的具体内容”）</w:t>
      </w:r>
      <w:r>
        <w:rPr>
          <w:rFonts w:hint="eastAsia" w:asciiTheme="minorEastAsia" w:hAnsiTheme="minorEastAsia" w:eastAsiaTheme="minorEastAsia" w:cstheme="minorEastAsia"/>
        </w:rPr>
        <w:t xml:space="preserve"> ；</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二、联合体各方的合同金额占比，具体如下：</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1.牵头方（</w:t>
      </w:r>
      <w:r>
        <w:rPr>
          <w:rFonts w:hint="eastAsia" w:asciiTheme="minorEastAsia" w:hAnsiTheme="minorEastAsia" w:eastAsiaTheme="minorEastAsia" w:cstheme="minorEastAsia"/>
          <w:u w:val="single"/>
        </w:rPr>
        <w:t xml:space="preserve"> 全称</w:t>
      </w:r>
      <w:r>
        <w:rPr>
          <w:rFonts w:hint="eastAsia" w:asciiTheme="minorEastAsia" w:hAnsiTheme="minorEastAsia" w:eastAsiaTheme="minorEastAsia" w:cstheme="minorEastAsia"/>
        </w:rPr>
        <w:t xml:space="preserve"> ）的合同金额占合同总额的</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2.成员方：</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2.1（</w:t>
      </w:r>
      <w:r>
        <w:rPr>
          <w:rFonts w:hint="eastAsia" w:asciiTheme="minorEastAsia" w:hAnsiTheme="minorEastAsia" w:eastAsiaTheme="minorEastAsia" w:cstheme="minorEastAsia"/>
          <w:u w:val="single"/>
        </w:rPr>
        <w:t xml:space="preserve"> 成员1的全称 </w:t>
      </w:r>
      <w:r>
        <w:rPr>
          <w:rFonts w:hint="eastAsia" w:asciiTheme="minorEastAsia" w:hAnsiTheme="minorEastAsia" w:eastAsiaTheme="minorEastAsia" w:cstheme="minorEastAsia"/>
        </w:rPr>
        <w:t>）的合同金额占合同总额的</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三、联合体各方约定：</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1、由</w:t>
      </w:r>
      <w:r>
        <w:rPr>
          <w:rFonts w:hint="eastAsia" w:asciiTheme="minorEastAsia" w:hAnsiTheme="minorEastAsia" w:eastAsiaTheme="minorEastAsia" w:cstheme="minorEastAsia"/>
          <w:u w:val="single"/>
        </w:rPr>
        <w:t>（填写“牵头方的全称”）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2、联合体各方约定由</w:t>
      </w:r>
      <w:r>
        <w:rPr>
          <w:rFonts w:hint="eastAsia" w:asciiTheme="minorEastAsia" w:hAnsiTheme="minorEastAsia" w:eastAsiaTheme="minorEastAsia" w:cstheme="minorEastAsia"/>
          <w:u w:val="single"/>
        </w:rPr>
        <w:t>（填写“牵头方的全称”）代表联合体办理投标保证金事宜。</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四、若中标，牵头方将代表联合体与采购人就合同签订事宜进行协商；若协商一致，则联合体各方将共同与采购人签订政府采购合同，并就政府采购合同约定的事项对采购人承担连带责任。</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五、本协议自签署之日起生效，政府采购合同履行完毕后自动失效。</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六、本协议一式</w:t>
      </w:r>
      <w:r>
        <w:rPr>
          <w:rFonts w:hint="eastAsia" w:asciiTheme="minorEastAsia" w:hAnsiTheme="minorEastAsia" w:eastAsiaTheme="minorEastAsia" w:cstheme="minorEastAsia"/>
          <w:u w:val="single"/>
        </w:rPr>
        <w:t>（填写具体份数）</w:t>
      </w:r>
      <w:r>
        <w:rPr>
          <w:rFonts w:hint="eastAsia" w:asciiTheme="minorEastAsia" w:hAnsiTheme="minorEastAsia" w:eastAsiaTheme="minorEastAsia" w:cstheme="minorEastAsia"/>
        </w:rPr>
        <w:t>份，联合体各方各执一份，投标文件中提交一份。</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（以下无正文）</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牵头方：</w:t>
      </w:r>
      <w:r>
        <w:rPr>
          <w:rFonts w:hint="eastAsia" w:asciiTheme="minorEastAsia" w:hAnsiTheme="minorEastAsia" w:eastAsiaTheme="minorEastAsia" w:cstheme="minorEastAsia"/>
          <w:u w:val="single"/>
        </w:rPr>
        <w:t>（全称并加盖单位公章）</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w:t>
      </w:r>
      <w:r>
        <w:rPr>
          <w:rFonts w:hint="eastAsia" w:asciiTheme="minorEastAsia" w:hAnsiTheme="minorEastAsia" w:eastAsiaTheme="minorEastAsia" w:cstheme="minorEastAsia"/>
          <w:u w:val="single"/>
        </w:rPr>
        <w:t xml:space="preserve"> （签字或盖章）</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成员一：</w:t>
      </w:r>
      <w:r>
        <w:rPr>
          <w:rFonts w:hint="eastAsia" w:asciiTheme="minorEastAsia" w:hAnsiTheme="minorEastAsia" w:eastAsiaTheme="minorEastAsia" w:cstheme="minorEastAsia"/>
          <w:u w:val="single"/>
        </w:rPr>
        <w:t>（全称并加盖成员一的单位公章）</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w:t>
      </w:r>
      <w:r>
        <w:rPr>
          <w:rFonts w:hint="eastAsia" w:asciiTheme="minorEastAsia" w:hAnsiTheme="minorEastAsia" w:eastAsiaTheme="minorEastAsia" w:cstheme="minorEastAsia"/>
          <w:u w:val="single"/>
        </w:rPr>
        <w:t xml:space="preserve"> （签字或盖章）</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成员**：</w:t>
      </w:r>
      <w:r>
        <w:rPr>
          <w:rFonts w:hint="eastAsia" w:asciiTheme="minorEastAsia" w:hAnsiTheme="minorEastAsia" w:eastAsiaTheme="minorEastAsia" w:cstheme="minorEastAsia"/>
          <w:u w:val="single"/>
        </w:rPr>
        <w:t>（全称并加盖成员**的单位公章）</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w:t>
      </w:r>
      <w:r>
        <w:rPr>
          <w:rFonts w:hint="eastAsia" w:asciiTheme="minorEastAsia" w:hAnsiTheme="minorEastAsia" w:eastAsiaTheme="minorEastAsia" w:cstheme="minorEastAsia"/>
          <w:u w:val="single"/>
        </w:rPr>
        <w:t xml:space="preserve"> （签字或盖章）</w:t>
      </w:r>
    </w:p>
    <w:p>
      <w:pPr>
        <w:pStyle w:val="15"/>
        <w:ind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签署日期：</w:t>
      </w:r>
      <w:r>
        <w:rPr>
          <w:rFonts w:hint="eastAsia" w:asciiTheme="minorEastAsia" w:hAnsiTheme="minorEastAsia" w:eastAsiaTheme="minorEastAsia" w:cstheme="minorEastAsia"/>
          <w:u w:val="single"/>
        </w:rPr>
        <w:t>　　年　　月　　日</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1、招标文件接受联合体投标且投标人为联合体的，投标人应提供本协议；否则无须提供。</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2、本协议由委托代理人签字或盖章的，应按照本章载明的格式提供“单位授权书”。</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3、在以联合体形式落实中小企业预留份额项目中，投标人除了要提供《中小企业声明函》，还需提供本协议。</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二-6分包意向协议（若有）</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甲方（总包方）：</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（即本项目的投标人）</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乙方（分包方）：</w:t>
      </w:r>
      <w:r>
        <w:rPr>
          <w:rFonts w:hint="eastAsia" w:asciiTheme="minorEastAsia" w:hAnsiTheme="minorEastAsia" w:eastAsiaTheme="minorEastAsia" w:cstheme="minorEastAsia"/>
          <w:sz w:val="24"/>
          <w:szCs w:val="24"/>
          <w:u w:val="single"/>
        </w:rPr>
        <w:t>　　　　　　　</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兹有甲方参加</w:t>
      </w:r>
      <w:r>
        <w:rPr>
          <w:rFonts w:hint="eastAsia" w:asciiTheme="minorEastAsia" w:hAnsiTheme="minorEastAsia" w:eastAsiaTheme="minorEastAsia" w:cstheme="minorEastAsia"/>
          <w:sz w:val="24"/>
          <w:szCs w:val="24"/>
          <w:u w:val="single"/>
        </w:rPr>
        <w:t>（填写“项目名称”）</w:t>
      </w:r>
      <w:r>
        <w:rPr>
          <w:rFonts w:hint="eastAsia" w:asciiTheme="minorEastAsia" w:hAnsiTheme="minorEastAsia" w:eastAsiaTheme="minorEastAsia" w:cstheme="minorEastAsia"/>
          <w:sz w:val="24"/>
          <w:szCs w:val="24"/>
        </w:rPr>
        <w:t xml:space="preserve"> 项目（项目编号：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）的政府采购活动。甲方期望将采购项目的部分采购标的分包给乙方完成，而乙方保证能够向甲方提供本协议项下的采购标的，甲、乙双方就合同分包的有关事宜达成下列协议：</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一、分包标的</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（根据双方的意向填写，可以是表格或文字描述）。</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二、分包合同金额占比</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分包合同价占投标总价的比例：</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三、其他条款</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p>
        </w:tc>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住所：</w:t>
            </w:r>
          </w:p>
        </w:tc>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单位负责人或委托代理人：</w:t>
            </w:r>
          </w:p>
        </w:tc>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联系方法：</w:t>
            </w:r>
          </w:p>
        </w:tc>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p>
        </w:tc>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tc>
        <w:tc>
          <w:tcPr>
            <w:tcW w:w="4153"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5"/>
              <w:ind w:firstLine="96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签订地点：</w:t>
            </w:r>
            <w:r>
              <w:rPr>
                <w:rFonts w:hint="eastAsia" w:asciiTheme="minorEastAsia" w:hAnsiTheme="minorEastAsia" w:eastAsiaTheme="minorEastAsia" w:cstheme="minorEastAsia"/>
                <w:sz w:val="24"/>
                <w:szCs w:val="24"/>
                <w:u w:val="single"/>
              </w:rPr>
              <w:t>　　　　　　　　　　</w:t>
            </w:r>
          </w:p>
          <w:p>
            <w:pPr>
              <w:pStyle w:val="15"/>
              <w:ind w:firstLine="96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签约日期：</w:t>
            </w:r>
            <w:r>
              <w:rPr>
                <w:rFonts w:hint="eastAsia" w:asciiTheme="minorEastAsia" w:hAnsiTheme="minorEastAsia" w:eastAsiaTheme="minorEastAsia" w:cstheme="minorEastAsia"/>
                <w:sz w:val="24"/>
                <w:szCs w:val="24"/>
                <w:u w:val="single"/>
              </w:rPr>
              <w:t>　　年　　月　　日</w:t>
            </w:r>
          </w:p>
        </w:tc>
      </w:tr>
    </w:tbl>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1.招标文件接受合同分包且投标人拟将合同分包的，应提供本协议；否则无须提供。</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2.本协议由委托代理人签字或盖章的，应按照本章载明的格式提供“单位授权书”。</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3.在以合同分包形式落实中小企业预留份额项目中，投标人除了要提供《中小企业声明函》，还需提供本协议。</w:t>
      </w:r>
    </w:p>
    <w:p>
      <w:pPr>
        <w:pStyle w:val="15"/>
        <w:ind w:firstLine="96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二-7其他资格证明文件（若有）</w:t>
      </w:r>
    </w:p>
    <w:p>
      <w:pPr>
        <w:pStyle w:val="15"/>
        <w:ind w:firstLine="960"/>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二-7-①招标文件规定的其他资格证明文件（若有）</w:t>
      </w:r>
    </w:p>
    <w:p>
      <w:pPr>
        <w:pStyle w:val="15"/>
        <w:ind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编制说明</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除招标文件另有规定外，招标文件要求提交的除前述资格证明文件外的其他资格证明文件（若有）加盖投标人的单位公章后应在此项下提交。</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三、投标保证金</w:t>
      </w:r>
    </w:p>
    <w:p>
      <w:pPr>
        <w:pStyle w:val="15"/>
        <w:ind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编制说明</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1、在此项下提交的“投标保证金”材料可使用转账凭证复印件。</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2、投标保证金是否已提交的认定按照招标文件第三章规定执行。</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封面格式(报价部分)</w:t>
      </w:r>
    </w:p>
    <w:p>
      <w:pPr>
        <w:pStyle w:val="15"/>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福建省政府采购投标文件</w:t>
      </w:r>
    </w:p>
    <w:p>
      <w:pPr>
        <w:pStyle w:val="15"/>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（报价部分）</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5"/>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（填写正本或副本）</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（项目名称：（由投标人填写）</w:t>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（项目编号：（由投标人填写）</w:t>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（所投采购包：（由投标人填写）</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投标人：（填写“全称”）</w:t>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（由投标人填写）年（由投标人填写）月</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索引</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一、开标（报价）一览表</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二、投标（响应）报价明细表</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三、招标文件规定的价格扣除证明材料（若有）</w:t>
      </w:r>
    </w:p>
    <w:p>
      <w:pPr>
        <w:pStyle w:val="15"/>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rPr>
          <w:rFonts w:hint="eastAsia" w:ascii="宋体" w:hAnsi="宋体" w:eastAsia="宋体" w:cs="宋体"/>
          <w:sz w:val="21"/>
          <w:szCs w:val="21"/>
        </w:rPr>
      </w:pPr>
      <w:r>
        <w:rPr>
          <w:rFonts w:hint="eastAsia" w:ascii="宋体" w:hAnsi="宋体" w:eastAsia="宋体" w:cs="宋体"/>
          <w:b/>
          <w:sz w:val="32"/>
          <w:szCs w:val="21"/>
        </w:rPr>
        <w:t>一、开标一览表</w:t>
      </w:r>
    </w:p>
    <w:p>
      <w:pPr>
        <w:pStyle w:val="15"/>
        <w:ind w:firstLine="480"/>
        <w:rPr>
          <w:rFonts w:hint="eastAsia" w:ascii="宋体" w:hAnsi="宋体" w:eastAsia="宋体" w:cs="宋体"/>
          <w:sz w:val="24"/>
          <w:szCs w:val="24"/>
        </w:rPr>
      </w:pPr>
      <w:r>
        <w:rPr>
          <w:rFonts w:hint="eastAsia" w:ascii="宋体" w:hAnsi="宋体" w:eastAsia="宋体" w:cs="宋体"/>
          <w:sz w:val="24"/>
          <w:szCs w:val="24"/>
        </w:rPr>
        <w:t>项目编号：　　　　　　　　</w:t>
      </w:r>
    </w:p>
    <w:p>
      <w:pPr>
        <w:pStyle w:val="15"/>
        <w:ind w:firstLine="480"/>
        <w:jc w:val="right"/>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采购包</w:t>
            </w:r>
          </w:p>
        </w:tc>
        <w:tc>
          <w:tcPr>
            <w:tcW w:w="2076"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投标报价</w:t>
            </w:r>
          </w:p>
        </w:tc>
        <w:tc>
          <w:tcPr>
            <w:tcW w:w="2076"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投标保证金</w:t>
            </w:r>
          </w:p>
        </w:tc>
        <w:tc>
          <w:tcPr>
            <w:tcW w:w="2076"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w:t>
            </w:r>
          </w:p>
        </w:tc>
        <w:tc>
          <w:tcPr>
            <w:tcW w:w="2076"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投标总价（大写金额）：　　　　　　　　</w:t>
            </w:r>
          </w:p>
        </w:tc>
        <w:tc>
          <w:tcPr>
            <w:tcW w:w="2076" w:type="dxa"/>
            <w:noWrap w:val="0"/>
            <w:vAlign w:val="top"/>
          </w:tcPr>
          <w:p>
            <w:pPr>
              <w:rPr>
                <w:rFonts w:hint="eastAsia" w:ascii="宋体" w:hAnsi="宋体" w:eastAsia="宋体" w:cs="宋体"/>
                <w:sz w:val="24"/>
                <w:szCs w:val="24"/>
              </w:rPr>
            </w:pPr>
          </w:p>
        </w:tc>
        <w:tc>
          <w:tcPr>
            <w:tcW w:w="2076" w:type="dxa"/>
            <w:vMerge w:val="restart"/>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a.&gt;投标报价的明细：详见《投标分项报价表》。</w:t>
            </w:r>
          </w:p>
          <w:p>
            <w:pPr>
              <w:pStyle w:val="15"/>
              <w:rPr>
                <w:rFonts w:hint="eastAsia" w:ascii="宋体" w:hAnsi="宋体" w:eastAsia="宋体" w:cs="宋体"/>
                <w:sz w:val="24"/>
                <w:szCs w:val="24"/>
              </w:rPr>
            </w:pPr>
            <w:r>
              <w:rPr>
                <w:rFonts w:hint="eastAsia" w:ascii="宋体" w:hAnsi="宋体" w:eastAsia="宋体" w:cs="宋体"/>
                <w:sz w:val="24"/>
                <w:szCs w:val="24"/>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w:t>
            </w:r>
          </w:p>
        </w:tc>
        <w:tc>
          <w:tcPr>
            <w:tcW w:w="2076"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投标总价（大写金额）：　　　　　　　　</w:t>
            </w:r>
          </w:p>
        </w:tc>
        <w:tc>
          <w:tcPr>
            <w:tcW w:w="2076" w:type="dxa"/>
            <w:noWrap w:val="0"/>
            <w:vAlign w:val="top"/>
          </w:tcPr>
          <w:p>
            <w:pPr>
              <w:rPr>
                <w:rFonts w:hint="eastAsia" w:ascii="宋体" w:hAnsi="宋体" w:eastAsia="宋体" w:cs="宋体"/>
                <w:sz w:val="24"/>
                <w:szCs w:val="24"/>
              </w:rPr>
            </w:pPr>
          </w:p>
        </w:tc>
        <w:tc>
          <w:tcPr>
            <w:tcW w:w="2076" w:type="dxa"/>
            <w:vMerge w:val="continue"/>
            <w:noWrap w:val="0"/>
            <w:vAlign w:val="top"/>
          </w:tcPr>
          <w:p>
            <w:pPr>
              <w:rPr>
                <w:rFonts w:hint="eastAsia" w:ascii="宋体" w:hAnsi="宋体" w:eastAsia="宋体" w:cs="宋体"/>
                <w:sz w:val="24"/>
                <w:szCs w:val="24"/>
              </w:rPr>
            </w:pPr>
          </w:p>
        </w:tc>
      </w:tr>
    </w:tbl>
    <w:p>
      <w:pPr>
        <w:pStyle w:val="15"/>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15"/>
        <w:ind w:firstLine="480"/>
        <w:rPr>
          <w:rFonts w:hint="eastAsia" w:ascii="宋体" w:hAnsi="宋体" w:eastAsia="宋体" w:cs="宋体"/>
          <w:sz w:val="24"/>
          <w:szCs w:val="24"/>
        </w:rPr>
      </w:pPr>
      <w:r>
        <w:rPr>
          <w:rFonts w:hint="eastAsia" w:ascii="宋体" w:hAnsi="宋体" w:eastAsia="宋体" w:cs="宋体"/>
          <w:sz w:val="24"/>
          <w:szCs w:val="24"/>
        </w:rPr>
        <w:t>1、本表应按照下列规定填写：</w:t>
      </w:r>
    </w:p>
    <w:p>
      <w:pPr>
        <w:pStyle w:val="15"/>
        <w:ind w:firstLine="480"/>
        <w:rPr>
          <w:rFonts w:hint="eastAsia" w:ascii="宋体" w:hAnsi="宋体" w:eastAsia="宋体" w:cs="宋体"/>
          <w:sz w:val="24"/>
          <w:szCs w:val="24"/>
        </w:rPr>
      </w:pPr>
      <w:r>
        <w:rPr>
          <w:rFonts w:hint="eastAsia" w:ascii="宋体" w:hAnsi="宋体" w:eastAsia="宋体" w:cs="宋体"/>
          <w:sz w:val="24"/>
          <w:szCs w:val="24"/>
        </w:rPr>
        <w:t>1.1投标人应按照本表格式填写所投的采购包的“投标报价”。</w:t>
      </w:r>
    </w:p>
    <w:p>
      <w:pPr>
        <w:pStyle w:val="15"/>
        <w:ind w:firstLine="480"/>
        <w:rPr>
          <w:rFonts w:hint="eastAsia" w:ascii="宋体" w:hAnsi="宋体" w:eastAsia="宋体" w:cs="宋体"/>
          <w:sz w:val="24"/>
          <w:szCs w:val="24"/>
        </w:rPr>
      </w:pPr>
      <w:r>
        <w:rPr>
          <w:rFonts w:hint="eastAsia" w:ascii="宋体" w:hAnsi="宋体" w:eastAsia="宋体" w:cs="宋体"/>
          <w:sz w:val="24"/>
          <w:szCs w:val="24"/>
        </w:rPr>
        <w:t>1.2本表中列示的“采购包”应与《投标分项报价表》中列示的“采购包”保持一致，即：若本表中列示的“采购包”为“1”时，《投标分项报价表》中列示的“采购包”亦应为“1”，以此类推。</w:t>
      </w:r>
    </w:p>
    <w:p>
      <w:pPr>
        <w:pStyle w:val="15"/>
        <w:ind w:firstLine="480"/>
        <w:rPr>
          <w:rFonts w:hint="eastAsia" w:ascii="宋体" w:hAnsi="宋体" w:eastAsia="宋体" w:cs="宋体"/>
          <w:sz w:val="24"/>
          <w:szCs w:val="24"/>
        </w:rPr>
      </w:pPr>
      <w:r>
        <w:rPr>
          <w:rFonts w:hint="eastAsia" w:ascii="宋体" w:hAnsi="宋体" w:eastAsia="宋体" w:cs="宋体"/>
          <w:sz w:val="24"/>
          <w:szCs w:val="24"/>
        </w:rPr>
        <w:t>1.3“大写金额”指“投标报价”应用“壹、贰、叁、肆、伍、陆、柒、捌、玖、拾、佰、仟、万、亿、元、角、分、零”等进行填写。</w:t>
      </w:r>
    </w:p>
    <w:p>
      <w:pPr>
        <w:pStyle w:val="15"/>
        <w:ind w:firstLine="480"/>
        <w:jc w:val="right"/>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15"/>
        <w:ind w:firstLine="480"/>
        <w:jc w:val="right"/>
        <w:rPr>
          <w:rFonts w:hint="eastAsia" w:ascii="宋体" w:hAnsi="宋体" w:eastAsia="宋体" w:cs="宋体"/>
          <w:sz w:val="24"/>
          <w:szCs w:val="24"/>
        </w:rPr>
      </w:pPr>
      <w:r>
        <w:rPr>
          <w:rFonts w:hint="eastAsia" w:ascii="宋体" w:hAnsi="宋体" w:eastAsia="宋体" w:cs="宋体"/>
          <w:sz w:val="24"/>
          <w:szCs w:val="24"/>
        </w:rPr>
        <w:t>日期：　　年　　月　　日</w:t>
      </w:r>
    </w:p>
    <w:p>
      <w:pPr>
        <w:pStyle w:val="15"/>
        <w:rPr>
          <w:rFonts w:hint="eastAsia" w:ascii="宋体" w:hAnsi="宋体" w:eastAsia="宋体" w:cs="宋体"/>
        </w:rPr>
      </w:pPr>
    </w:p>
    <w:p>
      <w:pPr>
        <w:pStyle w:val="15"/>
        <w:rPr>
          <w:rFonts w:hint="eastAsia" w:ascii="宋体" w:hAnsi="宋体" w:eastAsia="宋体" w:cs="宋体"/>
        </w:rPr>
      </w:pPr>
      <w:r>
        <w:rPr>
          <w:rFonts w:hint="eastAsia" w:ascii="宋体" w:hAnsi="宋体" w:eastAsia="宋体" w:cs="宋体"/>
        </w:rPr>
        <w:t xml:space="preserve"> </w:t>
      </w: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jc w:val="center"/>
        <w:rPr>
          <w:rFonts w:hint="eastAsia" w:ascii="宋体" w:hAnsi="宋体" w:eastAsia="宋体" w:cs="宋体"/>
          <w:b/>
          <w:sz w:val="32"/>
          <w:szCs w:val="21"/>
        </w:rPr>
      </w:pPr>
    </w:p>
    <w:p>
      <w:pPr>
        <w:pStyle w:val="15"/>
        <w:jc w:val="center"/>
        <w:rPr>
          <w:rFonts w:hint="eastAsia" w:ascii="宋体" w:hAnsi="宋体" w:eastAsia="宋体" w:cs="宋体"/>
          <w:b/>
          <w:sz w:val="32"/>
          <w:szCs w:val="21"/>
        </w:rPr>
      </w:pPr>
    </w:p>
    <w:p>
      <w:pPr>
        <w:pStyle w:val="15"/>
        <w:jc w:val="center"/>
        <w:rPr>
          <w:rFonts w:hint="eastAsia" w:ascii="宋体" w:hAnsi="宋体" w:eastAsia="宋体" w:cs="宋体"/>
          <w:b/>
          <w:sz w:val="32"/>
          <w:szCs w:val="21"/>
        </w:rPr>
      </w:pPr>
    </w:p>
    <w:p>
      <w:pPr>
        <w:pStyle w:val="15"/>
        <w:jc w:val="center"/>
        <w:rPr>
          <w:rFonts w:hint="eastAsia" w:ascii="宋体" w:hAnsi="宋体" w:eastAsia="宋体" w:cs="宋体"/>
          <w:b/>
          <w:sz w:val="32"/>
          <w:szCs w:val="21"/>
        </w:rPr>
      </w:pPr>
    </w:p>
    <w:p>
      <w:pPr>
        <w:pStyle w:val="15"/>
        <w:jc w:val="center"/>
        <w:rPr>
          <w:rFonts w:hint="eastAsia" w:ascii="宋体" w:hAnsi="宋体" w:eastAsia="宋体" w:cs="宋体"/>
          <w:sz w:val="21"/>
          <w:szCs w:val="21"/>
        </w:rPr>
      </w:pPr>
      <w:r>
        <w:rPr>
          <w:rFonts w:hint="eastAsia" w:ascii="宋体" w:hAnsi="宋体" w:eastAsia="宋体" w:cs="宋体"/>
          <w:b/>
          <w:sz w:val="32"/>
          <w:szCs w:val="21"/>
        </w:rPr>
        <w:t>二、投标</w:t>
      </w:r>
      <w:r>
        <w:rPr>
          <w:rFonts w:hint="eastAsia" w:ascii="宋体" w:hAnsi="宋体" w:eastAsia="宋体" w:cs="宋体"/>
          <w:b/>
          <w:sz w:val="32"/>
          <w:szCs w:val="21"/>
          <w:lang w:val="en-US" w:eastAsia="zh-CN"/>
        </w:rPr>
        <w:t>报价明细</w:t>
      </w:r>
      <w:r>
        <w:rPr>
          <w:rFonts w:hint="eastAsia" w:ascii="宋体" w:hAnsi="宋体" w:eastAsia="宋体" w:cs="宋体"/>
          <w:b/>
          <w:sz w:val="32"/>
          <w:szCs w:val="21"/>
        </w:rPr>
        <w:t>表</w:t>
      </w:r>
    </w:p>
    <w:p>
      <w:pPr>
        <w:pStyle w:val="15"/>
        <w:ind w:firstLine="480"/>
        <w:rPr>
          <w:rFonts w:hint="eastAsia" w:ascii="宋体" w:hAnsi="宋体" w:eastAsia="宋体" w:cs="宋体"/>
          <w:sz w:val="24"/>
          <w:szCs w:val="24"/>
        </w:rPr>
      </w:pPr>
      <w:r>
        <w:rPr>
          <w:rFonts w:hint="eastAsia" w:ascii="宋体" w:hAnsi="宋体" w:eastAsia="宋体" w:cs="宋体"/>
          <w:sz w:val="24"/>
          <w:szCs w:val="24"/>
        </w:rPr>
        <w:t>项目编号：　　　　　　　　</w:t>
      </w:r>
    </w:p>
    <w:p>
      <w:pPr>
        <w:pStyle w:val="15"/>
        <w:ind w:firstLine="480"/>
        <w:jc w:val="right"/>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采购包</w:t>
            </w:r>
          </w:p>
        </w:tc>
        <w:tc>
          <w:tcPr>
            <w:tcW w:w="923"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品目号</w:t>
            </w:r>
          </w:p>
        </w:tc>
        <w:tc>
          <w:tcPr>
            <w:tcW w:w="923"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投标标的</w:t>
            </w:r>
          </w:p>
        </w:tc>
        <w:tc>
          <w:tcPr>
            <w:tcW w:w="923"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规格</w:t>
            </w:r>
          </w:p>
        </w:tc>
        <w:tc>
          <w:tcPr>
            <w:tcW w:w="923"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来源地</w:t>
            </w:r>
          </w:p>
        </w:tc>
        <w:tc>
          <w:tcPr>
            <w:tcW w:w="923"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单价（现场）</w:t>
            </w:r>
          </w:p>
        </w:tc>
        <w:tc>
          <w:tcPr>
            <w:tcW w:w="923"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数量</w:t>
            </w:r>
          </w:p>
        </w:tc>
        <w:tc>
          <w:tcPr>
            <w:tcW w:w="923"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总价（现场）</w:t>
            </w:r>
          </w:p>
        </w:tc>
        <w:tc>
          <w:tcPr>
            <w:tcW w:w="923"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vMerge w:val="restart"/>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w:t>
            </w:r>
          </w:p>
        </w:tc>
        <w:tc>
          <w:tcPr>
            <w:tcW w:w="923"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*-1</w:t>
            </w: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noWrap w:val="0"/>
            <w:vAlign w:val="top"/>
          </w:tcPr>
          <w:p>
            <w:pPr>
              <w:rPr>
                <w:rFonts w:hint="eastAsia" w:ascii="宋体" w:hAnsi="宋体" w:eastAsia="宋体" w:cs="宋体"/>
                <w:sz w:val="24"/>
                <w:szCs w:val="24"/>
              </w:rPr>
            </w:pPr>
          </w:p>
        </w:tc>
        <w:tc>
          <w:tcPr>
            <w:tcW w:w="923"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w:t>
            </w: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noWrap w:val="0"/>
            <w:vAlign w:val="top"/>
          </w:tcPr>
          <w:p>
            <w:pPr>
              <w:pStyle w:val="15"/>
              <w:rPr>
                <w:rFonts w:hint="eastAsia" w:ascii="宋体" w:hAnsi="宋体" w:eastAsia="宋体" w:cs="宋体"/>
                <w:sz w:val="24"/>
                <w:szCs w:val="24"/>
              </w:rPr>
            </w:pPr>
            <w:r>
              <w:rPr>
                <w:rFonts w:hint="eastAsia" w:ascii="宋体" w:hAnsi="宋体" w:eastAsia="宋体" w:cs="宋体"/>
                <w:sz w:val="24"/>
                <w:szCs w:val="24"/>
              </w:rPr>
              <w:t>…</w:t>
            </w: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c>
          <w:tcPr>
            <w:tcW w:w="923" w:type="dxa"/>
            <w:noWrap w:val="0"/>
            <w:vAlign w:val="top"/>
          </w:tcPr>
          <w:p>
            <w:pPr>
              <w:rPr>
                <w:rFonts w:hint="eastAsia" w:ascii="宋体" w:hAnsi="宋体" w:eastAsia="宋体" w:cs="宋体"/>
                <w:sz w:val="24"/>
                <w:szCs w:val="24"/>
              </w:rPr>
            </w:pPr>
          </w:p>
        </w:tc>
      </w:tr>
    </w:tbl>
    <w:p>
      <w:pPr>
        <w:pStyle w:val="15"/>
        <w:ind w:firstLine="480"/>
        <w:rPr>
          <w:rFonts w:hint="eastAsia" w:ascii="宋体" w:hAnsi="宋体" w:eastAsia="宋体" w:cs="宋体"/>
          <w:sz w:val="24"/>
          <w:szCs w:val="24"/>
        </w:rPr>
      </w:pPr>
      <w:r>
        <w:rPr>
          <w:rFonts w:hint="eastAsia" w:ascii="宋体" w:hAnsi="宋体" w:eastAsia="宋体" w:cs="宋体"/>
          <w:sz w:val="24"/>
          <w:szCs w:val="24"/>
        </w:rPr>
        <w:t>※注意：</w:t>
      </w:r>
    </w:p>
    <w:p>
      <w:pPr>
        <w:pStyle w:val="15"/>
        <w:ind w:firstLine="480"/>
        <w:rPr>
          <w:rFonts w:hint="eastAsia" w:ascii="宋体" w:hAnsi="宋体" w:eastAsia="宋体" w:cs="宋体"/>
          <w:sz w:val="24"/>
          <w:szCs w:val="24"/>
        </w:rPr>
      </w:pPr>
      <w:r>
        <w:rPr>
          <w:rFonts w:hint="eastAsia" w:ascii="宋体" w:hAnsi="宋体" w:eastAsia="宋体" w:cs="宋体"/>
          <w:sz w:val="24"/>
          <w:szCs w:val="24"/>
        </w:rPr>
        <w:t>1、本表应按照下列规定填写：</w:t>
      </w:r>
    </w:p>
    <w:p>
      <w:pPr>
        <w:pStyle w:val="15"/>
        <w:ind w:firstLine="480"/>
        <w:rPr>
          <w:rFonts w:hint="eastAsia" w:ascii="宋体" w:hAnsi="宋体" w:eastAsia="宋体" w:cs="宋体"/>
          <w:sz w:val="24"/>
          <w:szCs w:val="24"/>
        </w:rPr>
      </w:pPr>
      <w:r>
        <w:rPr>
          <w:rFonts w:hint="eastAsia" w:ascii="宋体" w:hAnsi="宋体" w:eastAsia="宋体" w:cs="宋体"/>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5"/>
        <w:ind w:firstLine="480"/>
        <w:rPr>
          <w:rFonts w:hint="eastAsia" w:ascii="宋体" w:hAnsi="宋体" w:eastAsia="宋体" w:cs="宋体"/>
          <w:sz w:val="24"/>
          <w:szCs w:val="24"/>
        </w:rPr>
      </w:pPr>
      <w:r>
        <w:rPr>
          <w:rFonts w:hint="eastAsia" w:ascii="宋体" w:hAnsi="宋体" w:eastAsia="宋体" w:cs="宋体"/>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pPr>
        <w:pStyle w:val="15"/>
        <w:ind w:firstLine="480"/>
        <w:rPr>
          <w:rFonts w:hint="eastAsia" w:ascii="宋体" w:hAnsi="宋体" w:eastAsia="宋体" w:cs="宋体"/>
          <w:sz w:val="24"/>
          <w:szCs w:val="24"/>
        </w:rPr>
      </w:pPr>
      <w:r>
        <w:rPr>
          <w:rFonts w:hint="eastAsia" w:ascii="宋体" w:hAnsi="宋体" w:eastAsia="宋体" w:cs="宋体"/>
          <w:sz w:val="24"/>
          <w:szCs w:val="24"/>
        </w:rPr>
        <w:t>1.3“投标标的”为服务的：“规格”项下应填写服务提供者提供的服务标准及品牌（若有）。“来源地”应填写服务提供者的所在地。</w:t>
      </w:r>
    </w:p>
    <w:p>
      <w:pPr>
        <w:pStyle w:val="15"/>
        <w:ind w:firstLine="480"/>
        <w:rPr>
          <w:rFonts w:hint="eastAsia" w:ascii="宋体" w:hAnsi="宋体" w:eastAsia="宋体" w:cs="宋体"/>
          <w:sz w:val="24"/>
          <w:szCs w:val="24"/>
        </w:rPr>
      </w:pPr>
      <w:r>
        <w:rPr>
          <w:rFonts w:hint="eastAsia" w:ascii="宋体" w:hAnsi="宋体" w:eastAsia="宋体" w:cs="宋体"/>
          <w:sz w:val="24"/>
          <w:szCs w:val="24"/>
        </w:rPr>
        <w:t>1.4同一采购包中，“单价（现场）”×“数量”=“总价（现场）”，全部品目号“总价（现场）”的合计金额应与《开标一览表》中相应采购包列示的“投标总价”保持一致。</w:t>
      </w:r>
    </w:p>
    <w:p>
      <w:pPr>
        <w:pStyle w:val="15"/>
        <w:ind w:firstLine="480"/>
        <w:rPr>
          <w:rFonts w:hint="eastAsia" w:ascii="宋体" w:hAnsi="宋体" w:eastAsia="宋体" w:cs="宋体"/>
          <w:sz w:val="24"/>
          <w:szCs w:val="24"/>
        </w:rPr>
      </w:pPr>
      <w:r>
        <w:rPr>
          <w:rFonts w:hint="eastAsia" w:ascii="宋体" w:hAnsi="宋体" w:eastAsia="宋体" w:cs="宋体"/>
          <w:sz w:val="24"/>
          <w:szCs w:val="24"/>
        </w:rPr>
        <w:t>1.5若招标文件要求投标人对“备品备件价格、专用工具价格、技术服务费、安装调试费、检验培训费、运输费、保险费、税收”等进行报价的，请在本表的“备注”项下填写。</w:t>
      </w:r>
    </w:p>
    <w:p>
      <w:pPr>
        <w:pStyle w:val="15"/>
        <w:ind w:firstLine="480"/>
        <w:jc w:val="right"/>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15"/>
        <w:ind w:firstLine="480"/>
        <w:jc w:val="right"/>
        <w:rPr>
          <w:rFonts w:hint="eastAsia" w:ascii="宋体" w:hAnsi="宋体" w:eastAsia="宋体" w:cs="宋体"/>
        </w:rPr>
      </w:pPr>
      <w:r>
        <w:rPr>
          <w:rFonts w:hint="eastAsia" w:ascii="宋体" w:hAnsi="宋体" w:eastAsia="宋体" w:cs="宋体"/>
          <w:sz w:val="24"/>
          <w:szCs w:val="24"/>
        </w:rPr>
        <w:t>日期：　　年　　月　　日</w:t>
      </w:r>
    </w:p>
    <w:p>
      <w:pPr>
        <w:pStyle w:val="15"/>
        <w:rPr>
          <w:rFonts w:hint="eastAsia" w:ascii="宋体" w:hAnsi="宋体" w:eastAsia="宋体" w:cs="宋体"/>
        </w:rPr>
      </w:pP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三、招标文件规定的价格扣除证明材料（若有）</w:t>
      </w:r>
    </w:p>
    <w:p>
      <w:pPr>
        <w:pStyle w:val="15"/>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三-1优先类节能产品、环境标志产品价格扣除证明材料（若有）</w:t>
      </w:r>
    </w:p>
    <w:p>
      <w:pPr>
        <w:pStyle w:val="15"/>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三-1-①优先类节能产品、环境标志产品统计表（价格扣除适用，若有）</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hint="eastAsia" w:asciiTheme="minorEastAsia" w:hAnsiTheme="minorEastAsia" w:eastAsiaTheme="minorEastAsia" w:cstheme="minorEastAsia"/>
                <w:sz w:val="24"/>
                <w:szCs w:val="24"/>
              </w:rPr>
            </w:pPr>
          </w:p>
        </w:tc>
        <w:tc>
          <w:tcPr>
            <w:tcW w:w="7122" w:type="dxa"/>
            <w:gridSpan w:val="3"/>
          </w:tcPr>
          <w:p>
            <w:pPr>
              <w:pStyle w:val="1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p>
        </w:tc>
        <w:tc>
          <w:tcPr>
            <w:tcW w:w="118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118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产品名称</w:t>
            </w:r>
          </w:p>
        </w:tc>
        <w:tc>
          <w:tcPr>
            <w:tcW w:w="4748"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18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87" w:type="dxa"/>
          </w:tcPr>
          <w:p>
            <w:pPr>
              <w:rPr>
                <w:rFonts w:hint="eastAsia" w:asciiTheme="minorEastAsia" w:hAnsiTheme="minorEastAsia" w:eastAsiaTheme="minorEastAsia" w:cstheme="minorEastAsia"/>
                <w:sz w:val="24"/>
                <w:szCs w:val="24"/>
              </w:rPr>
            </w:pPr>
          </w:p>
        </w:tc>
        <w:tc>
          <w:tcPr>
            <w:tcW w:w="4748"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rFonts w:hint="eastAsia" w:asciiTheme="minorEastAsia" w:hAnsiTheme="minorEastAsia" w:eastAsiaTheme="minorEastAsia" w:cstheme="minorEastAsia"/>
                <w:sz w:val="24"/>
                <w:szCs w:val="24"/>
              </w:rPr>
            </w:pPr>
          </w:p>
        </w:tc>
        <w:tc>
          <w:tcPr>
            <w:tcW w:w="118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pStyle w:val="15"/>
              <w:jc w:val="left"/>
              <w:rPr>
                <w:rFonts w:hint="eastAsia" w:asciiTheme="minorEastAsia" w:hAnsiTheme="minorEastAsia" w:eastAsiaTheme="minorEastAsia" w:cstheme="minorEastAsia"/>
                <w:sz w:val="24"/>
                <w:szCs w:val="24"/>
              </w:rPr>
            </w:pPr>
          </w:p>
        </w:tc>
        <w:tc>
          <w:tcPr>
            <w:tcW w:w="1187" w:type="dxa"/>
          </w:tcPr>
          <w:p>
            <w:pPr>
              <w:rPr>
                <w:rFonts w:hint="eastAsia" w:asciiTheme="minorEastAsia" w:hAnsiTheme="minorEastAsia" w:eastAsiaTheme="minorEastAsia" w:cstheme="minorEastAsia"/>
                <w:sz w:val="24"/>
                <w:szCs w:val="24"/>
              </w:rPr>
            </w:pPr>
          </w:p>
        </w:tc>
        <w:tc>
          <w:tcPr>
            <w:tcW w:w="4748" w:type="dxa"/>
          </w:tcPr>
          <w:p>
            <w:pPr>
              <w:rPr>
                <w:rFonts w:hint="eastAsia"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c>
          <w:tcPr>
            <w:tcW w:w="7122" w:type="dxa"/>
            <w:gridSpan w:val="3"/>
          </w:tcPr>
          <w:p>
            <w:pPr>
              <w:pStyle w:val="15"/>
              <w:jc w:val="left"/>
              <w:rPr>
                <w:rFonts w:hint="eastAsia" w:asciiTheme="minorEastAsia" w:hAnsiTheme="minorEastAsia" w:eastAsiaTheme="minorEastAsia" w:cstheme="minorEastAsia"/>
                <w:sz w:val="24"/>
                <w:szCs w:val="24"/>
              </w:rPr>
            </w:pPr>
          </w:p>
        </w:tc>
      </w:tr>
    </w:tbl>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1、对节能、环境标志产品计算价格扣除时，只依据投标（响应）文件“投标（响应）报价明细表”以及“优先类节能产品、环境标志产品证明材料（价格扣除适用，若有）。</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2、本表以采购包为单位，不同采购包请分别填写；同一采购包请按照其品目号顺序分别填写。</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3、具体统计、计算：</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3.1若同一采购包内的单个或多个货物取得或同时取得节能、环境标志产品等两项或多项认证的，均按照单个货物对应一项认证的原则统计、计算1次。</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3.2计算结果若除不尽，可四舍五入保留到小数点后两位。</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3.3投标人(供应商)按照采购文件要求认真统计、计算。</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3.4若无节能、环境标志产品，不填写本表。</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3.5强制类节能产品不享受价格扣除。</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1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三-1-②优先类节能产品、环境标志产品证明材料（价格扣除适用，若有）</w:t>
      </w:r>
    </w:p>
    <w:p>
      <w:pPr>
        <w:pStyle w:val="15"/>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三-2小型、微型企业产品等价格扣除证明材料（若有）</w:t>
      </w:r>
    </w:p>
    <w:p>
      <w:pPr>
        <w:pStyle w:val="15"/>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三-2-①中小企业声明函（价格扣除适用，若有）</w:t>
      </w:r>
    </w:p>
    <w:p>
      <w:pPr>
        <w:pStyle w:val="15"/>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中小企业声明函（货物）</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采购活动，提供的货物全部由符合政策要求的中小企业制造。相关企业（含联合体中的中小企业、签订分包意向协议的中小企业）的具体情况如下：</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 xml:space="preserve"> （标的名称） </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行业；制造商为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vertAlign w:val="superscript"/>
        </w:rPr>
        <w:t>1</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rPr>
        <w:t xml:space="preserve"> （标的名称） </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行业；制造商为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本企业对上述声明内容的真实性负责。如有虚假，将依法承担相应责任。</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1、从业人员、营业收入、资产总额填报上一年度数据，无上一年度数据的新成立企业可不填报。</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中小企业声明函（工程、服务）</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vertAlign w:val="superscript"/>
        </w:rPr>
        <w:t>1</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本企业对上述声明内容的真实性负责。如有虚假，将依法承担相应责任。</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1、从业人员、营业收入、资产总额填报上一年度数据，无上一年度数据的新成立企业可不填报。</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三-2-②小型、微型企业等证明材料（价格扣除适用，若有）</w:t>
      </w:r>
    </w:p>
    <w:p>
      <w:pPr>
        <w:pStyle w:val="15"/>
        <w:ind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编制说明</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1、投标人为监狱企业的，根据其提供的由省级以上监狱管理局、戒毒管理局（含新疆生产建设兵团）出具的属于监狱企业的证明文件进行认定，监狱企业视同小型、微型企业。</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w:t>
      </w:r>
    </w:p>
    <w:p>
      <w:pPr>
        <w:pStyle w:val="15"/>
        <w:jc w:val="center"/>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残疾人福利性单位声明函（价格扣除适用，若有）</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）由本投标人承建的（填写“所投采购包、品目号”）工程</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）由本投标人承接的（填写“所投采购包、品目号”）服务；</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本投标人对上述声明的真实性负责。如有虚假，将依法承担相应责任。</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1、请投标人按照实际情况编制填写本声明函，并在相应的（）中打“√”。</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2、若《残疾人福利性单位声明函》内容不真实，视为提供虚假材料。</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page"/>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w:t>
      </w:r>
    </w:p>
    <w:p>
      <w:pPr>
        <w:pStyle w:val="15"/>
        <w:jc w:val="center"/>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监狱企业证明材料</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投标人为监狱企业，提供本单位制造的货物（承接的服务），并在投标文件中提供省级以上监狱管理局、戒毒管理局（含新疆生产建设兵团）出具的属于监狱企业的证明文件。</w:t>
      </w:r>
    </w:p>
    <w:p>
      <w:pPr>
        <w:pStyle w:val="1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三-3招标文件规定的其他价格扣除证明材料（若有）</w:t>
      </w:r>
    </w:p>
    <w:p>
      <w:pPr>
        <w:pStyle w:val="15"/>
        <w:ind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编制说明</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若投标人可享受招标文件规定的除“节能（非强制类）、环境标志产品价格扣除”及“小型、微型企业产品等价格扣除”外的其他价格扣除优惠，则投标人应按照招标文件要求提供相应证明材料。</w:t>
      </w:r>
    </w:p>
    <w:p>
      <w:pPr>
        <w:pStyle w:val="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封面格式(技术商务部分)</w:t>
      </w:r>
    </w:p>
    <w:p>
      <w:pPr>
        <w:pStyle w:val="15"/>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福建省政府采购投标文件</w:t>
      </w:r>
    </w:p>
    <w:p>
      <w:pPr>
        <w:pStyle w:val="15"/>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48"/>
        </w:rPr>
        <w:t>（技术商务部分）</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5"/>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rPr>
        <w:t>（填写正本或副本）</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（项目名称：（由投标人填写）</w:t>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（项目编号：（由投标人填写）</w:t>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（所投采购包：（由投标人填写）</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textWrapping"/>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投标人：（填写“全称”）</w:t>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（由投标人填写）年（由投标人填写）月</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索引</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一、标的说明一览表</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二、技术和服务要求响应表</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三、商务条件响应表</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四、投标人提交的其他资料（若有）</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技术商务部分中不得出现报价部分的全部或部分的投标报价信息（或组成资料），否则符合性审查不合格。</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一、标的说明一览表</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u w:val="single"/>
        </w:rPr>
        <w:t>　　　　　　　　</w:t>
      </w:r>
    </w:p>
    <w:tbl>
      <w:tblPr>
        <w:tblStyle w:val="11"/>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p>
        </w:tc>
        <w:tc>
          <w:tcPr>
            <w:tcW w:w="714" w:type="pc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714" w:type="pc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投标标的</w:t>
            </w:r>
          </w:p>
        </w:tc>
        <w:tc>
          <w:tcPr>
            <w:tcW w:w="714" w:type="pc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714" w:type="pc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w:t>
            </w:r>
          </w:p>
        </w:tc>
        <w:tc>
          <w:tcPr>
            <w:tcW w:w="714" w:type="pc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来源地</w:t>
            </w:r>
          </w:p>
        </w:tc>
        <w:tc>
          <w:tcPr>
            <w:tcW w:w="714" w:type="pc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restar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14" w:type="pc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14" w:type="pct"/>
          </w:tcPr>
          <w:p>
            <w:pPr>
              <w:rPr>
                <w:rFonts w:hint="eastAsia" w:asciiTheme="minorEastAsia" w:hAnsiTheme="minorEastAsia" w:eastAsiaTheme="minorEastAsia" w:cstheme="minorEastAsia"/>
                <w:sz w:val="24"/>
                <w:szCs w:val="24"/>
              </w:rPr>
            </w:pPr>
          </w:p>
        </w:tc>
        <w:tc>
          <w:tcPr>
            <w:tcW w:w="714" w:type="pct"/>
          </w:tcPr>
          <w:p>
            <w:pPr>
              <w:rPr>
                <w:rFonts w:hint="eastAsia" w:asciiTheme="minorEastAsia" w:hAnsiTheme="minorEastAsia" w:eastAsiaTheme="minorEastAsia" w:cstheme="minorEastAsia"/>
                <w:sz w:val="24"/>
                <w:szCs w:val="24"/>
              </w:rPr>
            </w:pPr>
          </w:p>
        </w:tc>
        <w:tc>
          <w:tcPr>
            <w:tcW w:w="714" w:type="pct"/>
          </w:tcPr>
          <w:p>
            <w:pPr>
              <w:rPr>
                <w:rFonts w:hint="eastAsia" w:asciiTheme="minorEastAsia" w:hAnsiTheme="minorEastAsia" w:eastAsiaTheme="minorEastAsia" w:cstheme="minorEastAsia"/>
                <w:sz w:val="24"/>
                <w:szCs w:val="24"/>
              </w:rPr>
            </w:pPr>
          </w:p>
        </w:tc>
        <w:tc>
          <w:tcPr>
            <w:tcW w:w="714" w:type="pct"/>
          </w:tcPr>
          <w:p>
            <w:pPr>
              <w:rPr>
                <w:rFonts w:hint="eastAsia" w:asciiTheme="minorEastAsia" w:hAnsiTheme="minorEastAsia" w:eastAsiaTheme="minorEastAsia" w:cstheme="minorEastAsia"/>
                <w:sz w:val="24"/>
                <w:szCs w:val="24"/>
              </w:rPr>
            </w:pPr>
          </w:p>
        </w:tc>
        <w:tc>
          <w:tcPr>
            <w:tcW w:w="714" w:type="pct"/>
          </w:tcPr>
          <w:p>
            <w:pPr>
              <w:rPr>
                <w:rFonts w:hint="eastAsia"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continue"/>
          </w:tcPr>
          <w:p>
            <w:pPr>
              <w:rPr>
                <w:rFonts w:hint="eastAsia" w:asciiTheme="minorEastAsia" w:hAnsiTheme="minorEastAsia" w:eastAsiaTheme="minorEastAsia" w:cstheme="minorEastAsia"/>
                <w:sz w:val="24"/>
                <w:szCs w:val="24"/>
              </w:rPr>
            </w:pPr>
          </w:p>
        </w:tc>
        <w:tc>
          <w:tcPr>
            <w:tcW w:w="714" w:type="pc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14" w:type="pct"/>
          </w:tcPr>
          <w:p>
            <w:pPr>
              <w:rPr>
                <w:rFonts w:hint="eastAsia" w:asciiTheme="minorEastAsia" w:hAnsiTheme="minorEastAsia" w:eastAsiaTheme="minorEastAsia" w:cstheme="minorEastAsia"/>
                <w:sz w:val="24"/>
                <w:szCs w:val="24"/>
              </w:rPr>
            </w:pPr>
          </w:p>
        </w:tc>
        <w:tc>
          <w:tcPr>
            <w:tcW w:w="714" w:type="pct"/>
          </w:tcPr>
          <w:p>
            <w:pPr>
              <w:rPr>
                <w:rFonts w:hint="eastAsia" w:asciiTheme="minorEastAsia" w:hAnsiTheme="minorEastAsia" w:eastAsiaTheme="minorEastAsia" w:cstheme="minorEastAsia"/>
                <w:sz w:val="24"/>
                <w:szCs w:val="24"/>
              </w:rPr>
            </w:pPr>
          </w:p>
        </w:tc>
        <w:tc>
          <w:tcPr>
            <w:tcW w:w="714" w:type="pct"/>
          </w:tcPr>
          <w:p>
            <w:pPr>
              <w:rPr>
                <w:rFonts w:hint="eastAsia" w:asciiTheme="minorEastAsia" w:hAnsiTheme="minorEastAsia" w:eastAsiaTheme="minorEastAsia" w:cstheme="minorEastAsia"/>
                <w:sz w:val="24"/>
                <w:szCs w:val="24"/>
              </w:rPr>
            </w:pPr>
          </w:p>
        </w:tc>
        <w:tc>
          <w:tcPr>
            <w:tcW w:w="714" w:type="pct"/>
          </w:tcPr>
          <w:p>
            <w:pPr>
              <w:rPr>
                <w:rFonts w:hint="eastAsia" w:asciiTheme="minorEastAsia" w:hAnsiTheme="minorEastAsia" w:eastAsiaTheme="minorEastAsia" w:cstheme="minorEastAsia"/>
                <w:sz w:val="24"/>
                <w:szCs w:val="24"/>
              </w:rPr>
            </w:pPr>
          </w:p>
        </w:tc>
        <w:tc>
          <w:tcPr>
            <w:tcW w:w="714" w:type="pct"/>
          </w:tcPr>
          <w:p>
            <w:pPr>
              <w:rPr>
                <w:rFonts w:hint="eastAsia"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14" w:type="pct"/>
          </w:tcPr>
          <w:p>
            <w:pPr>
              <w:rPr>
                <w:rFonts w:hint="eastAsia" w:asciiTheme="minorEastAsia" w:hAnsiTheme="minorEastAsia" w:eastAsiaTheme="minorEastAsia" w:cstheme="minorEastAsia"/>
                <w:sz w:val="24"/>
                <w:szCs w:val="24"/>
              </w:rPr>
            </w:pPr>
          </w:p>
        </w:tc>
        <w:tc>
          <w:tcPr>
            <w:tcW w:w="714" w:type="pct"/>
          </w:tcPr>
          <w:p>
            <w:pPr>
              <w:rPr>
                <w:rFonts w:hint="eastAsia" w:asciiTheme="minorEastAsia" w:hAnsiTheme="minorEastAsia" w:eastAsiaTheme="minorEastAsia" w:cstheme="minorEastAsia"/>
                <w:sz w:val="24"/>
                <w:szCs w:val="24"/>
              </w:rPr>
            </w:pPr>
          </w:p>
        </w:tc>
        <w:tc>
          <w:tcPr>
            <w:tcW w:w="714" w:type="pct"/>
          </w:tcPr>
          <w:p>
            <w:pPr>
              <w:rPr>
                <w:rFonts w:hint="eastAsia" w:asciiTheme="minorEastAsia" w:hAnsiTheme="minorEastAsia" w:eastAsiaTheme="minorEastAsia" w:cstheme="minorEastAsia"/>
                <w:sz w:val="24"/>
                <w:szCs w:val="24"/>
              </w:rPr>
            </w:pPr>
          </w:p>
        </w:tc>
        <w:tc>
          <w:tcPr>
            <w:tcW w:w="714" w:type="pct"/>
          </w:tcPr>
          <w:p>
            <w:pPr>
              <w:rPr>
                <w:rFonts w:hint="eastAsia" w:asciiTheme="minorEastAsia" w:hAnsiTheme="minorEastAsia" w:eastAsiaTheme="minorEastAsia" w:cstheme="minorEastAsia"/>
                <w:sz w:val="24"/>
                <w:szCs w:val="24"/>
              </w:rPr>
            </w:pPr>
          </w:p>
        </w:tc>
        <w:tc>
          <w:tcPr>
            <w:tcW w:w="714" w:type="pct"/>
          </w:tcPr>
          <w:p>
            <w:pPr>
              <w:rPr>
                <w:rFonts w:hint="eastAsia" w:asciiTheme="minorEastAsia" w:hAnsiTheme="minorEastAsia" w:eastAsiaTheme="minorEastAsia" w:cstheme="minorEastAsia"/>
                <w:sz w:val="24"/>
                <w:szCs w:val="24"/>
              </w:rPr>
            </w:pPr>
          </w:p>
        </w:tc>
        <w:tc>
          <w:tcPr>
            <w:tcW w:w="714" w:type="pct"/>
          </w:tcPr>
          <w:p>
            <w:pPr>
              <w:rPr>
                <w:rFonts w:hint="eastAsia" w:asciiTheme="minorEastAsia" w:hAnsiTheme="minorEastAsia" w:eastAsiaTheme="minorEastAsia" w:cstheme="minorEastAsia"/>
                <w:sz w:val="24"/>
                <w:szCs w:val="24"/>
              </w:rPr>
            </w:pPr>
          </w:p>
        </w:tc>
      </w:tr>
    </w:tbl>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1、本表应按照下列规定填写：</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1.1“采购包”、“品目号”、“投标标的”及“数量”应与招标文件《采购标的一览表》中的有关内容（“采购包”、“品目号”、“采购标的”及“数量”）保持一致。</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1.3“投标标的”为服务的：“规格”项下应填写服务提供者提供的服务标准及品牌（若有）。“来源地”应填写服务提供者的所在地。“备注”项下应填写关于服务标准所涵盖的具体项目或内容的说明等。</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3、投标文件中涉及“投标标的”、“数量”、“规格”、“来源地”的内容若不一致，应以本表为准。</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二、技术和服务要求响应表</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p>
        </w:tc>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技术和服务要求</w:t>
            </w:r>
          </w:p>
        </w:tc>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投标响应</w:t>
            </w:r>
          </w:p>
        </w:tc>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hint="eastAsia" w:asciiTheme="minorEastAsia" w:hAnsiTheme="minorEastAsia" w:eastAsiaTheme="minorEastAsia" w:cstheme="minorEastAsia"/>
                <w:sz w:val="24"/>
                <w:szCs w:val="24"/>
              </w:rPr>
            </w:pPr>
          </w:p>
        </w:tc>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r>
    </w:tbl>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1、本表应按照下列规定填写：</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1.1“技术和服务要求”项下填写的内容应与招标文件第五章“技术和服务要求”的内容保持一致。</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1.3“是否偏离及说明”项下应按下列规定填写：优于的，填写“正偏离”；符合的，填写“无偏离”；低于的，填写“负偏离”。</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三、商务条件响应表</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w:t>
            </w:r>
          </w:p>
        </w:tc>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商务条件</w:t>
            </w:r>
          </w:p>
        </w:tc>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投标响应</w:t>
            </w:r>
          </w:p>
        </w:tc>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hint="eastAsia" w:asciiTheme="minorEastAsia" w:hAnsiTheme="minorEastAsia" w:eastAsiaTheme="minorEastAsia" w:cstheme="minorEastAsia"/>
                <w:sz w:val="24"/>
                <w:szCs w:val="24"/>
              </w:rPr>
            </w:pPr>
          </w:p>
        </w:tc>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c>
          <w:tcPr>
            <w:tcW w:w="1661" w:type="dxa"/>
          </w:tcPr>
          <w:p>
            <w:pPr>
              <w:rPr>
                <w:rFonts w:hint="eastAsia" w:asciiTheme="minorEastAsia" w:hAnsiTheme="minorEastAsia" w:eastAsiaTheme="minorEastAsia" w:cstheme="minorEastAsia"/>
                <w:sz w:val="24"/>
                <w:szCs w:val="24"/>
              </w:rPr>
            </w:pPr>
          </w:p>
        </w:tc>
      </w:tr>
    </w:tbl>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1、本表应按照下列规定填写：</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1.1“商务条件”项下填写的内容应与招标文件第五章“商务条件”的内容保持一致。</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1.2“投标响应”项下应填写具体的响应内容并与“商务条件”项下填写的内容逐项对应；对“商务条件”项下涉及“≥或＞”、“≤或＜”及某个区间值范围内的内容，应填写具体的数值。</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1.3“是否偏离及说明”项下应按下列规定填写：优于的，填写“正偏离”；符合的，填写“无偏离”；低于的，填写“负偏离”。</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（全称并加盖单位公章）</w:t>
      </w:r>
    </w:p>
    <w:p>
      <w:pPr>
        <w:pStyle w:val="15"/>
        <w:ind w:firstLine="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年　　月　　日</w:t>
      </w:r>
    </w:p>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br w:type="page"/>
      </w:r>
    </w:p>
    <w:p>
      <w:pPr>
        <w:pStyle w:val="15"/>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rPr>
        <w:t>四、投标人提交的其他资料（若有）</w:t>
      </w:r>
    </w:p>
    <w:p>
      <w:pPr>
        <w:pStyle w:val="15"/>
        <w:ind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编制说明</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1、招标文件要求提交的除“资格及资信证明部分”、“报价部分”外的其他证明材料或资料加盖投标人的单位公章后应在此项下提交。</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2、招标文件要求投标人提供方案（包括但不限于：组织、实施、技术、服务方案等）的，投标人应在此项下提交。</w:t>
      </w:r>
    </w:p>
    <w:p>
      <w:pPr>
        <w:pStyle w:val="15"/>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07AA0"/>
    <w:multiLevelType w:val="multilevel"/>
    <w:tmpl w:val="49807AA0"/>
    <w:lvl w:ilvl="0" w:tentative="0">
      <w:start w:val="1"/>
      <w:numFmt w:val="decimal"/>
      <w:lvlText w:val="%1"/>
      <w:lvlJc w:val="left"/>
      <w:pPr>
        <w:tabs>
          <w:tab w:val="left" w:pos="0"/>
        </w:tabs>
        <w:ind w:left="432" w:hanging="432"/>
      </w:pPr>
    </w:lvl>
    <w:lvl w:ilvl="1" w:tentative="0">
      <w:start w:val="1"/>
      <w:numFmt w:val="decimal"/>
      <w:pStyle w:val="2"/>
      <w:lvlText w:val="%1.%2"/>
      <w:lvlJc w:val="left"/>
      <w:pPr>
        <w:tabs>
          <w:tab w:val="left" w:pos="0"/>
        </w:tabs>
        <w:ind w:left="576" w:hanging="576"/>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864" w:hanging="864"/>
      </w:pPr>
    </w:lvl>
    <w:lvl w:ilvl="4" w:tentative="0">
      <w:start w:val="1"/>
      <w:numFmt w:val="decimal"/>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1">
    <w:nsid w:val="72F147FA"/>
    <w:multiLevelType w:val="singleLevel"/>
    <w:tmpl w:val="72F147FA"/>
    <w:lvl w:ilvl="0" w:tentative="0">
      <w:start w:val="1"/>
      <w:numFmt w:val="decimal"/>
      <w:suff w:val="nothing"/>
      <w:lvlText w:val="（%1）"/>
      <w:lvlJc w:val="left"/>
      <w:pPr>
        <w:ind w:left="120" w:leftChars="0" w:firstLine="0" w:firstLineChars="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信用户">
    <w15:presenceInfo w15:providerId="WPS Office" w15:userId="8238774411"/>
  </w15:person>
  <w15:person w15:author="Aaronso">
    <w15:presenceInfo w15:providerId="None" w15:userId="Aaron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990739"/>
    <w:rsid w:val="034D2E98"/>
    <w:rsid w:val="03C53959"/>
    <w:rsid w:val="04C12C32"/>
    <w:rsid w:val="0806458B"/>
    <w:rsid w:val="0D204F62"/>
    <w:rsid w:val="0DA16319"/>
    <w:rsid w:val="0E6C1162"/>
    <w:rsid w:val="10A300A9"/>
    <w:rsid w:val="11482CCF"/>
    <w:rsid w:val="134C1E1D"/>
    <w:rsid w:val="15FA4BF1"/>
    <w:rsid w:val="177F50ED"/>
    <w:rsid w:val="184E0CEC"/>
    <w:rsid w:val="187003F7"/>
    <w:rsid w:val="1B081B57"/>
    <w:rsid w:val="1BC545C1"/>
    <w:rsid w:val="1FB23A48"/>
    <w:rsid w:val="20C408DE"/>
    <w:rsid w:val="2250149E"/>
    <w:rsid w:val="2642621B"/>
    <w:rsid w:val="265F18E2"/>
    <w:rsid w:val="27416AF7"/>
    <w:rsid w:val="294E0FCD"/>
    <w:rsid w:val="2A35454B"/>
    <w:rsid w:val="2D647D9E"/>
    <w:rsid w:val="2F955683"/>
    <w:rsid w:val="300700D7"/>
    <w:rsid w:val="307B5CE8"/>
    <w:rsid w:val="38115D1E"/>
    <w:rsid w:val="384F0C8B"/>
    <w:rsid w:val="38D7296F"/>
    <w:rsid w:val="38F0743D"/>
    <w:rsid w:val="3C284F2D"/>
    <w:rsid w:val="3C794145"/>
    <w:rsid w:val="3D340110"/>
    <w:rsid w:val="3DC275F6"/>
    <w:rsid w:val="3DC47A8A"/>
    <w:rsid w:val="3E9A2F3A"/>
    <w:rsid w:val="40900A81"/>
    <w:rsid w:val="419E3F6A"/>
    <w:rsid w:val="42416468"/>
    <w:rsid w:val="42A467E5"/>
    <w:rsid w:val="44992597"/>
    <w:rsid w:val="4A7657A2"/>
    <w:rsid w:val="4BB75804"/>
    <w:rsid w:val="4F3A68C1"/>
    <w:rsid w:val="50C84FE7"/>
    <w:rsid w:val="53B52B8D"/>
    <w:rsid w:val="554C7DED"/>
    <w:rsid w:val="56941B14"/>
    <w:rsid w:val="56F64F1F"/>
    <w:rsid w:val="57FF1279"/>
    <w:rsid w:val="58181661"/>
    <w:rsid w:val="583F78BB"/>
    <w:rsid w:val="59C7015B"/>
    <w:rsid w:val="5A662613"/>
    <w:rsid w:val="5CD11E18"/>
    <w:rsid w:val="62F82F07"/>
    <w:rsid w:val="6741407A"/>
    <w:rsid w:val="6F335378"/>
    <w:rsid w:val="73007921"/>
    <w:rsid w:val="74A338E7"/>
    <w:rsid w:val="74B52566"/>
    <w:rsid w:val="77F79321"/>
    <w:rsid w:val="7E333A73"/>
    <w:rsid w:val="7EE065D7"/>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1"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1"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widowControl w:val="0"/>
      <w:numPr>
        <w:ilvl w:val="1"/>
        <w:numId w:val="1"/>
      </w:numPr>
      <w:spacing w:before="260" w:after="260" w:line="415" w:lineRule="auto"/>
      <w:outlineLvl w:val="1"/>
    </w:pPr>
    <w:rPr>
      <w:rFonts w:ascii="Cambria" w:hAnsi="Cambria" w:eastAsia="宋体" w:cs="Times New Roman"/>
      <w:b/>
      <w:bCs/>
      <w:sz w:val="32"/>
      <w:szCs w:val="32"/>
      <w:lang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unhideWhenUsed/>
    <w:qFormat/>
    <w:uiPriority w:val="99"/>
    <w:pPr>
      <w:spacing w:after="120"/>
    </w:pPr>
  </w:style>
  <w:style w:type="paragraph" w:styleId="5">
    <w:name w:val="Body Text Indent"/>
    <w:basedOn w:val="1"/>
    <w:next w:val="1"/>
    <w:unhideWhenUsed/>
    <w:qFormat/>
    <w:uiPriority w:val="1"/>
    <w:pPr>
      <w:spacing w:after="120"/>
      <w:ind w:left="420" w:leftChars="200"/>
    </w:pPr>
    <w:rPr>
      <w:rFonts w:eastAsia="微软雅黑"/>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Body Text 2"/>
    <w:basedOn w:val="1"/>
    <w:unhideWhenUsed/>
    <w:qFormat/>
    <w:uiPriority w:val="99"/>
    <w:pPr>
      <w:jc w:val="left"/>
    </w:pPr>
    <w:rPr>
      <w:rFonts w:ascii="仿宋_GB2312" w:hAnsi="宋体"/>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4"/>
    <w:unhideWhenUsed/>
    <w:qFormat/>
    <w:uiPriority w:val="99"/>
    <w:pPr>
      <w:ind w:firstLine="420" w:firstLineChars="100"/>
    </w:pPr>
  </w:style>
  <w:style w:type="paragraph" w:styleId="10">
    <w:name w:val="Body Text First Indent 2"/>
    <w:basedOn w:val="5"/>
    <w:next w:val="9"/>
    <w:unhideWhenUsed/>
    <w:qFormat/>
    <w:uiPriority w:val="1"/>
    <w:pPr>
      <w:ind w:firstLine="420" w:firstLineChars="200"/>
    </w:pPr>
  </w:style>
  <w:style w:type="table" w:styleId="12">
    <w:name w:val="Table Grid"/>
    <w:basedOn w:val="11"/>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0"/>
    <w:rPr>
      <w:b/>
    </w:rPr>
  </w:style>
  <w:style w:type="paragraph" w:customStyle="1" w:styleId="15">
    <w:name w:val="null3"/>
    <w:hidden/>
    <w:qFormat/>
    <w:uiPriority w:val="0"/>
    <w:rPr>
      <w:rFonts w:hint="eastAsia" w:asciiTheme="minorHAnsi" w:hAnsiTheme="minorHAnsi" w:eastAsiaTheme="minorEastAsia" w:cstheme="minorBidi"/>
      <w:lang w:val="en-US" w:eastAsia="zh-Hans"/>
    </w:rPr>
  </w:style>
  <w:style w:type="character" w:customStyle="1" w:styleId="16">
    <w:name w:val="font21"/>
    <w:basedOn w:val="13"/>
    <w:qFormat/>
    <w:uiPriority w:val="0"/>
    <w:rPr>
      <w:rFonts w:ascii="黑体" w:hAnsi="宋体" w:eastAsia="黑体" w:cs="黑体"/>
      <w:color w:val="000000"/>
      <w:sz w:val="24"/>
      <w:szCs w:val="24"/>
      <w:u w:val="none"/>
    </w:rPr>
  </w:style>
  <w:style w:type="character" w:customStyle="1" w:styleId="17">
    <w:name w:val="font41"/>
    <w:basedOn w:val="13"/>
    <w:qFormat/>
    <w:uiPriority w:val="0"/>
    <w:rPr>
      <w:rFonts w:hint="eastAsia" w:ascii="仿宋" w:hAnsi="仿宋" w:eastAsia="仿宋" w:cs="仿宋"/>
      <w:color w:val="000000"/>
      <w:sz w:val="20"/>
      <w:szCs w:val="20"/>
      <w:u w:val="none"/>
    </w:rPr>
  </w:style>
  <w:style w:type="character" w:customStyle="1" w:styleId="18">
    <w:name w:val="font81"/>
    <w:basedOn w:val="13"/>
    <w:qFormat/>
    <w:uiPriority w:val="0"/>
    <w:rPr>
      <w:rFonts w:ascii="Arial" w:hAnsi="Arial" w:cs="Arial"/>
      <w:color w:val="000000"/>
      <w:sz w:val="20"/>
      <w:szCs w:val="20"/>
      <w:u w:val="none"/>
    </w:rPr>
  </w:style>
  <w:style w:type="character" w:customStyle="1" w:styleId="19">
    <w:name w:val="font91"/>
    <w:basedOn w:val="13"/>
    <w:qFormat/>
    <w:uiPriority w:val="0"/>
    <w:rPr>
      <w:rFonts w:hint="default" w:ascii="Arial" w:hAnsi="Arial" w:cs="Arial"/>
      <w:color w:val="000000"/>
      <w:sz w:val="15"/>
      <w:szCs w:val="15"/>
      <w:u w:val="none"/>
    </w:rPr>
  </w:style>
  <w:style w:type="character" w:customStyle="1" w:styleId="20">
    <w:name w:val="font101"/>
    <w:basedOn w:val="13"/>
    <w:qFormat/>
    <w:uiPriority w:val="0"/>
    <w:rPr>
      <w:rFonts w:ascii="仿宋" w:hAnsi="仿宋" w:eastAsia="仿宋" w:cs="仿宋"/>
      <w:color w:val="000000"/>
      <w:sz w:val="22"/>
      <w:szCs w:val="22"/>
      <w:u w:val="none"/>
    </w:rPr>
  </w:style>
  <w:style w:type="character" w:customStyle="1" w:styleId="21">
    <w:name w:val="font112"/>
    <w:basedOn w:val="13"/>
    <w:qFormat/>
    <w:uiPriority w:val="0"/>
    <w:rPr>
      <w:rFonts w:hint="default" w:ascii="Arial" w:hAnsi="Arial" w:cs="Arial"/>
      <w:color w:val="000000"/>
      <w:sz w:val="22"/>
      <w:szCs w:val="22"/>
      <w:u w:val="none"/>
    </w:rPr>
  </w:style>
  <w:style w:type="character" w:customStyle="1" w:styleId="22">
    <w:name w:val="font71"/>
    <w:basedOn w:val="13"/>
    <w:qFormat/>
    <w:uiPriority w:val="0"/>
    <w:rPr>
      <w:rFonts w:hint="eastAsia" w:ascii="仿宋" w:hAnsi="仿宋" w:eastAsia="仿宋" w:cs="仿宋"/>
      <w:color w:val="000000"/>
      <w:sz w:val="24"/>
      <w:szCs w:val="24"/>
      <w:u w:val="none"/>
    </w:rPr>
  </w:style>
  <w:style w:type="character" w:customStyle="1" w:styleId="23">
    <w:name w:val="font121"/>
    <w:basedOn w:val="13"/>
    <w:qFormat/>
    <w:uiPriority w:val="0"/>
    <w:rPr>
      <w:rFonts w:hint="eastAsia" w:ascii="仿宋" w:hAnsi="仿宋" w:eastAsia="仿宋" w:cs="仿宋"/>
      <w:color w:val="000000"/>
      <w:sz w:val="24"/>
      <w:szCs w:val="24"/>
      <w:u w:val="none"/>
    </w:rPr>
  </w:style>
  <w:style w:type="character" w:customStyle="1" w:styleId="24">
    <w:name w:val="font131"/>
    <w:basedOn w:val="13"/>
    <w:qFormat/>
    <w:uiPriority w:val="0"/>
    <w:rPr>
      <w:rFonts w:ascii="Arial" w:hAnsi="Arial" w:cs="Arial"/>
      <w:color w:val="000000"/>
      <w:sz w:val="24"/>
      <w:szCs w:val="24"/>
      <w:u w:val="none"/>
    </w:r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11118</Words>
  <Characters>11649</Characters>
  <Lines>0</Lines>
  <Paragraphs>0</Paragraphs>
  <TotalTime>4</TotalTime>
  <ScaleCrop>false</ScaleCrop>
  <LinksUpToDate>false</LinksUpToDate>
  <CharactersWithSpaces>11760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Aaronso</cp:lastModifiedBy>
  <dcterms:modified xsi:type="dcterms:W3CDTF">2025-06-05T08:39:11Z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778EA3DB1025460F8EBD7B60B5FC456F_13</vt:lpwstr>
  </property>
  <property fmtid="{D5CDD505-2E9C-101B-9397-08002B2CF9AE}" pid="4" name="KSOTemplateDocerSaveRecord">
    <vt:lpwstr>eyJoZGlkIjoiYzZjYTk0ODIxZDYzZTIzZjliOWMxYzI4MTFkYTljNGIiLCJ1c2VySWQiOiIxMjkzNjQ2OTAyIn0=</vt:lpwstr>
  </property>
</Properties>
</file>