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598D1">
      <w:pPr>
        <w:pStyle w:val="8"/>
      </w:pPr>
      <w:r>
        <w:rPr>
          <w:rFonts w:hint="eastAsia"/>
        </w:rPr>
        <w:t>2025春陈守仁商学院硕士研究生课程表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2"/>
        <w:gridCol w:w="2416"/>
      </w:tblGrid>
      <w:tr w14:paraId="34CB5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Align w:val="center"/>
          </w:tcPr>
          <w:p w14:paraId="214FD253">
            <w:pPr>
              <w:jc w:val="left"/>
              <w:rPr>
                <w:rFonts w:hint="default" w:ascii="宋体" w:hAnsi="宋体" w:eastAsia="黑体" w:cs="宋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</w:rPr>
              <w:t>年级：202</w:t>
            </w:r>
            <w:r>
              <w:rPr>
                <w:rFonts w:hint="eastAsia" w:ascii="黑体" w:hAnsi="黑体" w:eastAsia="黑体" w:cs="宋体"/>
                <w:lang w:val="en-US" w:eastAsia="zh-CN"/>
              </w:rPr>
              <w:t>5</w:t>
            </w:r>
            <w:r>
              <w:rPr>
                <w:rFonts w:hint="eastAsia" w:ascii="黑体" w:hAnsi="黑体" w:eastAsia="黑体" w:cs="宋体"/>
              </w:rPr>
              <w:t>级      专业：美术与书法</w:t>
            </w:r>
            <w:r>
              <w:rPr>
                <w:rFonts w:hint="eastAsia" w:ascii="黑体" w:hAnsi="黑体" w:eastAsia="黑体" w:cs="宋体"/>
                <w:lang w:eastAsia="zh-CN"/>
              </w:rPr>
              <w:t>（</w:t>
            </w:r>
            <w:r>
              <w:rPr>
                <w:rFonts w:hint="eastAsia" w:ascii="黑体" w:hAnsi="黑体" w:eastAsia="黑体" w:cs="宋体"/>
                <w:lang w:val="en-US" w:eastAsia="zh-CN"/>
              </w:rPr>
              <w:t>美术遗产管理</w:t>
            </w:r>
            <w:r>
              <w:rPr>
                <w:rFonts w:hint="eastAsia" w:ascii="黑体" w:hAnsi="黑体" w:eastAsia="黑体" w:cs="宋体"/>
                <w:lang w:eastAsia="zh-CN"/>
              </w:rPr>
              <w:t>）</w:t>
            </w:r>
            <w:r>
              <w:rPr>
                <w:rFonts w:hint="eastAsia" w:ascii="黑体" w:hAnsi="黑体" w:eastAsia="黑体" w:cs="宋体"/>
              </w:rPr>
              <w:t xml:space="preserve">        方向： 艺术管理   </w:t>
            </w:r>
            <w:r>
              <w:rPr>
                <w:rFonts w:hint="eastAsia" w:ascii="宋体" w:hAnsi="宋体" w:cs="宋体"/>
              </w:rPr>
              <w:t>  </w:t>
            </w:r>
            <w:r>
              <w:rPr>
                <w:rFonts w:hint="eastAsia" w:ascii="黑体" w:hAnsi="黑体" w:eastAsia="黑体" w:cs="宋体"/>
              </w:rPr>
              <w:t>人数:</w:t>
            </w:r>
            <w:r>
              <w:rPr>
                <w:rFonts w:hint="eastAsia" w:ascii="黑体" w:hAnsi="黑体" w:eastAsia="黑体" w:cs="宋体"/>
                <w:lang w:val="en-US" w:eastAsia="zh-CN"/>
              </w:rPr>
              <w:t>12</w:t>
            </w:r>
          </w:p>
        </w:tc>
        <w:tc>
          <w:tcPr>
            <w:tcW w:w="0" w:type="auto"/>
            <w:vAlign w:val="center"/>
          </w:tcPr>
          <w:p w14:paraId="566A5E15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18"/>
                <w:szCs w:val="18"/>
              </w:rPr>
              <w:t>制订日期：2025-</w:t>
            </w:r>
            <w:r>
              <w:rPr>
                <w:rFonts w:hint="eastAsia" w:ascii="黑体" w:hAnsi="黑体" w:eastAsia="黑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黑体" w:hAnsi="黑体" w:eastAsia="黑体" w:cs="宋体"/>
                <w:sz w:val="18"/>
                <w:szCs w:val="18"/>
              </w:rPr>
              <w:t>-</w:t>
            </w:r>
            <w:r>
              <w:rPr>
                <w:rFonts w:hint="eastAsia" w:ascii="黑体" w:hAnsi="黑体" w:eastAsia="黑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黑体" w:hAnsi="黑体" w:eastAsia="黑体" w:cs="宋体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</w:tbl>
    <w:p w14:paraId="131B3B49">
      <w:pPr>
        <w:jc w:val="left"/>
        <w:rPr>
          <w:rFonts w:ascii="宋体" w:hAnsi="宋体" w:cs="宋体"/>
          <w:vanish/>
          <w:sz w:val="24"/>
        </w:rPr>
      </w:pP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2266"/>
        <w:gridCol w:w="2694"/>
        <w:gridCol w:w="2975"/>
        <w:gridCol w:w="3118"/>
        <w:gridCol w:w="2685"/>
      </w:tblGrid>
      <w:tr w14:paraId="3DD5A0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D43FF4">
            <w:pPr>
              <w:jc w:val="center"/>
              <w:rPr>
                <w:szCs w:val="21"/>
              </w:rPr>
            </w:pP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40A2A3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周一</w:t>
            </w: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D4E4B5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周二</w:t>
            </w: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AB080D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周三</w:t>
            </w: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7AD01A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周四</w:t>
            </w: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327AAD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周五</w:t>
            </w:r>
          </w:p>
        </w:tc>
      </w:tr>
      <w:tr w14:paraId="6A4191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C2CCCB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1-2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08:20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10:00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F06146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400451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73B29B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英语</w:t>
            </w:r>
          </w:p>
          <w:p w14:paraId="616FA151">
            <w:pPr>
              <w:shd w:val="clear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  <w:t>陈雅婷</w:t>
            </w:r>
          </w:p>
          <w:p w14:paraId="65507264">
            <w:pPr>
              <w:shd w:val="clear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  <w:t>文科楼A307</w:t>
            </w:r>
          </w:p>
          <w:p w14:paraId="5F209A25">
            <w:pPr>
              <w:shd w:val="clear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  <w:t>2-17周</w:t>
            </w: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B5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65625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0CB79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16A98C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3-4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10:20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12:00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B50161"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文化遗产数字化保护与利用</w:t>
            </w:r>
          </w:p>
          <w:p w14:paraId="5F148A47"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黄益军</w:t>
            </w:r>
          </w:p>
          <w:p w14:paraId="323DA527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1720F0"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</w:rPr>
              <w:t>文献检索与论文写作</w:t>
            </w:r>
          </w:p>
          <w:p w14:paraId="6C78A3D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林剑</w:t>
            </w: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62744C"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马克思主义与社会科学方法论</w:t>
            </w:r>
          </w:p>
          <w:p w14:paraId="2A5A8A60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  <w:t>戴青兰</w:t>
            </w:r>
          </w:p>
          <w:p w14:paraId="1BA6AB8E">
            <w:pPr>
              <w:shd w:val="clear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文A314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 xml:space="preserve"> </w:t>
            </w:r>
          </w:p>
          <w:p w14:paraId="695BE853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2-17周</w:t>
            </w: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45396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海丝博物馆展览策划</w:t>
            </w:r>
          </w:p>
          <w:p w14:paraId="2F34A8FD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沈秀梅</w:t>
            </w:r>
          </w:p>
          <w:p w14:paraId="5C66690F">
            <w:pPr>
              <w:shd w:val="clear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5FF8A4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D4D95E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3BB8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E9CB9F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5-6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14:30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16:10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5A8EC7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艺术史</w:t>
            </w:r>
          </w:p>
          <w:p w14:paraId="59C40DFE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黄志明</w:t>
            </w:r>
          </w:p>
          <w:p w14:paraId="32007FCB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6BCA8429">
            <w:pPr>
              <w:shd w:val="clear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EB1165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文化遗产保护研究</w:t>
            </w:r>
          </w:p>
          <w:p w14:paraId="63701CD8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孙静</w:t>
            </w:r>
          </w:p>
          <w:p w14:paraId="3001CE90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478D94F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10-17周</w:t>
            </w: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BB9FD"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  <w:t>无机质文物保护</w:t>
            </w:r>
          </w:p>
          <w:p w14:paraId="1A46DBE9">
            <w:pPr>
              <w:shd w:val="clear"/>
              <w:jc w:val="center"/>
              <w:rPr>
                <w:rFonts w:hint="eastAsia" w:cs="Times New Roman" w:asciiTheme="minorEastAsia" w:hAnsiTheme="minorEastAsia" w:eastAsiaTheme="minorEastAsia"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  <w:t>涂元葳</w:t>
            </w:r>
          </w:p>
          <w:p w14:paraId="69B5129A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18767045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78B689"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821C1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42DB0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69675A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7-8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16:30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18:10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C36F66"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AB6833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文化遗产保护研究</w:t>
            </w:r>
          </w:p>
          <w:p w14:paraId="3681835C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孙静</w:t>
            </w:r>
          </w:p>
          <w:p w14:paraId="713C2B8D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35D4BB94">
            <w:pPr>
              <w:shd w:val="clear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10-17周</w:t>
            </w: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36A0D8">
            <w:pPr>
              <w:shd w:val="clear"/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闽台美术遗产专题研究</w:t>
            </w:r>
          </w:p>
          <w:p w14:paraId="2985A4F6">
            <w:pPr>
              <w:shd w:val="clear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陈敏红</w:t>
            </w:r>
          </w:p>
          <w:p w14:paraId="1BF65A87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2EA08D6A">
            <w:pPr>
              <w:shd w:val="clear"/>
              <w:jc w:val="center"/>
              <w:rPr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9063F3">
            <w:pPr>
              <w:shd w:val="clear"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spacing w:val="-6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pacing w:val="-6"/>
                <w:kern w:val="2"/>
                <w:sz w:val="21"/>
                <w:szCs w:val="21"/>
                <w:highlight w:val="none"/>
              </w:rPr>
              <w:t>文化遗产研究中的历史材料与方法</w:t>
            </w:r>
          </w:p>
          <w:p w14:paraId="651C672F">
            <w:pPr>
              <w:shd w:val="clear"/>
              <w:jc w:val="center"/>
              <w:rPr>
                <w:rFonts w:hint="eastAsia" w:cs="Times New Roman" w:asciiTheme="minorEastAsia" w:hAnsiTheme="minorEastAsia" w:eastAsiaTheme="minorEastAsia"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  <w:t>丁汀</w:t>
            </w:r>
          </w:p>
          <w:p w14:paraId="2A71AEB4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34AE3C75">
            <w:pPr>
              <w:shd w:val="clear"/>
              <w:jc w:val="center"/>
              <w:rPr>
                <w:rFonts w:hint="eastAsia" w:cs="Times New Roman" w:asciiTheme="minorEastAsia" w:hAnsiTheme="minorEastAsia" w:eastAsiaTheme="minorEastAsia"/>
                <w:spacing w:val="-6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2-17周</w:t>
            </w: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AD902">
            <w:pPr>
              <w:shd w:val="clear"/>
              <w:jc w:val="center"/>
              <w:rPr>
                <w:rFonts w:hint="default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文化遗产实践案例</w:t>
            </w:r>
          </w:p>
          <w:p w14:paraId="084EC0DC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孙静</w:t>
            </w:r>
          </w:p>
          <w:p w14:paraId="2176AF1F">
            <w:pPr>
              <w:shd w:val="clear"/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文研院会议室</w:t>
            </w:r>
          </w:p>
          <w:p w14:paraId="4879E553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10-17周</w:t>
            </w:r>
          </w:p>
        </w:tc>
      </w:tr>
      <w:tr w14:paraId="425B95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B7C03F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9-10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19:00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20:40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E0D06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F7AAAD">
            <w:pPr>
              <w:shd w:val="clear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711CA">
            <w:pPr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B88CDE">
            <w:pPr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075C9F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1155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97ED74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10-11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19:55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┆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>21:35</w:t>
            </w:r>
          </w:p>
        </w:tc>
        <w:tc>
          <w:tcPr>
            <w:tcW w:w="7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31EE0B">
            <w:pPr>
              <w:jc w:val="center"/>
              <w:rPr>
                <w:szCs w:val="21"/>
              </w:rPr>
            </w:pPr>
          </w:p>
        </w:tc>
        <w:tc>
          <w:tcPr>
            <w:tcW w:w="8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E25BD">
            <w:pPr>
              <w:jc w:val="center"/>
              <w:rPr>
                <w:szCs w:val="21"/>
              </w:rPr>
            </w:pPr>
          </w:p>
        </w:tc>
        <w:tc>
          <w:tcPr>
            <w:tcW w:w="9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F5D6BA">
            <w:pPr>
              <w:jc w:val="center"/>
              <w:rPr>
                <w:szCs w:val="21"/>
              </w:rPr>
            </w:pPr>
          </w:p>
        </w:tc>
        <w:tc>
          <w:tcPr>
            <w:tcW w:w="10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4BBEBB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7401DB">
            <w:pPr>
              <w:jc w:val="center"/>
              <w:rPr>
                <w:szCs w:val="21"/>
              </w:rPr>
            </w:pPr>
          </w:p>
        </w:tc>
      </w:tr>
    </w:tbl>
    <w:p w14:paraId="4F3F4A26">
      <w:pPr>
        <w:jc w:val="left"/>
        <w:rPr>
          <w:rFonts w:ascii="宋体" w:hAnsi="宋体" w:cs="宋体"/>
          <w:sz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843"/>
        <w:gridCol w:w="1134"/>
        <w:gridCol w:w="1701"/>
        <w:gridCol w:w="851"/>
        <w:gridCol w:w="708"/>
        <w:gridCol w:w="1134"/>
        <w:gridCol w:w="1276"/>
        <w:gridCol w:w="1933"/>
        <w:gridCol w:w="1933"/>
      </w:tblGrid>
      <w:tr w14:paraId="0691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5417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4096B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C703B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9B13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9E59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80E60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A086E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授课地点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A360F">
            <w:pPr>
              <w:spacing w:line="24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任课教师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97198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合班班级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C809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1FDE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BA4CD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7141C">
            <w:pPr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113F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8E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F27F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99A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C13CF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8976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DE2D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DCE97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F7B7BB7">
      <w:pPr>
        <w:widowControl/>
        <w:jc w:val="left"/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NDI2OWMwZTNhNmY4MzMwYzY0MzAxNjFlMGQ3ZTMifQ=="/>
    <w:docVar w:name="KSO_WPS_MARK_KEY" w:val="946411ae-0975-48c9-871d-6aaa029e147e"/>
  </w:docVars>
  <w:rsids>
    <w:rsidRoot w:val="002E6672"/>
    <w:rsid w:val="00007866"/>
    <w:rsid w:val="00073647"/>
    <w:rsid w:val="000D417C"/>
    <w:rsid w:val="000D634E"/>
    <w:rsid w:val="001017EA"/>
    <w:rsid w:val="0012264F"/>
    <w:rsid w:val="001821D1"/>
    <w:rsid w:val="001C2C11"/>
    <w:rsid w:val="001C7673"/>
    <w:rsid w:val="0025163C"/>
    <w:rsid w:val="002A37C6"/>
    <w:rsid w:val="002D2E86"/>
    <w:rsid w:val="002E6672"/>
    <w:rsid w:val="002F1E61"/>
    <w:rsid w:val="00306264"/>
    <w:rsid w:val="00324E28"/>
    <w:rsid w:val="003333CC"/>
    <w:rsid w:val="00342070"/>
    <w:rsid w:val="00350062"/>
    <w:rsid w:val="00361A48"/>
    <w:rsid w:val="003F15BF"/>
    <w:rsid w:val="003F221E"/>
    <w:rsid w:val="00440A6D"/>
    <w:rsid w:val="00463D99"/>
    <w:rsid w:val="00494FF1"/>
    <w:rsid w:val="004958F6"/>
    <w:rsid w:val="004B3FAD"/>
    <w:rsid w:val="004D1451"/>
    <w:rsid w:val="004D68A6"/>
    <w:rsid w:val="004E6B74"/>
    <w:rsid w:val="004F76C2"/>
    <w:rsid w:val="00505471"/>
    <w:rsid w:val="00521E49"/>
    <w:rsid w:val="00544754"/>
    <w:rsid w:val="005D2EA8"/>
    <w:rsid w:val="00603D58"/>
    <w:rsid w:val="00637513"/>
    <w:rsid w:val="00677FFD"/>
    <w:rsid w:val="0068167B"/>
    <w:rsid w:val="006A4860"/>
    <w:rsid w:val="006B4242"/>
    <w:rsid w:val="006F767B"/>
    <w:rsid w:val="00745649"/>
    <w:rsid w:val="007B76EF"/>
    <w:rsid w:val="008052FF"/>
    <w:rsid w:val="00816180"/>
    <w:rsid w:val="008225B5"/>
    <w:rsid w:val="00840500"/>
    <w:rsid w:val="0086066C"/>
    <w:rsid w:val="00894BD7"/>
    <w:rsid w:val="008A300A"/>
    <w:rsid w:val="00913A62"/>
    <w:rsid w:val="009178D4"/>
    <w:rsid w:val="00920237"/>
    <w:rsid w:val="00926FEE"/>
    <w:rsid w:val="00940236"/>
    <w:rsid w:val="009A3004"/>
    <w:rsid w:val="009B21E8"/>
    <w:rsid w:val="009C2647"/>
    <w:rsid w:val="009F5D78"/>
    <w:rsid w:val="00A026CB"/>
    <w:rsid w:val="00A03AB1"/>
    <w:rsid w:val="00A0499C"/>
    <w:rsid w:val="00A20C4E"/>
    <w:rsid w:val="00A638EB"/>
    <w:rsid w:val="00A819F6"/>
    <w:rsid w:val="00A861BE"/>
    <w:rsid w:val="00AF6A19"/>
    <w:rsid w:val="00B0223E"/>
    <w:rsid w:val="00B21684"/>
    <w:rsid w:val="00B34EEE"/>
    <w:rsid w:val="00BA0B6C"/>
    <w:rsid w:val="00BC3AB8"/>
    <w:rsid w:val="00C23275"/>
    <w:rsid w:val="00C7689C"/>
    <w:rsid w:val="00C90427"/>
    <w:rsid w:val="00C96762"/>
    <w:rsid w:val="00CA1541"/>
    <w:rsid w:val="00CA1F3F"/>
    <w:rsid w:val="00D02383"/>
    <w:rsid w:val="00D14734"/>
    <w:rsid w:val="00D37A03"/>
    <w:rsid w:val="00D50783"/>
    <w:rsid w:val="00D70AD0"/>
    <w:rsid w:val="00E0313C"/>
    <w:rsid w:val="00E23669"/>
    <w:rsid w:val="00E324A7"/>
    <w:rsid w:val="00E51CE7"/>
    <w:rsid w:val="00E76E12"/>
    <w:rsid w:val="00F21838"/>
    <w:rsid w:val="00F35314"/>
    <w:rsid w:val="00F460A7"/>
    <w:rsid w:val="00FF26F4"/>
    <w:rsid w:val="2FD727F4"/>
    <w:rsid w:val="341F5E26"/>
    <w:rsid w:val="343801A0"/>
    <w:rsid w:val="471F398D"/>
    <w:rsid w:val="58CB0CB2"/>
    <w:rsid w:val="594D09AE"/>
    <w:rsid w:val="5ED13E1C"/>
    <w:rsid w:val="63521698"/>
    <w:rsid w:val="67B00F4D"/>
    <w:rsid w:val="7539061C"/>
    <w:rsid w:val="7930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spacing w:line="500" w:lineRule="atLeast"/>
      <w:ind w:firstLine="200" w:firstLineChars="200"/>
      <w:jc w:val="left"/>
      <w:outlineLvl w:val="2"/>
    </w:pPr>
    <w:rPr>
      <w:rFonts w:ascii="宋体" w:hAnsi="宋体"/>
      <w:b/>
      <w:kern w:val="0"/>
      <w:sz w:val="28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ustomtitle1"/>
    <w:basedOn w:val="1"/>
    <w:qFormat/>
    <w:uiPriority w:val="0"/>
    <w:pPr>
      <w:pageBreakBefore/>
      <w:widowControl/>
      <w:jc w:val="center"/>
    </w:pPr>
    <w:rPr>
      <w:rFonts w:ascii="黑体" w:hAnsi="黑体" w:eastAsia="黑体" w:cs="宋体"/>
      <w:kern w:val="0"/>
      <w:sz w:val="32"/>
      <w:szCs w:val="32"/>
    </w:rPr>
  </w:style>
  <w:style w:type="character" w:customStyle="1" w:styleId="9">
    <w:name w:val="标题 3 Char"/>
    <w:basedOn w:val="7"/>
    <w:link w:val="2"/>
    <w:uiPriority w:val="0"/>
    <w:rPr>
      <w:rFonts w:ascii="宋体" w:hAnsi="宋体" w:eastAsia="宋体" w:cs="Times New Roman"/>
      <w:b/>
      <w:kern w:val="0"/>
      <w:sz w:val="28"/>
      <w:szCs w:val="27"/>
    </w:r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331</Words>
  <Characters>448</Characters>
  <Lines>18</Lines>
  <Paragraphs>5</Paragraphs>
  <TotalTime>43</TotalTime>
  <ScaleCrop>false</ScaleCrop>
  <LinksUpToDate>false</LinksUpToDate>
  <CharactersWithSpaces>470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2024-08-29T03:10:00Z</dcterms:created>
  <dc:creator>pc3</dc:creator>
  <cp:lastModifiedBy>吾</cp:lastModifiedBy>
  <cp:lastPrinted>2023-08-28T03:18:00Z</cp:lastPrinted>
  <dcterms:modified xsi:type="dcterms:W3CDTF">2025-09-02T02:16:23Z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77C2CC26643E4E76967FB5A037AA2502_13</vt:lpwstr>
  </property>
  <property fmtid="{D5CDD505-2E9C-101B-9397-08002B2CF9AE}" pid="4" name="KSOTemplateDocerSaveRecord">
    <vt:lpwstr>eyJoZGlkIjoiZDRjNGUxZTgwY2MzMjZjZTM0ZWQ3NzZiOWQxMGM3OGMiLCJ1c2VySWQiOiIzMjkyNjQyMTEifQ==</vt:lpwstr>
  </property>
</Properties>
</file>