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3E3A9" w14:textId="77777777" w:rsidR="007A1BD4" w:rsidRDefault="00000000">
      <w:pPr>
        <w:pStyle w:val="customtitle1"/>
      </w:pPr>
      <w:r>
        <w:rPr>
          <w:rFonts w:hint="eastAsia"/>
        </w:rPr>
        <w:t>2025春陈守仁商学院硕士研究生课程表</w:t>
      </w:r>
    </w:p>
    <w:tbl>
      <w:tblPr>
        <w:tblW w:w="505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37"/>
        <w:gridCol w:w="2427"/>
      </w:tblGrid>
      <w:tr w:rsidR="007A1BD4" w14:paraId="05B258D4" w14:textId="77777777" w:rsidTr="006E46AE">
        <w:trPr>
          <w:trHeight w:val="305"/>
        </w:trPr>
        <w:tc>
          <w:tcPr>
            <w:tcW w:w="0" w:type="auto"/>
            <w:vAlign w:val="center"/>
          </w:tcPr>
          <w:p w14:paraId="5F4F508F" w14:textId="77777777" w:rsidR="007A1BD4" w:rsidRDefault="00000000">
            <w:pPr>
              <w:jc w:val="left"/>
              <w:rPr>
                <w:rFonts w:ascii="SimSun" w:eastAsia="SimHei" w:hAnsi="SimSun" w:cs="SimSun"/>
                <w:sz w:val="24"/>
              </w:rPr>
            </w:pPr>
            <w:r>
              <w:rPr>
                <w:rFonts w:ascii="SimHei" w:eastAsia="SimHei" w:hAnsi="SimHei" w:cs="SimSun" w:hint="eastAsia"/>
              </w:rPr>
              <w:t xml:space="preserve">年级：2024级      专业：音乐、舞蹈、美术与书法        方向： 艺术管理   </w:t>
            </w:r>
            <w:r>
              <w:rPr>
                <w:rFonts w:ascii="SimSun" w:hAnsi="SimSun" w:cs="SimSun" w:hint="eastAsia"/>
              </w:rPr>
              <w:t>  </w:t>
            </w:r>
            <w:r>
              <w:rPr>
                <w:rFonts w:ascii="SimHei" w:eastAsia="SimHei" w:hAnsi="SimHei" w:cs="SimSun" w:hint="eastAsia"/>
              </w:rPr>
              <w:t>人数:24</w:t>
            </w:r>
          </w:p>
        </w:tc>
        <w:tc>
          <w:tcPr>
            <w:tcW w:w="0" w:type="auto"/>
            <w:vAlign w:val="center"/>
          </w:tcPr>
          <w:p w14:paraId="30D53EED" w14:textId="79874E9A" w:rsidR="007A1BD4" w:rsidRDefault="00000000">
            <w:pPr>
              <w:jc w:val="right"/>
              <w:rPr>
                <w:rFonts w:ascii="SimSun" w:hAnsi="SimSun" w:cs="SimSun"/>
                <w:sz w:val="24"/>
              </w:rPr>
            </w:pPr>
            <w:r>
              <w:rPr>
                <w:rFonts w:ascii="SimHei" w:eastAsia="SimHei" w:hAnsi="SimHei" w:cs="SimSun" w:hint="eastAsia"/>
                <w:sz w:val="18"/>
                <w:szCs w:val="18"/>
              </w:rPr>
              <w:t>制订日期：2025-</w:t>
            </w:r>
            <w:r w:rsidR="006E46AE">
              <w:rPr>
                <w:rFonts w:ascii="SimHei" w:eastAsia="SimHei" w:hAnsi="SimHei" w:cs="SimSun" w:hint="eastAsia"/>
                <w:sz w:val="18"/>
                <w:szCs w:val="18"/>
              </w:rPr>
              <w:t>9</w:t>
            </w:r>
            <w:r>
              <w:rPr>
                <w:rFonts w:ascii="SimHei" w:eastAsia="SimHei" w:hAnsi="SimHei" w:cs="SimSun" w:hint="eastAsia"/>
                <w:sz w:val="18"/>
                <w:szCs w:val="18"/>
              </w:rPr>
              <w:t>-</w:t>
            </w:r>
            <w:r w:rsidR="006E46AE">
              <w:rPr>
                <w:rFonts w:ascii="SimHei" w:eastAsia="SimHei" w:hAnsi="SimHei" w:cs="SimSun" w:hint="eastAsia"/>
                <w:sz w:val="18"/>
                <w:szCs w:val="18"/>
              </w:rPr>
              <w:t>1</w:t>
            </w:r>
            <w:r>
              <w:rPr>
                <w:rFonts w:ascii="SimSun" w:hAnsi="SimSun" w:cs="SimSun" w:hint="eastAsia"/>
                <w:sz w:val="24"/>
              </w:rPr>
              <w:t xml:space="preserve"> </w:t>
            </w:r>
          </w:p>
        </w:tc>
      </w:tr>
    </w:tbl>
    <w:p w14:paraId="68C46C33" w14:textId="77777777" w:rsidR="007A1BD4" w:rsidRDefault="007A1BD4">
      <w:pPr>
        <w:jc w:val="left"/>
        <w:rPr>
          <w:rFonts w:ascii="SimSun" w:hAnsi="SimSun" w:cs="SimSun"/>
          <w:vanish/>
          <w:sz w:val="24"/>
        </w:rPr>
      </w:pPr>
    </w:p>
    <w:tbl>
      <w:tblPr>
        <w:tblW w:w="48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3"/>
        <w:gridCol w:w="2065"/>
        <w:gridCol w:w="2624"/>
        <w:gridCol w:w="2621"/>
        <w:gridCol w:w="3455"/>
        <w:gridCol w:w="2206"/>
      </w:tblGrid>
      <w:tr w:rsidR="007A1BD4" w14:paraId="4EFFBE52" w14:textId="77777777" w:rsidTr="006E46AE">
        <w:trPr>
          <w:cantSplit/>
          <w:trHeight w:val="247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F6365F" w14:textId="77777777" w:rsidR="007A1BD4" w:rsidRDefault="007A1BD4">
            <w:pPr>
              <w:jc w:val="center"/>
              <w:rPr>
                <w:szCs w:val="21"/>
              </w:rPr>
            </w:pP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AF5B69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周一</w:t>
            </w: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F616D3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周二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231029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周三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00D68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周四</w:t>
            </w: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5B51B4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周五</w:t>
            </w:r>
          </w:p>
        </w:tc>
      </w:tr>
      <w:tr w:rsidR="007A1BD4" w14:paraId="09749013" w14:textId="77777777" w:rsidTr="006E46AE">
        <w:trPr>
          <w:cantSplit/>
          <w:trHeight w:val="871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004ECC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1-2</w:t>
            </w:r>
            <w:r>
              <w:rPr>
                <w:rFonts w:ascii="SimSun" w:hAnsi="SimSun" w:hint="eastAsia"/>
                <w:szCs w:val="21"/>
              </w:rPr>
              <w:br/>
              <w:t>08:20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10:00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A4BD9C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C1A55B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3EFD88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56364D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8B5138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1BD4" w14:paraId="3223A996" w14:textId="77777777" w:rsidTr="006E46AE">
        <w:trPr>
          <w:cantSplit/>
          <w:trHeight w:val="35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826F37" w14:textId="77777777" w:rsidR="007A1BD4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3-4</w:t>
            </w:r>
            <w:r>
              <w:rPr>
                <w:rFonts w:ascii="SimSun" w:hAnsi="SimSun" w:hint="eastAsia"/>
                <w:szCs w:val="21"/>
              </w:rPr>
              <w:br/>
              <w:t>10:20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12:00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1C0231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922389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FB7F4A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F42771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B88D4F" w14:textId="77777777" w:rsidR="007A1BD4" w:rsidRDefault="007A1B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E46AE" w14:paraId="0C58224D" w14:textId="77777777" w:rsidTr="006E46AE">
        <w:trPr>
          <w:cantSplit/>
          <w:trHeight w:val="990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9B5857" w14:textId="77777777" w:rsidR="006E46AE" w:rsidRDefault="006E46AE" w:rsidP="006E46AE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5-6</w:t>
            </w:r>
            <w:r>
              <w:rPr>
                <w:rFonts w:ascii="SimSun" w:hAnsi="SimSun" w:hint="eastAsia"/>
                <w:szCs w:val="21"/>
              </w:rPr>
              <w:br/>
              <w:t>14:30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16:10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399C7E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新媒体运营与管理</w:t>
            </w:r>
          </w:p>
          <w:p w14:paraId="15C7E4D1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陈佑成</w:t>
            </w:r>
          </w:p>
          <w:p w14:paraId="4167251F" w14:textId="66D801FC" w:rsidR="00945998" w:rsidRDefault="00945998" w:rsidP="006E46AE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6E46AE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6E46AE">
              <w:rPr>
                <w:rFonts w:asciiTheme="minorEastAsia" w:eastAsiaTheme="minorEastAsia" w:hAnsiTheme="minorEastAsia" w:hint="eastAsia"/>
                <w:szCs w:val="21"/>
              </w:rPr>
              <w:t>周</w:t>
            </w:r>
          </w:p>
          <w:p w14:paraId="46C72FFF" w14:textId="41B87581" w:rsidR="006E46AE" w:rsidRDefault="00945998" w:rsidP="006E46AE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文B406</w:t>
            </w: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C5651E" w14:textId="62B359AB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ED65F2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公共文化艺术社区营造</w:t>
            </w:r>
          </w:p>
          <w:p w14:paraId="1EF22674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吴志锋</w:t>
            </w:r>
          </w:p>
          <w:p w14:paraId="4F3ADBD9" w14:textId="706DC152" w:rsidR="006E46AE" w:rsidRDefault="00945998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6E46AE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6E46AE">
              <w:rPr>
                <w:rFonts w:asciiTheme="minorEastAsia" w:eastAsiaTheme="minorEastAsia" w:hAnsiTheme="minorEastAsia" w:hint="eastAsia"/>
                <w:szCs w:val="21"/>
              </w:rPr>
              <w:t>周</w:t>
            </w:r>
          </w:p>
          <w:p w14:paraId="35F4C724" w14:textId="4B888817" w:rsidR="006E46AE" w:rsidRDefault="00861559" w:rsidP="006E46A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文</w:t>
            </w:r>
            <w:r>
              <w:rPr>
                <w:rFonts w:hint="eastAsia"/>
                <w:szCs w:val="21"/>
              </w:rPr>
              <w:t>B312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B165AA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2A84F4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E46AE" w14:paraId="180E6E4E" w14:textId="77777777" w:rsidTr="006E46AE">
        <w:trPr>
          <w:cantSplit/>
          <w:trHeight w:val="403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06C122" w14:textId="77777777" w:rsidR="006E46AE" w:rsidRDefault="006E46AE" w:rsidP="006E46AE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7-8</w:t>
            </w:r>
            <w:r>
              <w:rPr>
                <w:rFonts w:ascii="SimSun" w:hAnsi="SimSun" w:hint="eastAsia"/>
                <w:szCs w:val="21"/>
              </w:rPr>
              <w:br/>
              <w:t>16:30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18:10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C5BD3D" w14:textId="7645778C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3F67D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B14C58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公共文化艺术社区营造</w:t>
            </w:r>
          </w:p>
          <w:p w14:paraId="5345A71E" w14:textId="77777777" w:rsidR="006E46AE" w:rsidRPr="006E46AE" w:rsidRDefault="006E46AE" w:rsidP="006E46AE">
            <w:pPr>
              <w:pStyle w:val="Heading3"/>
              <w:wordWrap w:val="0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  <w:r w:rsidRPr="006E46AE"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吴志锋</w:t>
            </w:r>
          </w:p>
          <w:p w14:paraId="6BC7EC07" w14:textId="184CC79D" w:rsidR="006E46AE" w:rsidRDefault="00945998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6E46AE">
              <w:rPr>
                <w:rFonts w:asciiTheme="minorEastAsia" w:eastAsiaTheme="minorEastAsia" w:hAnsiTheme="minorEastAsia" w:hint="eastAsia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6E46AE">
              <w:rPr>
                <w:rFonts w:asciiTheme="minorEastAsia" w:eastAsiaTheme="minorEastAsia" w:hAnsiTheme="minorEastAsia" w:hint="eastAsia"/>
                <w:szCs w:val="21"/>
              </w:rPr>
              <w:t>周</w:t>
            </w:r>
          </w:p>
          <w:p w14:paraId="0BA50B3D" w14:textId="7D011F4E" w:rsidR="006E46AE" w:rsidRPr="006E46AE" w:rsidRDefault="00861559" w:rsidP="006E46A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>B312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421AF5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894DD6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E46AE" w14:paraId="7313D829" w14:textId="77777777" w:rsidTr="006E46AE">
        <w:trPr>
          <w:cantSplit/>
          <w:trHeight w:val="184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6E948C" w14:textId="77777777" w:rsidR="006E46AE" w:rsidRDefault="006E46AE" w:rsidP="006E46AE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9-10</w:t>
            </w:r>
            <w:r>
              <w:rPr>
                <w:rFonts w:ascii="SimSun" w:hAnsi="SimSun" w:hint="eastAsia"/>
                <w:szCs w:val="21"/>
              </w:rPr>
              <w:br/>
              <w:t>19:00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20:40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181BC0" w14:textId="620831F0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0450D6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4A75F0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465C64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44A345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E46AE" w14:paraId="34455E23" w14:textId="77777777" w:rsidTr="006E46AE">
        <w:trPr>
          <w:cantSplit/>
          <w:trHeight w:val="745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1CED5F" w14:textId="77777777" w:rsidR="006E46AE" w:rsidRDefault="006E46AE" w:rsidP="006E46AE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10-11</w:t>
            </w:r>
            <w:r>
              <w:rPr>
                <w:rFonts w:ascii="SimSun" w:hAnsi="SimSun" w:hint="eastAsia"/>
                <w:szCs w:val="21"/>
              </w:rPr>
              <w:br/>
              <w:t>19:55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21:35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9D94B3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8B8BF0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35CE80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A4FE62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84E971" w14:textId="77777777" w:rsidR="006E46AE" w:rsidRDefault="006E46AE" w:rsidP="006E46A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098E881" w14:textId="33D4C651" w:rsidR="007A1BD4" w:rsidRDefault="007A1BD4" w:rsidP="006E46AE">
      <w:pPr>
        <w:widowControl/>
        <w:jc w:val="left"/>
      </w:pPr>
    </w:p>
    <w:sectPr w:rsidR="007A1BD4" w:rsidSect="006E46A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EwNDI2OWMwZTNhNmY4MzMwYzY0MzAxNjFlMGQ3ZTMifQ=="/>
    <w:docVar w:name="KSO_WPS_MARK_KEY" w:val="271f3202-6666-4edd-add9-f80d3dd60e49"/>
  </w:docVars>
  <w:rsids>
    <w:rsidRoot w:val="009445FA"/>
    <w:rsid w:val="00006100"/>
    <w:rsid w:val="00007228"/>
    <w:rsid w:val="0009258F"/>
    <w:rsid w:val="000B3897"/>
    <w:rsid w:val="000C1BE4"/>
    <w:rsid w:val="00110976"/>
    <w:rsid w:val="001135C2"/>
    <w:rsid w:val="001255DC"/>
    <w:rsid w:val="001374A5"/>
    <w:rsid w:val="00197895"/>
    <w:rsid w:val="001B10BA"/>
    <w:rsid w:val="00266E4A"/>
    <w:rsid w:val="00283ECF"/>
    <w:rsid w:val="002C25E8"/>
    <w:rsid w:val="00310BC7"/>
    <w:rsid w:val="00314AE9"/>
    <w:rsid w:val="0033115B"/>
    <w:rsid w:val="00390989"/>
    <w:rsid w:val="0040371A"/>
    <w:rsid w:val="00410D7B"/>
    <w:rsid w:val="00472E69"/>
    <w:rsid w:val="004B503A"/>
    <w:rsid w:val="004F20C2"/>
    <w:rsid w:val="004F3057"/>
    <w:rsid w:val="005437A4"/>
    <w:rsid w:val="00571119"/>
    <w:rsid w:val="00572834"/>
    <w:rsid w:val="005A69E8"/>
    <w:rsid w:val="005B316A"/>
    <w:rsid w:val="005D37FA"/>
    <w:rsid w:val="00606EE8"/>
    <w:rsid w:val="00614FFA"/>
    <w:rsid w:val="006D32B6"/>
    <w:rsid w:val="006E46AE"/>
    <w:rsid w:val="0070013E"/>
    <w:rsid w:val="00716C98"/>
    <w:rsid w:val="00720A79"/>
    <w:rsid w:val="007712FD"/>
    <w:rsid w:val="007A1BD4"/>
    <w:rsid w:val="007F3553"/>
    <w:rsid w:val="00843FE8"/>
    <w:rsid w:val="00860194"/>
    <w:rsid w:val="00861559"/>
    <w:rsid w:val="008954D5"/>
    <w:rsid w:val="00895D23"/>
    <w:rsid w:val="008A19A7"/>
    <w:rsid w:val="009445FA"/>
    <w:rsid w:val="00945998"/>
    <w:rsid w:val="00946085"/>
    <w:rsid w:val="009732FC"/>
    <w:rsid w:val="009D0C31"/>
    <w:rsid w:val="00A05239"/>
    <w:rsid w:val="00A5027E"/>
    <w:rsid w:val="00A6074F"/>
    <w:rsid w:val="00A87A10"/>
    <w:rsid w:val="00AD5F73"/>
    <w:rsid w:val="00AE729E"/>
    <w:rsid w:val="00B03339"/>
    <w:rsid w:val="00B2305F"/>
    <w:rsid w:val="00B30257"/>
    <w:rsid w:val="00BC71F9"/>
    <w:rsid w:val="00C20CFE"/>
    <w:rsid w:val="00C32C5D"/>
    <w:rsid w:val="00C6076E"/>
    <w:rsid w:val="00CE072D"/>
    <w:rsid w:val="00CE61A5"/>
    <w:rsid w:val="00D06764"/>
    <w:rsid w:val="00D121FA"/>
    <w:rsid w:val="00D7104C"/>
    <w:rsid w:val="00D86331"/>
    <w:rsid w:val="00D94DBC"/>
    <w:rsid w:val="00DB46B9"/>
    <w:rsid w:val="00DC5C94"/>
    <w:rsid w:val="00E267DA"/>
    <w:rsid w:val="00E350B8"/>
    <w:rsid w:val="00E80B39"/>
    <w:rsid w:val="00EB2CBB"/>
    <w:rsid w:val="00ED700B"/>
    <w:rsid w:val="00F152FD"/>
    <w:rsid w:val="00FA2F46"/>
    <w:rsid w:val="00FC51F1"/>
    <w:rsid w:val="110E6484"/>
    <w:rsid w:val="24A46247"/>
    <w:rsid w:val="311400B4"/>
    <w:rsid w:val="42921464"/>
    <w:rsid w:val="56312813"/>
    <w:rsid w:val="75A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48867D"/>
  <w15:docId w15:val="{C8099774-5EAF-3241-AA0C-7944B4D8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3">
    <w:name w:val="heading 3"/>
    <w:basedOn w:val="Normal"/>
    <w:next w:val="Normal"/>
    <w:link w:val="Heading3Char"/>
    <w:qFormat/>
    <w:pPr>
      <w:spacing w:line="500" w:lineRule="atLeast"/>
      <w:ind w:firstLineChars="200" w:firstLine="200"/>
      <w:jc w:val="left"/>
      <w:outlineLvl w:val="2"/>
    </w:pPr>
    <w:rPr>
      <w:rFonts w:ascii="SimSun" w:hAnsi="SimSun"/>
      <w:b/>
      <w:kern w:val="0"/>
      <w:sz w:val="28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qFormat/>
    <w:rPr>
      <w:rFonts w:ascii="SimSun" w:eastAsia="SimSun" w:hAnsi="SimSun" w:cs="Times New Roman"/>
      <w:b/>
      <w:kern w:val="0"/>
      <w:sz w:val="28"/>
      <w:szCs w:val="27"/>
    </w:rPr>
  </w:style>
  <w:style w:type="paragraph" w:customStyle="1" w:styleId="customtitle1">
    <w:name w:val="customtitle1"/>
    <w:basedOn w:val="Normal"/>
    <w:qFormat/>
    <w:pPr>
      <w:pageBreakBefore/>
      <w:widowControl/>
      <w:jc w:val="center"/>
    </w:pPr>
    <w:rPr>
      <w:rFonts w:ascii="SimHei" w:eastAsia="SimHei" w:hAnsi="SimHei" w:cs="SimSu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Yingying CHEN</cp:lastModifiedBy>
  <cp:revision>5</cp:revision>
  <dcterms:created xsi:type="dcterms:W3CDTF">2025-08-29T05:25:00Z</dcterms:created>
  <dcterms:modified xsi:type="dcterms:W3CDTF">2025-09-04T02:50:00Z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eyJoZGlkIjoiZjUxYmFkZDFjMDBlNDg1Y2I0YjdhMjRmOWI2MjVhYTQiLCJ1c2VySWQiOiI1ODYwNjMyOTQifQ==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40BD71060D3546B693CA5219970AE317_13</vt:lpwstr>
  </property>
</Properties>
</file>