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CA70A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  <w:t>泉州师范学院课程表</w:t>
      </w:r>
    </w:p>
    <w:p w14:paraId="50D0DFCC">
      <w:pPr>
        <w:jc w:val="center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学年度第一学期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414"/>
        <w:gridCol w:w="2327"/>
        <w:gridCol w:w="2148"/>
        <w:gridCol w:w="2173"/>
        <w:gridCol w:w="2064"/>
        <w:gridCol w:w="2148"/>
      </w:tblGrid>
      <w:tr w14:paraId="7F432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27" w:hRule="atLeast"/>
          <w:jc w:val="center"/>
        </w:trPr>
        <w:tc>
          <w:tcPr>
            <w:tcW w:w="2576" w:type="dxa"/>
            <w:gridSpan w:val="2"/>
            <w:noWrap w:val="0"/>
            <w:vAlign w:val="center"/>
          </w:tcPr>
          <w:p w14:paraId="01F225AE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22225</wp:posOffset>
                      </wp:positionV>
                      <wp:extent cx="1626870" cy="612140"/>
                      <wp:effectExtent l="1905" t="3810" r="9525" b="3175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6870" cy="612140"/>
                                <a:chOff x="0" y="0"/>
                                <a:chExt cx="1933" cy="964"/>
                              </a:xfrm>
                              <a:effectLst/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3.05pt;margin-top:1.75pt;height:48.2pt;width:128.1pt;z-index:251659264;mso-width-relative:page;mso-height-relative:page;" coordsize="1933,964" o:gfxdata="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UEDG3XAAAABwEAAA8AAAAAAAAAAQAgAAAAIgAAAGRycy9kb3ducmV2LnhtbFBLAQIUABQA&#10;AAAIAIdO4kANYppZnAIAAC0JAAAOAAAAAAAAAAEAIAAAACYBAABkcnMvZTJvRG9jLnhtbFBLBQYA&#10;AAAABgAGAFkBAAA0BgAAAAA=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/>
                <w:color w:val="auto"/>
              </w:rPr>
              <w:t xml:space="preserve">     </w:t>
            </w:r>
            <w:r>
              <w:rPr>
                <w:color w:val="auto"/>
              </w:rPr>
              <w:t>星期</w:t>
            </w:r>
          </w:p>
          <w:p w14:paraId="5B45B3CC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color w:val="auto"/>
              </w:rPr>
              <w:t>课程</w:t>
            </w:r>
          </w:p>
          <w:p w14:paraId="3648C9A8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 xml:space="preserve">班级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color w:val="auto"/>
              </w:rPr>
              <w:t>节</w:t>
            </w:r>
          </w:p>
        </w:tc>
        <w:tc>
          <w:tcPr>
            <w:tcW w:w="2327" w:type="dxa"/>
            <w:noWrap w:val="0"/>
            <w:vAlign w:val="center"/>
          </w:tcPr>
          <w:p w14:paraId="67C07F4E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2148" w:type="dxa"/>
            <w:noWrap w:val="0"/>
            <w:vAlign w:val="center"/>
          </w:tcPr>
          <w:p w14:paraId="702B9A19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173" w:type="dxa"/>
            <w:noWrap w:val="0"/>
            <w:vAlign w:val="center"/>
          </w:tcPr>
          <w:p w14:paraId="2655176E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2064" w:type="dxa"/>
            <w:noWrap w:val="0"/>
            <w:vAlign w:val="center"/>
          </w:tcPr>
          <w:p w14:paraId="397474E3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2148" w:type="dxa"/>
            <w:noWrap w:val="0"/>
            <w:vAlign w:val="center"/>
          </w:tcPr>
          <w:p w14:paraId="5DA289BB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五</w:t>
            </w:r>
          </w:p>
        </w:tc>
      </w:tr>
      <w:tr w14:paraId="2341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2" w:type="dxa"/>
            <w:vMerge w:val="restart"/>
            <w:noWrap w:val="0"/>
            <w:vAlign w:val="center"/>
          </w:tcPr>
          <w:p w14:paraId="7EF006C0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default"/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25音乐</w:t>
            </w:r>
            <w:r>
              <w:rPr>
                <w:rFonts w:hint="eastAsia"/>
                <w:color w:val="auto"/>
              </w:rPr>
              <w:t>硕士</w:t>
            </w:r>
          </w:p>
          <w:p w14:paraId="2CEA574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  <w:p w14:paraId="3CA7F797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南音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noWrap w:val="0"/>
            <w:vAlign w:val="center"/>
          </w:tcPr>
          <w:p w14:paraId="17DDC69A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51232C10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327" w:type="dxa"/>
            <w:noWrap w:val="0"/>
            <w:vAlign w:val="center"/>
          </w:tcPr>
          <w:p w14:paraId="57B749D1">
            <w:pPr>
              <w:spacing w:line="160" w:lineRule="atLeas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148" w:type="dxa"/>
            <w:tcBorders>
              <w:bottom w:val="single" w:color="auto" w:sz="4" w:space="0"/>
            </w:tcBorders>
            <w:noWrap w:val="0"/>
            <w:vAlign w:val="center"/>
          </w:tcPr>
          <w:p w14:paraId="7D0401B0">
            <w:pPr>
              <w:spacing w:line="160" w:lineRule="atLeast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2173" w:type="dxa"/>
            <w:tcBorders>
              <w:bottom w:val="single" w:color="auto" w:sz="4" w:space="0"/>
            </w:tcBorders>
            <w:noWrap w:val="0"/>
            <w:vAlign w:val="center"/>
          </w:tcPr>
          <w:p w14:paraId="7DAA697B">
            <w:pPr>
              <w:spacing w:line="160" w:lineRule="atLeast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马克思主义与社会科学方法论</w:t>
            </w:r>
          </w:p>
          <w:p w14:paraId="48681BE4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戴青兰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文A314</w:t>
            </w:r>
          </w:p>
        </w:tc>
        <w:tc>
          <w:tcPr>
            <w:tcW w:w="2064" w:type="dxa"/>
            <w:noWrap w:val="0"/>
            <w:vAlign w:val="center"/>
          </w:tcPr>
          <w:p w14:paraId="68E4EAAE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形体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表演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南音、合唱指挥、声乐、器乐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）</w:t>
            </w:r>
          </w:p>
          <w:p w14:paraId="53945028">
            <w:pPr>
              <w:spacing w:line="160" w:lineRule="atLeast"/>
              <w:jc w:val="center"/>
              <w:rPr>
                <w:rFonts w:hint="default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叶晓丽 </w:t>
            </w:r>
            <w:r>
              <w:rPr>
                <w:rFonts w:hint="eastAsia"/>
                <w:color w:val="auto"/>
                <w:sz w:val="18"/>
                <w:szCs w:val="18"/>
              </w:rPr>
              <w:t>舞蹈厅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2148" w:type="dxa"/>
            <w:tcBorders>
              <w:bottom w:val="single" w:color="auto" w:sz="4" w:space="0"/>
            </w:tcBorders>
            <w:noWrap w:val="0"/>
            <w:vAlign w:val="center"/>
          </w:tcPr>
          <w:p w14:paraId="429130AB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2F63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162" w:type="dxa"/>
            <w:vMerge w:val="continue"/>
            <w:noWrap w:val="0"/>
            <w:vAlign w:val="center"/>
          </w:tcPr>
          <w:p w14:paraId="132416DD">
            <w:pPr>
              <w:spacing w:line="160" w:lineRule="atLeast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4" w:type="dxa"/>
            <w:noWrap w:val="0"/>
            <w:vAlign w:val="center"/>
          </w:tcPr>
          <w:p w14:paraId="3471B6DE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516DD6D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327" w:type="dxa"/>
            <w:noWrap w:val="0"/>
            <w:vAlign w:val="center"/>
          </w:tcPr>
          <w:p w14:paraId="29C231D4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0B3FF228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2173" w:type="dxa"/>
            <w:noWrap w:val="0"/>
            <w:vAlign w:val="center"/>
          </w:tcPr>
          <w:p w14:paraId="56CE30FC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</w:rPr>
              <w:t>英语</w:t>
            </w:r>
          </w:p>
          <w:p w14:paraId="0E69725E">
            <w:pPr>
              <w:spacing w:line="160" w:lineRule="atLeast"/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18"/>
                <w:szCs w:val="18"/>
              </w:rPr>
              <w:t>陈雅婷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color w:val="auto"/>
                <w:sz w:val="18"/>
                <w:szCs w:val="18"/>
              </w:rPr>
              <w:t>文</w:t>
            </w:r>
            <w:r>
              <w:rPr>
                <w:rFonts w:hint="default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A30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2064" w:type="dxa"/>
            <w:noWrap w:val="0"/>
            <w:vAlign w:val="center"/>
          </w:tcPr>
          <w:p w14:paraId="62733F1B">
            <w:pPr>
              <w:spacing w:line="160" w:lineRule="atLeast"/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5EF9E186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音乐美学</w:t>
            </w:r>
          </w:p>
          <w:p w14:paraId="68F251D1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马晓霓</w:t>
            </w:r>
          </w:p>
          <w:p w14:paraId="23A06CF0">
            <w:pPr>
              <w:spacing w:line="160" w:lineRule="atLeast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3-409</w:t>
            </w:r>
          </w:p>
        </w:tc>
      </w:tr>
      <w:tr w14:paraId="333A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162" w:type="dxa"/>
            <w:vMerge w:val="continue"/>
            <w:noWrap w:val="0"/>
            <w:vAlign w:val="center"/>
          </w:tcPr>
          <w:p w14:paraId="6AC77152">
            <w:pPr>
              <w:spacing w:line="160" w:lineRule="atLeas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 xml:space="preserve"> </w:t>
            </w:r>
          </w:p>
        </w:tc>
        <w:tc>
          <w:tcPr>
            <w:tcW w:w="1414" w:type="dxa"/>
            <w:noWrap w:val="0"/>
            <w:vAlign w:val="center"/>
          </w:tcPr>
          <w:p w14:paraId="2B2613E6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5FE6B144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327" w:type="dxa"/>
            <w:noWrap w:val="0"/>
            <w:vAlign w:val="center"/>
          </w:tcPr>
          <w:p w14:paraId="515F24B5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465C6BCA">
            <w:pPr>
              <w:spacing w:line="160" w:lineRule="atLeast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73" w:type="dxa"/>
            <w:noWrap w:val="0"/>
            <w:vAlign w:val="center"/>
          </w:tcPr>
          <w:p w14:paraId="6EB08AC2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61CB15EF">
            <w:pPr>
              <w:spacing w:line="160" w:lineRule="atLeast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南音乐器演奏与拜馆（南音器乐主修课）</w:t>
            </w:r>
          </w:p>
          <w:p w14:paraId="6EC48F5F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导师 待选 南音工作坊</w:t>
            </w:r>
          </w:p>
        </w:tc>
        <w:tc>
          <w:tcPr>
            <w:tcW w:w="2148" w:type="dxa"/>
            <w:noWrap w:val="0"/>
            <w:vAlign w:val="center"/>
          </w:tcPr>
          <w:p w14:paraId="5EC4F911">
            <w:pPr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734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19ECA60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4" w:type="dxa"/>
            <w:tcBorders>
              <w:bottom w:val="single" w:color="auto" w:sz="4" w:space="0"/>
            </w:tcBorders>
            <w:noWrap w:val="0"/>
            <w:vAlign w:val="center"/>
          </w:tcPr>
          <w:p w14:paraId="48150B23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53155404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327" w:type="dxa"/>
            <w:tcBorders>
              <w:bottom w:val="single" w:color="auto" w:sz="4" w:space="0"/>
            </w:tcBorders>
            <w:noWrap w:val="0"/>
            <w:vAlign w:val="center"/>
          </w:tcPr>
          <w:p w14:paraId="0919CF8C">
            <w:pPr>
              <w:spacing w:line="160" w:lineRule="atLeast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南音琵琶演奏</w:t>
            </w:r>
          </w:p>
          <w:p w14:paraId="6BDAC23C">
            <w:pPr>
              <w:spacing w:line="160" w:lineRule="atLeast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(南音所有方向必修)</w:t>
            </w:r>
          </w:p>
          <w:p w14:paraId="0B81312B">
            <w:pPr>
              <w:spacing w:line="160" w:lineRule="atLeast"/>
              <w:jc w:val="center"/>
              <w:rPr>
                <w:rFonts w:hint="default" w:ascii="宋体" w:hAnsi="宋体" w:eastAsia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陈振梅</w:t>
            </w: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南音教室302</w:t>
            </w:r>
          </w:p>
        </w:tc>
        <w:tc>
          <w:tcPr>
            <w:tcW w:w="2148" w:type="dxa"/>
            <w:tcBorders>
              <w:bottom w:val="single" w:color="auto" w:sz="4" w:space="0"/>
            </w:tcBorders>
            <w:noWrap w:val="0"/>
            <w:vAlign w:val="center"/>
          </w:tcPr>
          <w:p w14:paraId="32560762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工ㄨ谱研读</w:t>
            </w:r>
          </w:p>
          <w:p w14:paraId="7A0C208C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</w:rPr>
              <w:t>庄忠河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3-305</w:t>
            </w:r>
          </w:p>
        </w:tc>
        <w:tc>
          <w:tcPr>
            <w:tcW w:w="2173" w:type="dxa"/>
            <w:tcBorders>
              <w:bottom w:val="single" w:color="auto" w:sz="4" w:space="0"/>
            </w:tcBorders>
            <w:noWrap w:val="0"/>
            <w:vAlign w:val="center"/>
          </w:tcPr>
          <w:p w14:paraId="1D1B2FCD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南音演唱</w:t>
            </w:r>
          </w:p>
          <w:p w14:paraId="26B275B3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南音所有方向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必修)</w:t>
            </w:r>
          </w:p>
          <w:p w14:paraId="6C42CDE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陈恩慧 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C209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064" w:type="dxa"/>
            <w:tcBorders>
              <w:bottom w:val="single" w:color="auto" w:sz="4" w:space="0"/>
            </w:tcBorders>
            <w:noWrap w:val="0"/>
            <w:vAlign w:val="center"/>
          </w:tcPr>
          <w:p w14:paraId="2C1CD128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pacing w:val="-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开放性实践课程（按文件要求实施）</w:t>
            </w:r>
          </w:p>
        </w:tc>
        <w:tc>
          <w:tcPr>
            <w:tcW w:w="2148" w:type="dxa"/>
            <w:tcBorders>
              <w:bottom w:val="single" w:color="auto" w:sz="4" w:space="0"/>
            </w:tcBorders>
            <w:noWrap w:val="0"/>
            <w:vAlign w:val="center"/>
          </w:tcPr>
          <w:p w14:paraId="63B910A9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南音田野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调查</w:t>
            </w:r>
          </w:p>
          <w:p w14:paraId="4D0B23FF">
            <w:pPr>
              <w:spacing w:line="160" w:lineRule="atLeast"/>
              <w:jc w:val="center"/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陈敏红</w:t>
            </w:r>
          </w:p>
          <w:p w14:paraId="203C7BED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文科楼办公室</w:t>
            </w:r>
          </w:p>
        </w:tc>
      </w:tr>
      <w:tr w14:paraId="2C4DA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  <w:jc w:val="center"/>
        </w:trPr>
        <w:tc>
          <w:tcPr>
            <w:tcW w:w="1162" w:type="dxa"/>
            <w:vMerge w:val="continue"/>
            <w:noWrap w:val="0"/>
            <w:vAlign w:val="center"/>
          </w:tcPr>
          <w:p w14:paraId="7BC18774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5224AB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4EAF1078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327" w:type="dxa"/>
            <w:noWrap w:val="0"/>
            <w:vAlign w:val="center"/>
          </w:tcPr>
          <w:p w14:paraId="48833D3E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艺术原理</w:t>
            </w:r>
          </w:p>
          <w:p w14:paraId="4FDFB945">
            <w:pPr>
              <w:spacing w:line="160" w:lineRule="atLeast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王伟 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/>
              </w:rPr>
              <w:t>艺术楼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2148" w:type="dxa"/>
            <w:noWrap w:val="0"/>
            <w:vAlign w:val="center"/>
          </w:tcPr>
          <w:p w14:paraId="455B9295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73" w:type="dxa"/>
            <w:noWrap w:val="0"/>
            <w:vAlign w:val="center"/>
          </w:tcPr>
          <w:p w14:paraId="436C7118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67796E6C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1627A820">
            <w:pPr>
              <w:spacing w:line="160" w:lineRule="atLeast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文化产业与南音文化传承传播（文推方向）</w:t>
            </w:r>
          </w:p>
          <w:p w14:paraId="7D66E0B7">
            <w:pPr>
              <w:spacing w:line="160" w:lineRule="atLeast"/>
              <w:jc w:val="center"/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郑长铃</w:t>
            </w:r>
          </w:p>
          <w:p w14:paraId="2E26EE66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导师办公室</w:t>
            </w:r>
          </w:p>
        </w:tc>
      </w:tr>
    </w:tbl>
    <w:p w14:paraId="073F50BC">
      <w:pPr>
        <w:jc w:val="both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</w:p>
    <w:p w14:paraId="7C00FDF0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</w:p>
    <w:p w14:paraId="5F2C88BB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  <w:t>泉州师范学院课程表</w:t>
      </w:r>
    </w:p>
    <w:p w14:paraId="77AABECE">
      <w:pPr>
        <w:jc w:val="center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学年度第一学期</w:t>
      </w:r>
    </w:p>
    <w:tbl>
      <w:tblPr>
        <w:tblStyle w:val="6"/>
        <w:tblW w:w="13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411"/>
        <w:gridCol w:w="2391"/>
        <w:gridCol w:w="2601"/>
        <w:gridCol w:w="2070"/>
        <w:gridCol w:w="2170"/>
        <w:gridCol w:w="1834"/>
      </w:tblGrid>
      <w:tr w14:paraId="48C15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2591" w:type="dxa"/>
            <w:gridSpan w:val="2"/>
            <w:noWrap w:val="0"/>
            <w:vAlign w:val="center"/>
          </w:tcPr>
          <w:p w14:paraId="1720EEB4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12700</wp:posOffset>
                      </wp:positionV>
                      <wp:extent cx="1664970" cy="602615"/>
                      <wp:effectExtent l="1905" t="3810" r="9525" b="12700"/>
                      <wp:wrapNone/>
                      <wp:docPr id="8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4970" cy="602615"/>
                                <a:chOff x="0" y="0"/>
                                <a:chExt cx="1933" cy="964"/>
                              </a:xfrm>
                              <a:effectLst/>
                            </wpg:grpSpPr>
                            <wps:wsp>
                              <wps:cNvPr id="5" name="Line 7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6" name="Line 8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7" name="Line 9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" o:spid="_x0000_s1026" o:spt="203" style="position:absolute;left:0pt;margin-left:-3.8pt;margin-top:1pt;height:47.45pt;width:131.1pt;z-index:251660288;mso-width-relative:page;mso-height-relative:page;" coordsize="1933,964" o:gfxdata="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mjY8zX&#10;AAAABwEAAA8AAAAAAAAAAQAgAAAAIgAAAGRycy9kb3ducmV2LnhtbFBLAQIUABQAAAAIAIdO4kDc&#10;3nLYkwIAAC0JAAAOAAAAAAAAAAEAIAAAACYBAABkcnMvZTJvRG9jLnhtbFBLBQYAAAAABgAGAFkB&#10;AAArBgAAAAA=&#10;">
                      <o:lock v:ext="edit" aspectratio="f"/>
                      <v:line id="Line 7" o:spid="_x0000_s1026" o:spt="20" style="position:absolute;left:3;top:6;height:936;width:72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8" o:spid="_x0000_s1026" o:spt="20" style="position:absolute;left:0;top:6;height:930;width:1871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" o:spid="_x0000_s1026" o:spt="20" style="position:absolute;left:1083;top:0;height:964;width:85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/>
                <w:color w:val="auto"/>
              </w:rPr>
              <w:t xml:space="preserve">      </w:t>
            </w:r>
            <w:r>
              <w:rPr>
                <w:color w:val="auto"/>
              </w:rPr>
              <w:t>星期</w:t>
            </w:r>
          </w:p>
          <w:p w14:paraId="519B3CC4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</w:t>
            </w:r>
            <w:r>
              <w:rPr>
                <w:color w:val="auto"/>
              </w:rPr>
              <w:t>课程</w:t>
            </w:r>
          </w:p>
          <w:p w14:paraId="2EBC0CDD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 xml:space="preserve">班级 </w:t>
            </w: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color w:val="auto"/>
              </w:rPr>
              <w:t xml:space="preserve">  节</w:t>
            </w:r>
          </w:p>
        </w:tc>
        <w:tc>
          <w:tcPr>
            <w:tcW w:w="2391" w:type="dxa"/>
            <w:noWrap w:val="0"/>
            <w:vAlign w:val="center"/>
          </w:tcPr>
          <w:p w14:paraId="496BDFBD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2601" w:type="dxa"/>
            <w:noWrap w:val="0"/>
            <w:vAlign w:val="center"/>
          </w:tcPr>
          <w:p w14:paraId="13236AE2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070" w:type="dxa"/>
            <w:noWrap w:val="0"/>
            <w:vAlign w:val="center"/>
          </w:tcPr>
          <w:p w14:paraId="1CAD011C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2170" w:type="dxa"/>
            <w:noWrap w:val="0"/>
            <w:vAlign w:val="center"/>
          </w:tcPr>
          <w:p w14:paraId="29D8F6C4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1834" w:type="dxa"/>
            <w:noWrap w:val="0"/>
            <w:vAlign w:val="center"/>
          </w:tcPr>
          <w:p w14:paraId="6623DB3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五</w:t>
            </w:r>
          </w:p>
        </w:tc>
      </w:tr>
      <w:tr w14:paraId="28678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180" w:type="dxa"/>
            <w:vMerge w:val="restart"/>
            <w:noWrap w:val="0"/>
            <w:vAlign w:val="center"/>
          </w:tcPr>
          <w:p w14:paraId="39BA3A5B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default"/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25音乐</w:t>
            </w:r>
            <w:r>
              <w:rPr>
                <w:rFonts w:hint="eastAsia"/>
                <w:color w:val="auto"/>
              </w:rPr>
              <w:t>硕士</w:t>
            </w:r>
          </w:p>
        </w:tc>
        <w:tc>
          <w:tcPr>
            <w:tcW w:w="1411" w:type="dxa"/>
            <w:tcBorders>
              <w:bottom w:val="single" w:color="auto" w:sz="4" w:space="0"/>
            </w:tcBorders>
            <w:noWrap w:val="0"/>
            <w:vAlign w:val="center"/>
          </w:tcPr>
          <w:p w14:paraId="0CA4DCCA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27D0CD83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391" w:type="dxa"/>
            <w:noWrap w:val="0"/>
            <w:vAlign w:val="center"/>
          </w:tcPr>
          <w:p w14:paraId="3C74D343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601" w:type="dxa"/>
            <w:vMerge w:val="restart"/>
            <w:noWrap w:val="0"/>
            <w:vAlign w:val="center"/>
          </w:tcPr>
          <w:p w14:paraId="57692E4C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6"/>
                <w:szCs w:val="16"/>
                <w:lang w:val="en-US" w:eastAsia="zh-CN"/>
              </w:rPr>
              <w:t>作曲、当代音乐分析与写作、作曲艺术指导、</w:t>
            </w:r>
            <w:r>
              <w:rPr>
                <w:rFonts w:hint="default" w:ascii="宋体" w:hAnsi="宋体"/>
                <w:b/>
                <w:color w:val="auto"/>
                <w:sz w:val="16"/>
                <w:szCs w:val="16"/>
              </w:rPr>
              <w:t>古筝、古筝室内乐、</w:t>
            </w:r>
            <w:r>
              <w:rPr>
                <w:rFonts w:hint="eastAsia" w:ascii="宋体" w:hAnsi="宋体"/>
                <w:b/>
                <w:color w:val="auto"/>
                <w:sz w:val="16"/>
                <w:szCs w:val="16"/>
                <w:lang w:val="en-US" w:eastAsia="zh-CN"/>
              </w:rPr>
              <w:t>笛子、笛子室内乐、</w:t>
            </w:r>
            <w:r>
              <w:rPr>
                <w:rFonts w:hint="default" w:ascii="宋体" w:hAnsi="宋体"/>
                <w:b/>
                <w:color w:val="auto"/>
                <w:sz w:val="16"/>
                <w:szCs w:val="16"/>
              </w:rPr>
              <w:t>声</w:t>
            </w:r>
            <w:r>
              <w:rPr>
                <w:rFonts w:hint="default" w:ascii="宋体" w:hAnsi="宋体"/>
                <w:b/>
                <w:color w:val="auto"/>
                <w:sz w:val="16"/>
                <w:szCs w:val="16"/>
                <w:lang w:val="en-US" w:eastAsia="zh-CN"/>
              </w:rPr>
              <w:t>乐、钢琴</w:t>
            </w:r>
            <w:r>
              <w:rPr>
                <w:rFonts w:hint="eastAsia" w:ascii="宋体" w:hAnsi="宋体"/>
                <w:b/>
                <w:color w:val="auto"/>
                <w:sz w:val="16"/>
                <w:szCs w:val="16"/>
                <w:lang w:val="en-US" w:eastAsia="zh-CN"/>
              </w:rPr>
              <w:t>、大提琴、大提琴室内乐、小提琴、小提琴室内乐、萨克斯、萨克斯室内乐、音乐教学技能实践训练与研究</w:t>
            </w:r>
          </w:p>
        </w:tc>
        <w:tc>
          <w:tcPr>
            <w:tcW w:w="2070" w:type="dxa"/>
            <w:noWrap w:val="0"/>
            <w:vAlign w:val="center"/>
          </w:tcPr>
          <w:p w14:paraId="58BE5CC7">
            <w:pPr>
              <w:spacing w:line="160" w:lineRule="atLeast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马克思主义与社会科学方法论</w:t>
            </w:r>
          </w:p>
          <w:p w14:paraId="73F0C3DE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default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戴青兰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文A314</w:t>
            </w:r>
          </w:p>
        </w:tc>
        <w:tc>
          <w:tcPr>
            <w:tcW w:w="2170" w:type="dxa"/>
            <w:noWrap w:val="0"/>
            <w:vAlign w:val="center"/>
          </w:tcPr>
          <w:p w14:paraId="4446EB14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形体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表演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南音、合唱指挥、声乐、器乐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）</w:t>
            </w:r>
          </w:p>
          <w:p w14:paraId="562829FE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叶晓丽 </w:t>
            </w:r>
            <w:r>
              <w:rPr>
                <w:rFonts w:hint="eastAsia"/>
                <w:color w:val="auto"/>
                <w:sz w:val="18"/>
                <w:szCs w:val="18"/>
              </w:rPr>
              <w:t>舞蹈厅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107</w:t>
            </w:r>
          </w:p>
          <w:p w14:paraId="75CBB258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多声部音乐的创编与排练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音教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）</w:t>
            </w:r>
          </w:p>
          <w:p w14:paraId="1DB26436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余彦君C405</w:t>
            </w:r>
          </w:p>
        </w:tc>
        <w:tc>
          <w:tcPr>
            <w:tcW w:w="1834" w:type="dxa"/>
            <w:noWrap w:val="0"/>
            <w:vAlign w:val="center"/>
          </w:tcPr>
          <w:p w14:paraId="190FF143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</w:p>
        </w:tc>
      </w:tr>
      <w:tr w14:paraId="4022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7" w:hRule="atLeast"/>
          <w:jc w:val="center"/>
        </w:trPr>
        <w:tc>
          <w:tcPr>
            <w:tcW w:w="1180" w:type="dxa"/>
            <w:vMerge w:val="continue"/>
            <w:noWrap w:val="0"/>
            <w:vAlign w:val="center"/>
          </w:tcPr>
          <w:p w14:paraId="63F3D0D0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1" w:type="dxa"/>
            <w:tcBorders>
              <w:bottom w:val="single" w:color="auto" w:sz="4" w:space="0"/>
            </w:tcBorders>
            <w:noWrap w:val="0"/>
            <w:vAlign w:val="center"/>
          </w:tcPr>
          <w:p w14:paraId="12FC79F2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3187D770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391" w:type="dxa"/>
            <w:tcBorders>
              <w:bottom w:val="single" w:color="auto" w:sz="4" w:space="0"/>
            </w:tcBorders>
            <w:noWrap w:val="0"/>
            <w:vAlign w:val="center"/>
          </w:tcPr>
          <w:p w14:paraId="281EE0CA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合唱指挥</w:t>
            </w:r>
          </w:p>
          <w:p w14:paraId="5B18FC9C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（合唱指挥方向）</w:t>
            </w:r>
          </w:p>
          <w:p w14:paraId="38821C12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李育强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2-102</w:t>
            </w:r>
          </w:p>
        </w:tc>
        <w:tc>
          <w:tcPr>
            <w:tcW w:w="260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C781BDE">
            <w:pPr>
              <w:spacing w:line="160" w:lineRule="atLeast"/>
              <w:jc w:val="center"/>
              <w:rPr>
                <w:rFonts w:hint="default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070" w:type="dxa"/>
            <w:tcBorders>
              <w:bottom w:val="single" w:color="auto" w:sz="4" w:space="0"/>
            </w:tcBorders>
            <w:noWrap w:val="0"/>
            <w:vAlign w:val="center"/>
          </w:tcPr>
          <w:p w14:paraId="5300646F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</w:rPr>
              <w:t>英语</w:t>
            </w:r>
          </w:p>
          <w:p w14:paraId="3729609A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18"/>
                <w:szCs w:val="18"/>
              </w:rPr>
              <w:t>陈雅婷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color w:val="auto"/>
                <w:sz w:val="18"/>
                <w:szCs w:val="18"/>
              </w:rPr>
              <w:t>文A30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170" w:type="dxa"/>
            <w:tcBorders>
              <w:bottom w:val="single" w:color="auto" w:sz="4" w:space="0"/>
            </w:tcBorders>
            <w:noWrap w:val="0"/>
            <w:vAlign w:val="center"/>
          </w:tcPr>
          <w:p w14:paraId="5CEB4CB7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形体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表演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音乐教育、作曲、钢琴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  <w:t>）</w:t>
            </w:r>
          </w:p>
          <w:p w14:paraId="55026587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叶晓丽 </w:t>
            </w:r>
            <w:r>
              <w:rPr>
                <w:rFonts w:hint="eastAsia"/>
                <w:color w:val="auto"/>
                <w:sz w:val="18"/>
                <w:szCs w:val="18"/>
              </w:rPr>
              <w:t>舞蹈厅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107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34" w:type="dxa"/>
            <w:tcBorders>
              <w:bottom w:val="single" w:color="auto" w:sz="4" w:space="0"/>
            </w:tcBorders>
            <w:noWrap w:val="0"/>
            <w:vAlign w:val="center"/>
          </w:tcPr>
          <w:p w14:paraId="315326F3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音乐美学</w:t>
            </w:r>
          </w:p>
          <w:p w14:paraId="25476A88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马晓霓</w:t>
            </w:r>
          </w:p>
          <w:p w14:paraId="725CAF3F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3-409</w:t>
            </w:r>
          </w:p>
        </w:tc>
      </w:tr>
      <w:tr w14:paraId="7ACB9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  <w:jc w:val="center"/>
        </w:trPr>
        <w:tc>
          <w:tcPr>
            <w:tcW w:w="1180" w:type="dxa"/>
            <w:vMerge w:val="continue"/>
            <w:noWrap w:val="0"/>
            <w:vAlign w:val="center"/>
          </w:tcPr>
          <w:p w14:paraId="1DBAEBCB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1" w:type="dxa"/>
            <w:noWrap w:val="0"/>
            <w:vAlign w:val="center"/>
          </w:tcPr>
          <w:p w14:paraId="5768CFA4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332F1FF6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391" w:type="dxa"/>
            <w:noWrap w:val="0"/>
            <w:vAlign w:val="center"/>
          </w:tcPr>
          <w:p w14:paraId="3659A3B9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歌剧简史（声乐方向）</w:t>
            </w:r>
          </w:p>
          <w:p w14:paraId="1131299E">
            <w:pPr>
              <w:spacing w:line="160" w:lineRule="atLeast"/>
              <w:jc w:val="center"/>
              <w:rPr>
                <w:rFonts w:hint="default" w:ascii="宋体" w:hAnsi="宋体" w:eastAsia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王佐 E412</w:t>
            </w:r>
          </w:p>
        </w:tc>
        <w:tc>
          <w:tcPr>
            <w:tcW w:w="2601" w:type="dxa"/>
            <w:noWrap w:val="0"/>
            <w:vAlign w:val="center"/>
          </w:tcPr>
          <w:p w14:paraId="04935F2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音乐教育研究与实践</w:t>
            </w:r>
          </w:p>
          <w:p w14:paraId="1D9B53DD">
            <w:pPr>
              <w:spacing w:line="160" w:lineRule="atLeast"/>
              <w:jc w:val="center"/>
              <w:rPr>
                <w:rFonts w:hint="default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吴少静</w:t>
            </w:r>
          </w:p>
          <w:p w14:paraId="6CEB862A">
            <w:pPr>
              <w:spacing w:line="160" w:lineRule="atLeast"/>
              <w:jc w:val="center"/>
              <w:rPr>
                <w:rFonts w:hint="default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E412</w:t>
            </w:r>
          </w:p>
        </w:tc>
        <w:tc>
          <w:tcPr>
            <w:tcW w:w="2070" w:type="dxa"/>
            <w:noWrap w:val="0"/>
            <w:vAlign w:val="center"/>
          </w:tcPr>
          <w:p w14:paraId="1E088DB7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C8AFB56">
            <w:pPr>
              <w:spacing w:line="160" w:lineRule="atLeas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65A920F8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</w:t>
            </w:r>
          </w:p>
          <w:p w14:paraId="78A1D6E7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（按文件要求实施）</w:t>
            </w:r>
          </w:p>
        </w:tc>
      </w:tr>
      <w:tr w14:paraId="5E137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180" w:type="dxa"/>
            <w:vMerge w:val="continue"/>
            <w:noWrap w:val="0"/>
            <w:vAlign w:val="center"/>
          </w:tcPr>
          <w:p w14:paraId="5F06B303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1" w:type="dxa"/>
            <w:noWrap w:val="0"/>
            <w:vAlign w:val="center"/>
          </w:tcPr>
          <w:p w14:paraId="39534ED8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75549FE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391" w:type="dxa"/>
            <w:noWrap w:val="0"/>
            <w:vAlign w:val="center"/>
          </w:tcPr>
          <w:p w14:paraId="1D4B517F">
            <w:pPr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合唱训练学</w:t>
            </w:r>
          </w:p>
          <w:p w14:paraId="5F38DA2B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（合唱指挥方向）</w:t>
            </w:r>
          </w:p>
          <w:p w14:paraId="58D1A74B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李育强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2-102</w:t>
            </w:r>
          </w:p>
        </w:tc>
        <w:tc>
          <w:tcPr>
            <w:tcW w:w="2601" w:type="dxa"/>
            <w:noWrap w:val="0"/>
            <w:vAlign w:val="center"/>
          </w:tcPr>
          <w:p w14:paraId="1376D049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音乐教育方向主课</w:t>
            </w:r>
          </w:p>
          <w:p w14:paraId="460B0CFE">
            <w:pPr>
              <w:spacing w:line="160" w:lineRule="atLeast"/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音教方向导师课，每周2节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）</w:t>
            </w:r>
          </w:p>
        </w:tc>
        <w:tc>
          <w:tcPr>
            <w:tcW w:w="2070" w:type="dxa"/>
            <w:noWrap w:val="0"/>
            <w:vAlign w:val="center"/>
          </w:tcPr>
          <w:p w14:paraId="53E5BA6A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</w:rPr>
              <w:t>钢琴艺术史</w:t>
            </w:r>
          </w:p>
          <w:p w14:paraId="1F75CA87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郭采芸 E412</w:t>
            </w:r>
          </w:p>
        </w:tc>
        <w:tc>
          <w:tcPr>
            <w:tcW w:w="2170" w:type="dxa"/>
            <w:noWrap w:val="0"/>
            <w:vAlign w:val="center"/>
          </w:tcPr>
          <w:p w14:paraId="3E19F260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D72B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1F024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5" w:hRule="atLeast"/>
          <w:jc w:val="center"/>
        </w:trPr>
        <w:tc>
          <w:tcPr>
            <w:tcW w:w="1180" w:type="dxa"/>
            <w:vMerge w:val="continue"/>
            <w:noWrap w:val="0"/>
            <w:vAlign w:val="center"/>
          </w:tcPr>
          <w:p w14:paraId="056B3657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411" w:type="dxa"/>
            <w:noWrap w:val="0"/>
            <w:vAlign w:val="center"/>
          </w:tcPr>
          <w:p w14:paraId="0D46938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616DD99C">
            <w:pPr>
              <w:tabs>
                <w:tab w:val="left" w:pos="554"/>
              </w:tabs>
              <w:spacing w:line="160" w:lineRule="atLeas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391" w:type="dxa"/>
            <w:noWrap w:val="0"/>
            <w:vAlign w:val="center"/>
          </w:tcPr>
          <w:p w14:paraId="427CB964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艺术原理</w:t>
            </w:r>
          </w:p>
          <w:p w14:paraId="7787B0DF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王伟 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/>
              </w:rPr>
              <w:t>艺术楼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2601" w:type="dxa"/>
            <w:noWrap w:val="0"/>
            <w:vAlign w:val="center"/>
          </w:tcPr>
          <w:p w14:paraId="4877F325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</w:p>
        </w:tc>
        <w:tc>
          <w:tcPr>
            <w:tcW w:w="2070" w:type="dxa"/>
            <w:noWrap w:val="0"/>
            <w:vAlign w:val="center"/>
          </w:tcPr>
          <w:p w14:paraId="35162F3A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651B0260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88F5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</w:tr>
    </w:tbl>
    <w:p w14:paraId="13C2083B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</w:p>
    <w:p w14:paraId="7D0B6DF4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  <w:t>泉州师范学院课程表</w:t>
      </w:r>
    </w:p>
    <w:p w14:paraId="68C7019C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学年度第一学期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761"/>
        <w:gridCol w:w="2166"/>
        <w:gridCol w:w="3035"/>
        <w:gridCol w:w="2594"/>
        <w:gridCol w:w="1920"/>
        <w:gridCol w:w="1946"/>
      </w:tblGrid>
      <w:tr w14:paraId="4766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1937" w:type="dxa"/>
            <w:gridSpan w:val="2"/>
            <w:noWrap w:val="0"/>
            <w:vAlign w:val="center"/>
          </w:tcPr>
          <w:p w14:paraId="38EC22BF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-6350</wp:posOffset>
                      </wp:positionV>
                      <wp:extent cx="1227455" cy="612140"/>
                      <wp:effectExtent l="1905" t="3175" r="8890" b="13335"/>
                      <wp:wrapNone/>
                      <wp:docPr id="17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7455" cy="612140"/>
                                <a:chOff x="0" y="0"/>
                                <a:chExt cx="1933" cy="964"/>
                              </a:xfrm>
                              <a:effectLst/>
                            </wpg:grpSpPr>
                            <wps:wsp>
                              <wps:cNvPr id="18" name="Line 11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19" name="Line 12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20" name="Line 13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026" o:spt="203" style="position:absolute;left:0pt;margin-left:-4.55pt;margin-top:-0.5pt;height:48.2pt;width:96.65pt;z-index:251661312;mso-width-relative:page;mso-height-relative:page;" coordsize="1933,964" o:gfxdata="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ubGRBNgAAAAIAQAADwAAAAAAAAABACAAAAAiAAAAZHJzL2Rvd25yZXYueG1sUEsBAhQAFAAAAAgA&#10;h07iQFsdSriXAgAANQkAAA4AAAAAAAAAAQAgAAAAJwEAAGRycy9lMm9Eb2MueG1sUEsFBgAAAAAG&#10;AAYAWQEAADAGAAAAAA==&#10;">
                      <o:lock v:ext="edit" aspectratio="f"/>
                      <v:line id="Line 11" o:spid="_x0000_s1026" o:spt="20" style="position:absolute;left:3;top:6;height:936;width:72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2" o:spid="_x0000_s1026" o:spt="20" style="position:absolute;left:0;top:6;height:930;width:1871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3" o:spid="_x0000_s1026" o:spt="20" style="position:absolute;left:1083;top:0;height:964;width:85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color w:val="auto"/>
              </w:rPr>
              <w:t>星期</w:t>
            </w:r>
          </w:p>
          <w:p w14:paraId="112CAA33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color w:val="auto"/>
              </w:rPr>
              <w:t>课程</w:t>
            </w:r>
          </w:p>
          <w:p w14:paraId="6F565AE7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>班级   节</w:t>
            </w:r>
          </w:p>
        </w:tc>
        <w:tc>
          <w:tcPr>
            <w:tcW w:w="2166" w:type="dxa"/>
            <w:noWrap w:val="0"/>
            <w:vAlign w:val="center"/>
          </w:tcPr>
          <w:p w14:paraId="69694AD6">
            <w:pPr>
              <w:spacing w:line="160" w:lineRule="atLeast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3035" w:type="dxa"/>
            <w:noWrap w:val="0"/>
            <w:vAlign w:val="center"/>
          </w:tcPr>
          <w:p w14:paraId="38C31B49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594" w:type="dxa"/>
            <w:tcBorders>
              <w:bottom w:val="single" w:color="auto" w:sz="4" w:space="0"/>
            </w:tcBorders>
            <w:noWrap w:val="0"/>
            <w:vAlign w:val="center"/>
          </w:tcPr>
          <w:p w14:paraId="769A41E4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1920" w:type="dxa"/>
            <w:noWrap w:val="0"/>
            <w:vAlign w:val="center"/>
          </w:tcPr>
          <w:p w14:paraId="0BD42EA0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1946" w:type="dxa"/>
            <w:noWrap w:val="0"/>
            <w:vAlign w:val="center"/>
          </w:tcPr>
          <w:p w14:paraId="1811749A">
            <w:pPr>
              <w:spacing w:line="160" w:lineRule="atLeast"/>
              <w:jc w:val="center"/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</w:rPr>
              <w:t>五</w:t>
            </w:r>
          </w:p>
        </w:tc>
      </w:tr>
      <w:tr w14:paraId="3AD7B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1176" w:type="dxa"/>
            <w:vMerge w:val="restart"/>
            <w:noWrap w:val="0"/>
            <w:vAlign w:val="center"/>
          </w:tcPr>
          <w:p w14:paraId="72C3DA76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default"/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25舞蹈</w:t>
            </w:r>
            <w:r>
              <w:rPr>
                <w:rFonts w:hint="eastAsia"/>
                <w:color w:val="auto"/>
              </w:rPr>
              <w:t>硕士</w:t>
            </w:r>
          </w:p>
        </w:tc>
        <w:tc>
          <w:tcPr>
            <w:tcW w:w="761" w:type="dxa"/>
            <w:tcBorders>
              <w:bottom w:val="single" w:color="auto" w:sz="4" w:space="0"/>
            </w:tcBorders>
            <w:noWrap w:val="0"/>
            <w:vAlign w:val="center"/>
          </w:tcPr>
          <w:p w14:paraId="4C300870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7A4D6DEE">
            <w:pPr>
              <w:spacing w:line="160" w:lineRule="atLeast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166" w:type="dxa"/>
            <w:noWrap w:val="0"/>
            <w:vAlign w:val="center"/>
          </w:tcPr>
          <w:p w14:paraId="7C709642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中国民族民间舞蹈教学法研训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(舞蹈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教育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方向)</w:t>
            </w:r>
          </w:p>
          <w:p w14:paraId="51957D0E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翁世晖 舞蹈厅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3035" w:type="dxa"/>
            <w:noWrap w:val="0"/>
            <w:vAlign w:val="center"/>
          </w:tcPr>
          <w:p w14:paraId="31DFDA03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594" w:type="dxa"/>
            <w:tcBorders>
              <w:bottom w:val="single" w:color="auto" w:sz="4" w:space="0"/>
            </w:tcBorders>
            <w:noWrap w:val="0"/>
            <w:vAlign w:val="center"/>
          </w:tcPr>
          <w:p w14:paraId="72205AC3">
            <w:pPr>
              <w:spacing w:line="160" w:lineRule="atLeast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马克思主义与社会科学方法论</w:t>
            </w:r>
          </w:p>
          <w:p w14:paraId="7CF31EF8">
            <w:pPr>
              <w:spacing w:line="160" w:lineRule="atLeas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eastAsia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戴青兰</w:t>
            </w: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文A314</w:t>
            </w:r>
          </w:p>
        </w:tc>
        <w:tc>
          <w:tcPr>
            <w:tcW w:w="1920" w:type="dxa"/>
            <w:noWrap w:val="0"/>
            <w:vAlign w:val="center"/>
          </w:tcPr>
          <w:p w14:paraId="32324D65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634AD16">
            <w:pPr>
              <w:spacing w:line="160" w:lineRule="atLeast"/>
              <w:jc w:val="center"/>
              <w:rPr>
                <w:rFonts w:hint="default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1E30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4C4EA132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DEBE874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356B2DBC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166" w:type="dxa"/>
            <w:noWrap w:val="0"/>
            <w:vAlign w:val="center"/>
          </w:tcPr>
          <w:p w14:paraId="4D2897E0">
            <w:pPr>
              <w:spacing w:line="160" w:lineRule="atLeast"/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3035" w:type="dxa"/>
            <w:noWrap w:val="0"/>
            <w:vAlign w:val="center"/>
          </w:tcPr>
          <w:p w14:paraId="5C3BC829">
            <w:pPr>
              <w:spacing w:line="16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594" w:type="dxa"/>
            <w:noWrap w:val="0"/>
            <w:vAlign w:val="center"/>
          </w:tcPr>
          <w:p w14:paraId="2D6A3878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663F80FD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</w:rPr>
              <w:t>英语</w:t>
            </w:r>
          </w:p>
          <w:p w14:paraId="44A7C8AE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 w:val="18"/>
                <w:szCs w:val="18"/>
              </w:rPr>
              <w:t>陈雅婷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 xml:space="preserve"> 外文508</w:t>
            </w:r>
          </w:p>
        </w:tc>
        <w:tc>
          <w:tcPr>
            <w:tcW w:w="1946" w:type="dxa"/>
            <w:noWrap w:val="0"/>
            <w:vAlign w:val="center"/>
          </w:tcPr>
          <w:p w14:paraId="34A4A387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 w14:paraId="08DD6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175CC3D9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3B49C1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75B4F573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166" w:type="dxa"/>
            <w:noWrap w:val="0"/>
            <w:vAlign w:val="center"/>
          </w:tcPr>
          <w:p w14:paraId="06EFAACE">
            <w:pPr>
              <w:spacing w:line="160" w:lineRule="atLeast"/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3035" w:type="dxa"/>
            <w:noWrap w:val="0"/>
            <w:vAlign w:val="center"/>
          </w:tcPr>
          <w:p w14:paraId="160F996B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中国民族民间舞蹈文化</w:t>
            </w:r>
          </w:p>
          <w:p w14:paraId="17B120A6">
            <w:pPr>
              <w:spacing w:line="160" w:lineRule="atLeast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杨春祥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C405</w:t>
            </w:r>
          </w:p>
        </w:tc>
        <w:tc>
          <w:tcPr>
            <w:tcW w:w="2594" w:type="dxa"/>
            <w:noWrap w:val="0"/>
            <w:vAlign w:val="center"/>
          </w:tcPr>
          <w:p w14:paraId="6960DDA8">
            <w:pPr>
              <w:spacing w:line="160" w:lineRule="atLeast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795E2907">
            <w:pPr>
              <w:spacing w:line="160" w:lineRule="atLeast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EB751F8">
            <w:pPr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106F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117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52E03B5">
            <w:pPr>
              <w:spacing w:line="160" w:lineRule="atLeas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 xml:space="preserve"> </w:t>
            </w:r>
          </w:p>
        </w:tc>
        <w:tc>
          <w:tcPr>
            <w:tcW w:w="761" w:type="dxa"/>
            <w:tcBorders>
              <w:bottom w:val="single" w:color="auto" w:sz="4" w:space="0"/>
            </w:tcBorders>
            <w:noWrap w:val="0"/>
            <w:vAlign w:val="center"/>
          </w:tcPr>
          <w:p w14:paraId="0105B5C9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74C50847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166" w:type="dxa"/>
            <w:noWrap w:val="0"/>
            <w:vAlign w:val="center"/>
          </w:tcPr>
          <w:p w14:paraId="67996E0A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035" w:type="dxa"/>
            <w:tcBorders>
              <w:bottom w:val="single" w:color="auto" w:sz="4" w:space="0"/>
            </w:tcBorders>
            <w:noWrap w:val="0"/>
            <w:vAlign w:val="center"/>
          </w:tcPr>
          <w:p w14:paraId="7E74A008">
            <w:pPr>
              <w:spacing w:line="160" w:lineRule="atLeast"/>
              <w:jc w:val="center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2594" w:type="dxa"/>
            <w:tcBorders>
              <w:bottom w:val="single" w:color="auto" w:sz="4" w:space="0"/>
            </w:tcBorders>
            <w:noWrap w:val="0"/>
            <w:vAlign w:val="center"/>
          </w:tcPr>
          <w:p w14:paraId="7F5C0800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民间舞蹈田野采风(舞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编导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方向)</w:t>
            </w:r>
          </w:p>
          <w:p w14:paraId="64A8CA07">
            <w:pPr>
              <w:spacing w:line="160" w:lineRule="atLeast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翁世晖 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舞蹈厅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211</w:t>
            </w:r>
          </w:p>
        </w:tc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 w14:paraId="2D5026D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50F1E883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开放性实践课程（按文件要求实施）</w:t>
            </w:r>
          </w:p>
        </w:tc>
      </w:tr>
      <w:tr w14:paraId="4D02B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 w14:paraId="6400DB45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3345D8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3D5A605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166" w:type="dxa"/>
            <w:noWrap w:val="0"/>
            <w:vAlign w:val="center"/>
          </w:tcPr>
          <w:p w14:paraId="4004922A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艺术原理</w:t>
            </w:r>
          </w:p>
          <w:p w14:paraId="7DF0DAA8">
            <w:pPr>
              <w:spacing w:line="160" w:lineRule="atLeast"/>
              <w:jc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 xml:space="preserve">王伟 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/>
              </w:rPr>
              <w:t>艺术楼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3035" w:type="dxa"/>
            <w:noWrap w:val="0"/>
            <w:vAlign w:val="center"/>
          </w:tcPr>
          <w:p w14:paraId="59978CFF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中国舞蹈美学</w:t>
            </w:r>
          </w:p>
          <w:p w14:paraId="63272B57">
            <w:pPr>
              <w:spacing w:line="160" w:lineRule="atLeast"/>
              <w:jc w:val="center"/>
              <w:rPr>
                <w:rFonts w:hint="eastAsia"/>
                <w:color w:val="auto"/>
                <w:sz w:val="15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杨春祥 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C405</w:t>
            </w:r>
          </w:p>
        </w:tc>
        <w:tc>
          <w:tcPr>
            <w:tcW w:w="2594" w:type="dxa"/>
            <w:noWrap w:val="0"/>
            <w:vAlign w:val="center"/>
          </w:tcPr>
          <w:p w14:paraId="637CC608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18"/>
                <w:szCs w:val="18"/>
              </w:rPr>
              <w:t>中国舞蹈作品赏析与评论</w:t>
            </w:r>
          </w:p>
          <w:p w14:paraId="04A5C2D9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胡苏蓉 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E412</w:t>
            </w:r>
          </w:p>
        </w:tc>
        <w:tc>
          <w:tcPr>
            <w:tcW w:w="1920" w:type="dxa"/>
            <w:noWrap w:val="0"/>
            <w:vAlign w:val="center"/>
          </w:tcPr>
          <w:p w14:paraId="03C5148D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舞蹈编创理论与技法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  <w:t>(舞蹈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编导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  <w:t>方向)</w:t>
            </w:r>
          </w:p>
          <w:p w14:paraId="4FE78499">
            <w:pPr>
              <w:spacing w:line="160" w:lineRule="atLeast"/>
              <w:jc w:val="center"/>
              <w:rPr>
                <w:rFonts w:hint="default" w:ascii="宋体" w:hAnsi="宋体" w:eastAsia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</w:rPr>
              <w:t>杨志晓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</w:rPr>
              <w:t>舞蹈厅</w:t>
            </w:r>
            <w:r>
              <w:rPr>
                <w:rFonts w:hint="default" w:ascii="宋体" w:hAnsi="宋体"/>
                <w:bCs/>
                <w:color w:val="auto"/>
                <w:sz w:val="18"/>
                <w:szCs w:val="18"/>
                <w:highlight w:val="none"/>
              </w:rPr>
              <w:t>106</w:t>
            </w:r>
          </w:p>
        </w:tc>
        <w:tc>
          <w:tcPr>
            <w:tcW w:w="1946" w:type="dxa"/>
            <w:noWrap w:val="0"/>
            <w:vAlign w:val="center"/>
          </w:tcPr>
          <w:p w14:paraId="5B23FDBA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</w:tr>
    </w:tbl>
    <w:p w14:paraId="6326A488">
      <w:pPr>
        <w:rPr>
          <w:rFonts w:hint="eastAsia"/>
        </w:rPr>
      </w:pPr>
    </w:p>
    <w:sectPr>
      <w:headerReference r:id="rId3" w:type="default"/>
      <w:pgSz w:w="16838" w:h="11906" w:orient="landscape"/>
      <w:pgMar w:top="1349" w:right="1440" w:bottom="1689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B3CB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ZDBlZWU3NTlkYmRkNDYyOWZhYWZmYmJkNmYwNWUifQ=="/>
  </w:docVars>
  <w:rsids>
    <w:rsidRoot w:val="0008567E"/>
    <w:rsid w:val="00016694"/>
    <w:rsid w:val="0002195A"/>
    <w:rsid w:val="00030A39"/>
    <w:rsid w:val="00071E37"/>
    <w:rsid w:val="00073308"/>
    <w:rsid w:val="0008567E"/>
    <w:rsid w:val="00091BFA"/>
    <w:rsid w:val="0009377E"/>
    <w:rsid w:val="000A5B54"/>
    <w:rsid w:val="000B46E1"/>
    <w:rsid w:val="000C7B23"/>
    <w:rsid w:val="000F7D0D"/>
    <w:rsid w:val="00117F5B"/>
    <w:rsid w:val="00123BF6"/>
    <w:rsid w:val="00127A64"/>
    <w:rsid w:val="00133EA5"/>
    <w:rsid w:val="001368BF"/>
    <w:rsid w:val="00141058"/>
    <w:rsid w:val="00155DAE"/>
    <w:rsid w:val="001844FD"/>
    <w:rsid w:val="00195F91"/>
    <w:rsid w:val="001A5E61"/>
    <w:rsid w:val="001E6B28"/>
    <w:rsid w:val="001F36B7"/>
    <w:rsid w:val="00242DA0"/>
    <w:rsid w:val="00244465"/>
    <w:rsid w:val="00244562"/>
    <w:rsid w:val="00252DF5"/>
    <w:rsid w:val="0026701B"/>
    <w:rsid w:val="002E1600"/>
    <w:rsid w:val="00305958"/>
    <w:rsid w:val="0032104B"/>
    <w:rsid w:val="003210CF"/>
    <w:rsid w:val="00345112"/>
    <w:rsid w:val="00350EDD"/>
    <w:rsid w:val="00376724"/>
    <w:rsid w:val="00384390"/>
    <w:rsid w:val="00387357"/>
    <w:rsid w:val="003D0F3C"/>
    <w:rsid w:val="003D3D6C"/>
    <w:rsid w:val="003F005E"/>
    <w:rsid w:val="00410CE3"/>
    <w:rsid w:val="0041586C"/>
    <w:rsid w:val="004239C2"/>
    <w:rsid w:val="00431C72"/>
    <w:rsid w:val="004437FB"/>
    <w:rsid w:val="00445E26"/>
    <w:rsid w:val="00460DEC"/>
    <w:rsid w:val="004B4E04"/>
    <w:rsid w:val="004B572C"/>
    <w:rsid w:val="004F244C"/>
    <w:rsid w:val="0050526A"/>
    <w:rsid w:val="0053075A"/>
    <w:rsid w:val="00564B11"/>
    <w:rsid w:val="00585A52"/>
    <w:rsid w:val="005949C3"/>
    <w:rsid w:val="005A1EB9"/>
    <w:rsid w:val="005C626C"/>
    <w:rsid w:val="0060248D"/>
    <w:rsid w:val="006652F7"/>
    <w:rsid w:val="0067733B"/>
    <w:rsid w:val="006B167F"/>
    <w:rsid w:val="006C0DA4"/>
    <w:rsid w:val="006C5CFE"/>
    <w:rsid w:val="006C61F4"/>
    <w:rsid w:val="0070281B"/>
    <w:rsid w:val="00714272"/>
    <w:rsid w:val="00715BC5"/>
    <w:rsid w:val="0072516D"/>
    <w:rsid w:val="00742ED4"/>
    <w:rsid w:val="00746421"/>
    <w:rsid w:val="007732E3"/>
    <w:rsid w:val="00785098"/>
    <w:rsid w:val="00785ABF"/>
    <w:rsid w:val="00787FE8"/>
    <w:rsid w:val="007C55B0"/>
    <w:rsid w:val="007C62B6"/>
    <w:rsid w:val="007F541B"/>
    <w:rsid w:val="00811D23"/>
    <w:rsid w:val="00842C45"/>
    <w:rsid w:val="00893FDA"/>
    <w:rsid w:val="008E482A"/>
    <w:rsid w:val="008E7F1C"/>
    <w:rsid w:val="008F4E22"/>
    <w:rsid w:val="009012A0"/>
    <w:rsid w:val="009243E3"/>
    <w:rsid w:val="00932CBA"/>
    <w:rsid w:val="009415A4"/>
    <w:rsid w:val="00946311"/>
    <w:rsid w:val="009627E6"/>
    <w:rsid w:val="00974D74"/>
    <w:rsid w:val="009A6F2B"/>
    <w:rsid w:val="009B01AC"/>
    <w:rsid w:val="009E002D"/>
    <w:rsid w:val="00A1722A"/>
    <w:rsid w:val="00A454D4"/>
    <w:rsid w:val="00A86B53"/>
    <w:rsid w:val="00A87927"/>
    <w:rsid w:val="00A909A4"/>
    <w:rsid w:val="00AA7D82"/>
    <w:rsid w:val="00AB3EF9"/>
    <w:rsid w:val="00AB6A1B"/>
    <w:rsid w:val="00AD33DC"/>
    <w:rsid w:val="00AD5A5C"/>
    <w:rsid w:val="00AD77D3"/>
    <w:rsid w:val="00AE215F"/>
    <w:rsid w:val="00AE533B"/>
    <w:rsid w:val="00AF5233"/>
    <w:rsid w:val="00B35CC6"/>
    <w:rsid w:val="00B41F3F"/>
    <w:rsid w:val="00B550DB"/>
    <w:rsid w:val="00B635D1"/>
    <w:rsid w:val="00B7348B"/>
    <w:rsid w:val="00B73EC7"/>
    <w:rsid w:val="00B92C41"/>
    <w:rsid w:val="00B9535F"/>
    <w:rsid w:val="00BB1952"/>
    <w:rsid w:val="00BB78AB"/>
    <w:rsid w:val="00BD03E5"/>
    <w:rsid w:val="00BD5043"/>
    <w:rsid w:val="00BF31E7"/>
    <w:rsid w:val="00C00F04"/>
    <w:rsid w:val="00C03D93"/>
    <w:rsid w:val="00C07949"/>
    <w:rsid w:val="00C21E6E"/>
    <w:rsid w:val="00C3151A"/>
    <w:rsid w:val="00C33379"/>
    <w:rsid w:val="00C44C3A"/>
    <w:rsid w:val="00C5779D"/>
    <w:rsid w:val="00C878DA"/>
    <w:rsid w:val="00CC43E5"/>
    <w:rsid w:val="00CD1C3F"/>
    <w:rsid w:val="00CD5EBA"/>
    <w:rsid w:val="00CD68F0"/>
    <w:rsid w:val="00CF00CA"/>
    <w:rsid w:val="00CF078F"/>
    <w:rsid w:val="00D407C6"/>
    <w:rsid w:val="00D4251F"/>
    <w:rsid w:val="00DB0E02"/>
    <w:rsid w:val="00DC066C"/>
    <w:rsid w:val="00DC37B1"/>
    <w:rsid w:val="00DC5330"/>
    <w:rsid w:val="00DE3874"/>
    <w:rsid w:val="00DF5006"/>
    <w:rsid w:val="00DF7CD5"/>
    <w:rsid w:val="00E26CD7"/>
    <w:rsid w:val="00E51584"/>
    <w:rsid w:val="00EA2034"/>
    <w:rsid w:val="00EA444B"/>
    <w:rsid w:val="00EA78B0"/>
    <w:rsid w:val="00EB1100"/>
    <w:rsid w:val="00EB5779"/>
    <w:rsid w:val="00EC300E"/>
    <w:rsid w:val="00EC6DB1"/>
    <w:rsid w:val="00EC77CF"/>
    <w:rsid w:val="00EF326D"/>
    <w:rsid w:val="00EF4AFC"/>
    <w:rsid w:val="00F1154B"/>
    <w:rsid w:val="00F115BD"/>
    <w:rsid w:val="00F25BDF"/>
    <w:rsid w:val="00F51215"/>
    <w:rsid w:val="00F77CBC"/>
    <w:rsid w:val="00F845D0"/>
    <w:rsid w:val="00F903B0"/>
    <w:rsid w:val="00FA1663"/>
    <w:rsid w:val="00FB65A1"/>
    <w:rsid w:val="00FE7881"/>
    <w:rsid w:val="00FF07A9"/>
    <w:rsid w:val="00FF243A"/>
    <w:rsid w:val="00FF688F"/>
    <w:rsid w:val="0159294B"/>
    <w:rsid w:val="019122B4"/>
    <w:rsid w:val="03275B29"/>
    <w:rsid w:val="03482FAD"/>
    <w:rsid w:val="036F1697"/>
    <w:rsid w:val="048C68FA"/>
    <w:rsid w:val="04F55EC3"/>
    <w:rsid w:val="05073A32"/>
    <w:rsid w:val="05802829"/>
    <w:rsid w:val="06074763"/>
    <w:rsid w:val="06093DED"/>
    <w:rsid w:val="06356B3D"/>
    <w:rsid w:val="064F179B"/>
    <w:rsid w:val="07051A7D"/>
    <w:rsid w:val="07C81756"/>
    <w:rsid w:val="07EE1942"/>
    <w:rsid w:val="085B3309"/>
    <w:rsid w:val="0A2441CF"/>
    <w:rsid w:val="0B217816"/>
    <w:rsid w:val="0B9066E8"/>
    <w:rsid w:val="0BA158D2"/>
    <w:rsid w:val="0BFD0E27"/>
    <w:rsid w:val="0C60355A"/>
    <w:rsid w:val="0D132C52"/>
    <w:rsid w:val="0D144050"/>
    <w:rsid w:val="0D1E2361"/>
    <w:rsid w:val="0DAE18A8"/>
    <w:rsid w:val="0E183F30"/>
    <w:rsid w:val="0E2C5FAB"/>
    <w:rsid w:val="0EFEBDE9"/>
    <w:rsid w:val="0F635C1C"/>
    <w:rsid w:val="10A70347"/>
    <w:rsid w:val="10B70A89"/>
    <w:rsid w:val="10C222BD"/>
    <w:rsid w:val="114F1D45"/>
    <w:rsid w:val="124E26F3"/>
    <w:rsid w:val="14E866DA"/>
    <w:rsid w:val="150A5491"/>
    <w:rsid w:val="15334992"/>
    <w:rsid w:val="16897E0F"/>
    <w:rsid w:val="16E44856"/>
    <w:rsid w:val="170D0F57"/>
    <w:rsid w:val="17912096"/>
    <w:rsid w:val="17D55D0C"/>
    <w:rsid w:val="17F05B20"/>
    <w:rsid w:val="184B3D2A"/>
    <w:rsid w:val="18EE0E6B"/>
    <w:rsid w:val="191A46EE"/>
    <w:rsid w:val="195008FC"/>
    <w:rsid w:val="1AC67250"/>
    <w:rsid w:val="1B613160"/>
    <w:rsid w:val="1B9E4277"/>
    <w:rsid w:val="1BA8459C"/>
    <w:rsid w:val="1BCA2D39"/>
    <w:rsid w:val="1BF41320"/>
    <w:rsid w:val="1BFC0947"/>
    <w:rsid w:val="1C3C31DF"/>
    <w:rsid w:val="1C740DE7"/>
    <w:rsid w:val="1CBE3BFA"/>
    <w:rsid w:val="1D290DAF"/>
    <w:rsid w:val="1DD13FAD"/>
    <w:rsid w:val="1E0A0394"/>
    <w:rsid w:val="1E2E64B0"/>
    <w:rsid w:val="1E60755D"/>
    <w:rsid w:val="1EAA7EE0"/>
    <w:rsid w:val="1F2C7E45"/>
    <w:rsid w:val="1FA74F08"/>
    <w:rsid w:val="20CC1855"/>
    <w:rsid w:val="212F6342"/>
    <w:rsid w:val="2148339A"/>
    <w:rsid w:val="21B036C8"/>
    <w:rsid w:val="21F90871"/>
    <w:rsid w:val="225867D8"/>
    <w:rsid w:val="22AD1CC1"/>
    <w:rsid w:val="22AF168F"/>
    <w:rsid w:val="23472819"/>
    <w:rsid w:val="23686F92"/>
    <w:rsid w:val="24030F67"/>
    <w:rsid w:val="253C34E0"/>
    <w:rsid w:val="25EA5149"/>
    <w:rsid w:val="26033610"/>
    <w:rsid w:val="26ED7F6D"/>
    <w:rsid w:val="27410D8A"/>
    <w:rsid w:val="27BE4D9D"/>
    <w:rsid w:val="27E772A0"/>
    <w:rsid w:val="28BA7F95"/>
    <w:rsid w:val="290F21D7"/>
    <w:rsid w:val="295D78F5"/>
    <w:rsid w:val="29DF11AF"/>
    <w:rsid w:val="2A1A1970"/>
    <w:rsid w:val="2AA45E9C"/>
    <w:rsid w:val="2AE70BEF"/>
    <w:rsid w:val="2B29EE80"/>
    <w:rsid w:val="2B4423DB"/>
    <w:rsid w:val="2C460966"/>
    <w:rsid w:val="2C9F439A"/>
    <w:rsid w:val="2CF75E0B"/>
    <w:rsid w:val="2D666387"/>
    <w:rsid w:val="2DC92EF5"/>
    <w:rsid w:val="2DEC6E42"/>
    <w:rsid w:val="2ED91793"/>
    <w:rsid w:val="2F2F5238"/>
    <w:rsid w:val="2F572022"/>
    <w:rsid w:val="2F886105"/>
    <w:rsid w:val="2FD27920"/>
    <w:rsid w:val="2FF54D6C"/>
    <w:rsid w:val="305E1622"/>
    <w:rsid w:val="329C101B"/>
    <w:rsid w:val="32D80F18"/>
    <w:rsid w:val="32F04CDF"/>
    <w:rsid w:val="336C0D02"/>
    <w:rsid w:val="337E2F4C"/>
    <w:rsid w:val="33E243A1"/>
    <w:rsid w:val="346D58FA"/>
    <w:rsid w:val="34717B18"/>
    <w:rsid w:val="351A066A"/>
    <w:rsid w:val="351E6849"/>
    <w:rsid w:val="364879FD"/>
    <w:rsid w:val="368D7F9D"/>
    <w:rsid w:val="369C161D"/>
    <w:rsid w:val="36FC772F"/>
    <w:rsid w:val="373F647A"/>
    <w:rsid w:val="38333E14"/>
    <w:rsid w:val="394F35DC"/>
    <w:rsid w:val="39D345F6"/>
    <w:rsid w:val="3A9526ED"/>
    <w:rsid w:val="3AC712BB"/>
    <w:rsid w:val="3ACFB66B"/>
    <w:rsid w:val="3B1727EE"/>
    <w:rsid w:val="3BBE2A52"/>
    <w:rsid w:val="3BE556D6"/>
    <w:rsid w:val="3C37572C"/>
    <w:rsid w:val="3C4E0FE4"/>
    <w:rsid w:val="3CFD05E3"/>
    <w:rsid w:val="3D6267D9"/>
    <w:rsid w:val="3D994982"/>
    <w:rsid w:val="3E3E08AB"/>
    <w:rsid w:val="3F32042D"/>
    <w:rsid w:val="3FEDEDDC"/>
    <w:rsid w:val="40360B57"/>
    <w:rsid w:val="413D3286"/>
    <w:rsid w:val="417B29DD"/>
    <w:rsid w:val="428E28FB"/>
    <w:rsid w:val="435F0286"/>
    <w:rsid w:val="44AB0037"/>
    <w:rsid w:val="450835BF"/>
    <w:rsid w:val="450E3FEB"/>
    <w:rsid w:val="457523D8"/>
    <w:rsid w:val="45D97B17"/>
    <w:rsid w:val="464435B7"/>
    <w:rsid w:val="464A67B8"/>
    <w:rsid w:val="47B855AE"/>
    <w:rsid w:val="47F33ADC"/>
    <w:rsid w:val="48B64D9E"/>
    <w:rsid w:val="48D52D58"/>
    <w:rsid w:val="48EE6DB8"/>
    <w:rsid w:val="495A12C0"/>
    <w:rsid w:val="498607C1"/>
    <w:rsid w:val="49F56746"/>
    <w:rsid w:val="4A423A7A"/>
    <w:rsid w:val="4A547AF1"/>
    <w:rsid w:val="4AC36701"/>
    <w:rsid w:val="4B456030"/>
    <w:rsid w:val="4BA56295"/>
    <w:rsid w:val="4D0A1DAC"/>
    <w:rsid w:val="4D704F42"/>
    <w:rsid w:val="4DEC050A"/>
    <w:rsid w:val="4E3D1DE1"/>
    <w:rsid w:val="4EB77FC2"/>
    <w:rsid w:val="4EDB066F"/>
    <w:rsid w:val="4FD042A0"/>
    <w:rsid w:val="50027410"/>
    <w:rsid w:val="50174A41"/>
    <w:rsid w:val="50193E36"/>
    <w:rsid w:val="5054490D"/>
    <w:rsid w:val="51603895"/>
    <w:rsid w:val="51FD48CA"/>
    <w:rsid w:val="52C50978"/>
    <w:rsid w:val="52D768D2"/>
    <w:rsid w:val="537D10CC"/>
    <w:rsid w:val="53E466F9"/>
    <w:rsid w:val="54AC4373"/>
    <w:rsid w:val="55600481"/>
    <w:rsid w:val="557001B4"/>
    <w:rsid w:val="559A25E5"/>
    <w:rsid w:val="55EE1E11"/>
    <w:rsid w:val="56672AA8"/>
    <w:rsid w:val="56B0152F"/>
    <w:rsid w:val="57F730F9"/>
    <w:rsid w:val="59043D3E"/>
    <w:rsid w:val="5A7C31DB"/>
    <w:rsid w:val="5ADC0DC9"/>
    <w:rsid w:val="5AF04BD5"/>
    <w:rsid w:val="5B060878"/>
    <w:rsid w:val="5B192E76"/>
    <w:rsid w:val="5B265B10"/>
    <w:rsid w:val="5BC85F49"/>
    <w:rsid w:val="5CB64D15"/>
    <w:rsid w:val="5CE84AF5"/>
    <w:rsid w:val="5D9C6DE2"/>
    <w:rsid w:val="5E1E09C3"/>
    <w:rsid w:val="5EC55E74"/>
    <w:rsid w:val="5EFA7EA4"/>
    <w:rsid w:val="5F570F73"/>
    <w:rsid w:val="5FB560C9"/>
    <w:rsid w:val="606135AC"/>
    <w:rsid w:val="60F00943"/>
    <w:rsid w:val="611D195B"/>
    <w:rsid w:val="61EB473F"/>
    <w:rsid w:val="62731918"/>
    <w:rsid w:val="6469325E"/>
    <w:rsid w:val="6564195D"/>
    <w:rsid w:val="65E73470"/>
    <w:rsid w:val="66A36DE6"/>
    <w:rsid w:val="66EA15B6"/>
    <w:rsid w:val="67762F03"/>
    <w:rsid w:val="67AA141E"/>
    <w:rsid w:val="68D30CF9"/>
    <w:rsid w:val="68EF2D67"/>
    <w:rsid w:val="695F341A"/>
    <w:rsid w:val="6991770C"/>
    <w:rsid w:val="69A61BD9"/>
    <w:rsid w:val="69DD7064"/>
    <w:rsid w:val="69EB63AE"/>
    <w:rsid w:val="69FE4BD8"/>
    <w:rsid w:val="6A0772F7"/>
    <w:rsid w:val="6A3F6CE4"/>
    <w:rsid w:val="6A4D01A5"/>
    <w:rsid w:val="6B2155B4"/>
    <w:rsid w:val="6B4A1972"/>
    <w:rsid w:val="6B993F16"/>
    <w:rsid w:val="6C6D1FD5"/>
    <w:rsid w:val="6D1D53EB"/>
    <w:rsid w:val="6D67730A"/>
    <w:rsid w:val="6D9B3AD4"/>
    <w:rsid w:val="6DCA3DA3"/>
    <w:rsid w:val="6DCA63C4"/>
    <w:rsid w:val="6E881329"/>
    <w:rsid w:val="6E9526E5"/>
    <w:rsid w:val="6EE02B9A"/>
    <w:rsid w:val="6F0868C2"/>
    <w:rsid w:val="6F51152F"/>
    <w:rsid w:val="6F7A2726"/>
    <w:rsid w:val="70CA065B"/>
    <w:rsid w:val="715D7039"/>
    <w:rsid w:val="71C31D4F"/>
    <w:rsid w:val="71F952BE"/>
    <w:rsid w:val="722037D5"/>
    <w:rsid w:val="723F12F6"/>
    <w:rsid w:val="724B1B7E"/>
    <w:rsid w:val="732B2A38"/>
    <w:rsid w:val="73537083"/>
    <w:rsid w:val="73837173"/>
    <w:rsid w:val="73DE1B39"/>
    <w:rsid w:val="74752B40"/>
    <w:rsid w:val="753E16E3"/>
    <w:rsid w:val="75BF0222"/>
    <w:rsid w:val="75F6037F"/>
    <w:rsid w:val="76ED3F4F"/>
    <w:rsid w:val="7782366D"/>
    <w:rsid w:val="77BA6C36"/>
    <w:rsid w:val="78720ADE"/>
    <w:rsid w:val="78F209FD"/>
    <w:rsid w:val="7975432D"/>
    <w:rsid w:val="79936371"/>
    <w:rsid w:val="79B876C3"/>
    <w:rsid w:val="79BA2F1D"/>
    <w:rsid w:val="7AB2088C"/>
    <w:rsid w:val="7B515748"/>
    <w:rsid w:val="7B822AF9"/>
    <w:rsid w:val="7BBF1AF0"/>
    <w:rsid w:val="7C0E3B20"/>
    <w:rsid w:val="7C3F770A"/>
    <w:rsid w:val="7CD52A97"/>
    <w:rsid w:val="7CFB31AC"/>
    <w:rsid w:val="7D377AD4"/>
    <w:rsid w:val="7DA8281D"/>
    <w:rsid w:val="7DC10731"/>
    <w:rsid w:val="7DC24A5A"/>
    <w:rsid w:val="7E411B3E"/>
    <w:rsid w:val="7E4F1CE8"/>
    <w:rsid w:val="7ED62161"/>
    <w:rsid w:val="7EFE5DEA"/>
    <w:rsid w:val="7F9A079C"/>
    <w:rsid w:val="83DE907F"/>
    <w:rsid w:val="A5EC4558"/>
    <w:rsid w:val="AFF7E35C"/>
    <w:rsid w:val="B4BD8177"/>
    <w:rsid w:val="DF7F79CA"/>
    <w:rsid w:val="E5F9D59B"/>
    <w:rsid w:val="EBBB7D14"/>
    <w:rsid w:val="F77360D3"/>
    <w:rsid w:val="F85ED3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812</Words>
  <Characters>938</Characters>
  <Lines>8</Lines>
  <Paragraphs>2</Paragraphs>
  <TotalTime>1</TotalTime>
  <ScaleCrop>false</ScaleCrop>
  <LinksUpToDate>false</LinksUpToDate>
  <CharactersWithSpaces>1393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2014-08-12T10:33:00Z</dcterms:created>
  <dc:creator>User</dc:creator>
  <cp:lastModifiedBy>Aico楠</cp:lastModifiedBy>
  <cp:lastPrinted>2024-10-15T02:00:00Z</cp:lastPrinted>
  <dcterms:modified xsi:type="dcterms:W3CDTF">2025-09-03T08:13:49Z</dcterms:modified>
  <dc:title>泉州师范学院课程表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3DEF27C35163465AAA96CEEB41069F1A</vt:lpwstr>
  </property>
  <property fmtid="{D5CDD505-2E9C-101B-9397-08002B2CF9AE}" pid="5" name="KSOTemplateDocerSaveRecord">
    <vt:lpwstr>eyJoZGlkIjoiN2U5NzczNDRkZjdlNzgxZTlhOTBmOGFmNTNlMmZkMTkiLCJ1c2VySWQiOiIyOTU4MjE2NjMifQ==</vt:lpwstr>
  </property>
</Properties>
</file>