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654" w:rsidRPr="00405121" w:rsidRDefault="00247654">
      <w:pPr>
        <w:ind w:firstLine="1572"/>
        <w:rPr>
          <w:rFonts w:ascii="宋体" w:hAnsi="宋体"/>
          <w:b/>
          <w:w w:val="150"/>
          <w:sz w:val="52"/>
        </w:rPr>
      </w:pPr>
    </w:p>
    <w:p w:rsidR="00247654" w:rsidRPr="00405121" w:rsidRDefault="00332B68" w:rsidP="00CC45C1">
      <w:pPr>
        <w:spacing w:beforeLines="100" w:line="2000" w:lineRule="exact"/>
        <w:jc w:val="center"/>
        <w:rPr>
          <w:rFonts w:ascii="宋体" w:hAnsi="宋体"/>
          <w:b/>
          <w:bCs/>
          <w:spacing w:val="-100"/>
          <w:sz w:val="108"/>
          <w:szCs w:val="108"/>
        </w:rPr>
      </w:pPr>
      <w:r w:rsidRPr="00405121">
        <w:rPr>
          <w:rFonts w:ascii="宋体" w:hAnsi="宋体" w:hint="eastAsia"/>
          <w:b/>
          <w:bCs/>
          <w:spacing w:val="-100"/>
          <w:sz w:val="108"/>
          <w:szCs w:val="108"/>
        </w:rPr>
        <w:t>询 价 文 件</w:t>
      </w:r>
    </w:p>
    <w:p w:rsidR="00247654" w:rsidRPr="00405121" w:rsidRDefault="00247654">
      <w:pPr>
        <w:rPr>
          <w:rFonts w:ascii="宋体" w:hAnsi="宋体"/>
          <w:b/>
          <w:bCs/>
          <w:sz w:val="48"/>
          <w:szCs w:val="48"/>
        </w:rPr>
      </w:pPr>
    </w:p>
    <w:p w:rsidR="00247654" w:rsidRPr="00405121" w:rsidRDefault="00247654">
      <w:pPr>
        <w:rPr>
          <w:rFonts w:ascii="宋体" w:hAnsi="宋体"/>
          <w:sz w:val="24"/>
        </w:rPr>
      </w:pPr>
    </w:p>
    <w:p w:rsidR="00247654" w:rsidRPr="00405121" w:rsidRDefault="00247654">
      <w:pPr>
        <w:tabs>
          <w:tab w:val="left" w:pos="1140"/>
        </w:tabs>
        <w:ind w:firstLineChars="472" w:firstLine="1510"/>
        <w:rPr>
          <w:rFonts w:ascii="宋体" w:hAnsi="宋体"/>
          <w:sz w:val="32"/>
        </w:rPr>
      </w:pPr>
    </w:p>
    <w:p w:rsidR="00247654" w:rsidRPr="00405121" w:rsidRDefault="00247654">
      <w:pPr>
        <w:pStyle w:val="ab"/>
      </w:pPr>
    </w:p>
    <w:p w:rsidR="00247654" w:rsidRPr="00405121" w:rsidRDefault="00247654">
      <w:pPr>
        <w:rPr>
          <w:sz w:val="36"/>
          <w:szCs w:val="36"/>
        </w:rPr>
      </w:pPr>
    </w:p>
    <w:p w:rsidR="00247654" w:rsidRPr="00405121" w:rsidRDefault="00332B68">
      <w:pPr>
        <w:ind w:leftChars="684" w:left="3604" w:hangingChars="600" w:hanging="2168"/>
        <w:rPr>
          <w:rFonts w:ascii="宋体" w:hAnsi="宋体" w:cs="Arial"/>
          <w:b/>
          <w:sz w:val="36"/>
          <w:szCs w:val="36"/>
          <w:u w:val="single"/>
        </w:rPr>
      </w:pPr>
      <w:r w:rsidRPr="00405121">
        <w:rPr>
          <w:rFonts w:ascii="宋体" w:hAnsi="宋体" w:hint="eastAsia"/>
          <w:b/>
          <w:sz w:val="36"/>
          <w:szCs w:val="36"/>
        </w:rPr>
        <w:t>项目名称：</w:t>
      </w:r>
      <w:r w:rsidRPr="00405121">
        <w:rPr>
          <w:rFonts w:ascii="宋体" w:hAnsi="宋体" w:hint="eastAsia"/>
          <w:b/>
          <w:sz w:val="36"/>
          <w:szCs w:val="36"/>
          <w:u w:val="single"/>
        </w:rPr>
        <w:t xml:space="preserve"> </w:t>
      </w:r>
      <w:r w:rsidR="00A4796C" w:rsidRPr="00405121">
        <w:rPr>
          <w:rFonts w:ascii="宋体" w:hAnsi="宋体" w:hint="eastAsia"/>
          <w:b/>
          <w:sz w:val="36"/>
          <w:szCs w:val="36"/>
          <w:u w:val="single"/>
        </w:rPr>
        <w:t>2025年</w:t>
      </w:r>
      <w:r w:rsidRPr="00405121">
        <w:rPr>
          <w:rFonts w:ascii="宋体" w:hAnsi="宋体" w:hint="eastAsia"/>
          <w:b/>
          <w:sz w:val="36"/>
          <w:szCs w:val="36"/>
          <w:u w:val="single"/>
        </w:rPr>
        <w:t>泉州师范学院主校区</w:t>
      </w:r>
      <w:r w:rsidR="00A45CD0" w:rsidRPr="00405121">
        <w:rPr>
          <w:rFonts w:ascii="宋体" w:hAnsi="宋体" w:hint="eastAsia"/>
          <w:b/>
          <w:sz w:val="36"/>
          <w:szCs w:val="36"/>
          <w:u w:val="single"/>
        </w:rPr>
        <w:t>校园安防系统维保</w:t>
      </w:r>
      <w:r w:rsidRPr="00405121">
        <w:rPr>
          <w:rFonts w:ascii="宋体" w:hAnsi="宋体" w:hint="eastAsia"/>
          <w:b/>
          <w:sz w:val="36"/>
          <w:szCs w:val="36"/>
          <w:u w:val="single"/>
        </w:rPr>
        <w:t>采购项目</w:t>
      </w:r>
    </w:p>
    <w:p w:rsidR="00247654" w:rsidRPr="00405121" w:rsidRDefault="00247654">
      <w:pPr>
        <w:rPr>
          <w:rFonts w:ascii="宋体" w:hAnsi="宋体"/>
          <w:sz w:val="24"/>
        </w:rPr>
      </w:pPr>
    </w:p>
    <w:p w:rsidR="00247654" w:rsidRPr="00405121" w:rsidRDefault="00247654">
      <w:pPr>
        <w:rPr>
          <w:rFonts w:ascii="宋体" w:hAnsi="宋体"/>
        </w:rPr>
      </w:pPr>
    </w:p>
    <w:p w:rsidR="00247654" w:rsidRPr="00405121" w:rsidRDefault="00247654">
      <w:pPr>
        <w:rPr>
          <w:rFonts w:ascii="宋体" w:hAnsi="宋体"/>
        </w:rPr>
      </w:pPr>
    </w:p>
    <w:p w:rsidR="003E5A11" w:rsidRPr="003E5A11" w:rsidRDefault="003E5A11" w:rsidP="003E5A11">
      <w:pPr>
        <w:spacing w:line="560" w:lineRule="exact"/>
        <w:ind w:firstLineChars="600" w:firstLine="2168"/>
        <w:rPr>
          <w:rFonts w:asciiTheme="minorEastAsia" w:eastAsiaTheme="minorEastAsia" w:hAnsiTheme="minorEastAsia"/>
          <w:b/>
          <w:bCs/>
          <w:sz w:val="36"/>
          <w:szCs w:val="36"/>
          <w:u w:val="single"/>
        </w:rPr>
      </w:pPr>
      <w:r w:rsidRPr="003E5A11">
        <w:rPr>
          <w:rFonts w:asciiTheme="minorEastAsia" w:eastAsiaTheme="minorEastAsia" w:hAnsiTheme="minorEastAsia" w:hint="eastAsia"/>
          <w:b/>
          <w:sz w:val="36"/>
          <w:szCs w:val="36"/>
        </w:rPr>
        <w:t>采购编号：</w:t>
      </w:r>
      <w:r w:rsidRPr="003E5A11">
        <w:rPr>
          <w:rFonts w:asciiTheme="minorEastAsia" w:eastAsiaTheme="minorEastAsia" w:hAnsiTheme="minorEastAsia" w:hint="eastAsia"/>
          <w:b/>
          <w:bCs/>
          <w:sz w:val="36"/>
          <w:szCs w:val="36"/>
          <w:u w:val="single"/>
        </w:rPr>
        <w:t xml:space="preserve">   QZSFXYBWC2025001    </w:t>
      </w:r>
    </w:p>
    <w:p w:rsidR="00247654" w:rsidRPr="00405121" w:rsidRDefault="00247654">
      <w:pPr>
        <w:rPr>
          <w:rFonts w:ascii="宋体" w:hAnsi="宋体"/>
        </w:rPr>
      </w:pPr>
    </w:p>
    <w:p w:rsidR="00247654" w:rsidRPr="00405121" w:rsidRDefault="00247654">
      <w:pPr>
        <w:ind w:firstLineChars="498" w:firstLine="1793"/>
        <w:rPr>
          <w:rFonts w:ascii="宋体" w:hAnsi="宋体"/>
          <w:sz w:val="36"/>
        </w:rPr>
      </w:pPr>
    </w:p>
    <w:p w:rsidR="00247654" w:rsidRPr="00405121" w:rsidRDefault="00247654">
      <w:pPr>
        <w:pStyle w:val="ab"/>
      </w:pPr>
    </w:p>
    <w:p w:rsidR="00247654" w:rsidRPr="00405121" w:rsidRDefault="00247654">
      <w:pPr>
        <w:rPr>
          <w:rFonts w:ascii="宋体" w:hAnsi="宋体"/>
          <w:sz w:val="36"/>
        </w:rPr>
      </w:pPr>
    </w:p>
    <w:p w:rsidR="00247654" w:rsidRPr="00405121" w:rsidRDefault="00332B68" w:rsidP="003E5A11">
      <w:pPr>
        <w:ind w:firstLineChars="850" w:firstLine="3072"/>
        <w:rPr>
          <w:rFonts w:ascii="宋体" w:hAnsi="宋体"/>
          <w:b/>
          <w:sz w:val="36"/>
          <w:szCs w:val="36"/>
          <w:u w:val="single"/>
        </w:rPr>
      </w:pPr>
      <w:r w:rsidRPr="00405121">
        <w:rPr>
          <w:rFonts w:ascii="宋体" w:hAnsi="宋体" w:hint="eastAsia"/>
          <w:b/>
          <w:sz w:val="36"/>
          <w:szCs w:val="36"/>
        </w:rPr>
        <w:t>泉州师范学院</w:t>
      </w:r>
      <w:r w:rsidR="00A45CD0" w:rsidRPr="00405121">
        <w:rPr>
          <w:rFonts w:ascii="宋体" w:hAnsi="宋体" w:hint="eastAsia"/>
          <w:b/>
          <w:sz w:val="36"/>
          <w:szCs w:val="36"/>
        </w:rPr>
        <w:t>保卫处</w:t>
      </w:r>
    </w:p>
    <w:p w:rsidR="00247654" w:rsidRPr="00405121" w:rsidRDefault="00A45CD0" w:rsidP="00CC45C1">
      <w:pPr>
        <w:spacing w:beforeLines="100" w:afterLines="100" w:line="360" w:lineRule="exact"/>
        <w:jc w:val="center"/>
        <w:rPr>
          <w:rFonts w:ascii="宋体" w:hAnsi="宋体"/>
          <w:b/>
          <w:sz w:val="36"/>
          <w:szCs w:val="36"/>
        </w:rPr>
        <w:sectPr w:rsidR="00247654" w:rsidRPr="00405121">
          <w:headerReference w:type="even" r:id="rId7"/>
          <w:headerReference w:type="default" r:id="rId8"/>
          <w:footerReference w:type="even" r:id="rId9"/>
          <w:footerReference w:type="default" r:id="rId10"/>
          <w:headerReference w:type="first" r:id="rId11"/>
          <w:footerReference w:type="first" r:id="rId12"/>
          <w:pgSz w:w="11906" w:h="16838"/>
          <w:pgMar w:top="1134" w:right="1134" w:bottom="851" w:left="1247" w:header="567" w:footer="567" w:gutter="0"/>
          <w:pgNumType w:start="0"/>
          <w:cols w:space="720"/>
          <w:titlePg/>
          <w:docGrid w:type="lines" w:linePitch="312"/>
        </w:sectPr>
      </w:pPr>
      <w:r w:rsidRPr="00405121">
        <w:rPr>
          <w:rFonts w:ascii="宋体" w:hAnsi="宋体" w:hint="eastAsia"/>
          <w:b/>
          <w:sz w:val="36"/>
          <w:szCs w:val="36"/>
        </w:rPr>
        <w:t>2025</w:t>
      </w:r>
      <w:r w:rsidR="00332B68" w:rsidRPr="00405121">
        <w:rPr>
          <w:rFonts w:ascii="宋体" w:hAnsi="宋体" w:hint="eastAsia"/>
          <w:b/>
          <w:sz w:val="36"/>
          <w:szCs w:val="36"/>
        </w:rPr>
        <w:t>年</w:t>
      </w:r>
      <w:r w:rsidRPr="00405121">
        <w:rPr>
          <w:rFonts w:ascii="宋体" w:hAnsi="宋体" w:hint="eastAsia"/>
          <w:b/>
          <w:sz w:val="36"/>
          <w:szCs w:val="36"/>
        </w:rPr>
        <w:t>0</w:t>
      </w:r>
      <w:r w:rsidR="00D12450" w:rsidRPr="00405121">
        <w:rPr>
          <w:rFonts w:ascii="宋体" w:hAnsi="宋体" w:hint="eastAsia"/>
          <w:b/>
          <w:sz w:val="36"/>
          <w:szCs w:val="36"/>
        </w:rPr>
        <w:t>3</w:t>
      </w:r>
      <w:r w:rsidR="00332B68" w:rsidRPr="00405121">
        <w:rPr>
          <w:rFonts w:ascii="宋体" w:hAnsi="宋体" w:hint="eastAsia"/>
          <w:b/>
          <w:sz w:val="36"/>
          <w:szCs w:val="36"/>
        </w:rPr>
        <w:t xml:space="preserve"> 月</w:t>
      </w:r>
    </w:p>
    <w:p w:rsidR="00247654" w:rsidRPr="00405121" w:rsidRDefault="00247654">
      <w:pPr>
        <w:pStyle w:val="Default"/>
        <w:rPr>
          <w:color w:val="auto"/>
        </w:rPr>
      </w:pPr>
    </w:p>
    <w:p w:rsidR="00247654" w:rsidRPr="00405121" w:rsidRDefault="00332B68" w:rsidP="00CC45C1">
      <w:pPr>
        <w:spacing w:beforeLines="100" w:afterLines="100" w:line="360" w:lineRule="exact"/>
        <w:jc w:val="center"/>
        <w:rPr>
          <w:rFonts w:ascii="宋体" w:hAnsi="宋体"/>
          <w:b/>
          <w:sz w:val="36"/>
          <w:szCs w:val="36"/>
        </w:rPr>
      </w:pPr>
      <w:r w:rsidRPr="00405121">
        <w:rPr>
          <w:rFonts w:ascii="宋体" w:hAnsi="宋体" w:hint="eastAsia"/>
          <w:b/>
          <w:spacing w:val="400"/>
          <w:sz w:val="36"/>
          <w:szCs w:val="36"/>
        </w:rPr>
        <w:t>目</w:t>
      </w:r>
      <w:r w:rsidRPr="00405121">
        <w:rPr>
          <w:rFonts w:ascii="宋体" w:hAnsi="宋体" w:hint="eastAsia"/>
          <w:b/>
          <w:sz w:val="36"/>
          <w:szCs w:val="36"/>
        </w:rPr>
        <w:t>录</w:t>
      </w:r>
    </w:p>
    <w:sdt>
      <w:sdtPr>
        <w:rPr>
          <w:rFonts w:ascii="宋体" w:hAnsi="宋体"/>
          <w:b/>
          <w:bCs/>
          <w:caps/>
          <w:sz w:val="20"/>
          <w:szCs w:val="20"/>
        </w:rPr>
        <w:id w:val="147453954"/>
        <w:docPartObj>
          <w:docPartGallery w:val="Table of Contents"/>
          <w:docPartUnique/>
        </w:docPartObj>
      </w:sdtPr>
      <w:sdtEndPr>
        <w:rPr>
          <w:rFonts w:cs="宋体" w:hint="eastAsia"/>
        </w:rPr>
      </w:sdtEndPr>
      <w:sdtContent>
        <w:p w:rsidR="00247654" w:rsidRPr="00405121" w:rsidRDefault="00247654">
          <w:pPr>
            <w:jc w:val="center"/>
          </w:pPr>
        </w:p>
        <w:p w:rsidR="00247654" w:rsidRPr="00493A97" w:rsidRDefault="006A3A84">
          <w:pPr>
            <w:pStyle w:val="10"/>
            <w:tabs>
              <w:tab w:val="clear" w:pos="9515"/>
              <w:tab w:val="right" w:leader="dot" w:pos="9525"/>
            </w:tabs>
            <w:spacing w:before="0" w:after="0" w:line="400" w:lineRule="exact"/>
            <w:ind w:firstLine="431"/>
            <w:rPr>
              <w:rFonts w:asciiTheme="minorEastAsia" w:eastAsiaTheme="minorEastAsia" w:hAnsiTheme="minorEastAsia" w:cs="宋体"/>
              <w:sz w:val="32"/>
              <w:szCs w:val="32"/>
            </w:rPr>
          </w:pPr>
          <w:r w:rsidRPr="00405121">
            <w:rPr>
              <w:rFonts w:ascii="宋体" w:hAnsi="宋体" w:cs="宋体" w:hint="eastAsia"/>
              <w:sz w:val="24"/>
              <w:szCs w:val="24"/>
            </w:rPr>
            <w:fldChar w:fldCharType="begin"/>
          </w:r>
          <w:r w:rsidR="00332B68" w:rsidRPr="00405121">
            <w:rPr>
              <w:rFonts w:ascii="宋体" w:hAnsi="宋体" w:cs="宋体" w:hint="eastAsia"/>
              <w:sz w:val="24"/>
              <w:szCs w:val="24"/>
            </w:rPr>
            <w:instrText xml:space="preserve">TOC \o "1-2" \h \u </w:instrText>
          </w:r>
          <w:r w:rsidRPr="00405121">
            <w:rPr>
              <w:rFonts w:ascii="宋体" w:hAnsi="宋体" w:cs="宋体" w:hint="eastAsia"/>
              <w:sz w:val="24"/>
              <w:szCs w:val="24"/>
            </w:rPr>
            <w:fldChar w:fldCharType="separate"/>
          </w:r>
          <w:hyperlink w:anchor="_Toc18223" w:history="1">
            <w:r w:rsidR="00332B68" w:rsidRPr="00493A97">
              <w:rPr>
                <w:rFonts w:asciiTheme="minorEastAsia" w:eastAsiaTheme="minorEastAsia" w:hAnsiTheme="minorEastAsia" w:cs="宋体" w:hint="eastAsia"/>
                <w:sz w:val="32"/>
                <w:szCs w:val="32"/>
              </w:rPr>
              <w:t>第一部分    询价邀请</w:t>
            </w:r>
            <w:r w:rsidR="00332B68" w:rsidRPr="00493A97">
              <w:rPr>
                <w:rFonts w:asciiTheme="minorEastAsia" w:eastAsiaTheme="minorEastAsia" w:hAnsiTheme="minorEastAsia" w:cs="宋体" w:hint="eastAsia"/>
                <w:sz w:val="32"/>
                <w:szCs w:val="32"/>
              </w:rPr>
              <w:tab/>
            </w:r>
            <w:r w:rsidRPr="00493A97">
              <w:rPr>
                <w:rFonts w:asciiTheme="minorEastAsia" w:eastAsiaTheme="minorEastAsia" w:hAnsiTheme="minorEastAsia" w:cs="宋体" w:hint="eastAsia"/>
                <w:sz w:val="32"/>
                <w:szCs w:val="32"/>
              </w:rPr>
              <w:fldChar w:fldCharType="begin"/>
            </w:r>
            <w:r w:rsidR="00332B68" w:rsidRPr="00493A97">
              <w:rPr>
                <w:rFonts w:asciiTheme="minorEastAsia" w:eastAsiaTheme="minorEastAsia" w:hAnsiTheme="minorEastAsia" w:cs="宋体" w:hint="eastAsia"/>
                <w:sz w:val="32"/>
                <w:szCs w:val="32"/>
              </w:rPr>
              <w:instrText xml:space="preserve"> PAGEREF _Toc18223 \h </w:instrText>
            </w:r>
            <w:r w:rsidRPr="00493A97">
              <w:rPr>
                <w:rFonts w:asciiTheme="minorEastAsia" w:eastAsiaTheme="minorEastAsia" w:hAnsiTheme="minorEastAsia" w:cs="宋体" w:hint="eastAsia"/>
                <w:sz w:val="32"/>
                <w:szCs w:val="32"/>
              </w:rPr>
            </w:r>
            <w:r w:rsidRPr="00493A97">
              <w:rPr>
                <w:rFonts w:asciiTheme="minorEastAsia" w:eastAsiaTheme="minorEastAsia" w:hAnsiTheme="minorEastAsia" w:cs="宋体" w:hint="eastAsia"/>
                <w:sz w:val="32"/>
                <w:szCs w:val="32"/>
              </w:rPr>
              <w:fldChar w:fldCharType="separate"/>
            </w:r>
            <w:r w:rsidR="00332B68" w:rsidRPr="00493A97">
              <w:rPr>
                <w:rFonts w:asciiTheme="minorEastAsia" w:eastAsiaTheme="minorEastAsia" w:hAnsiTheme="minorEastAsia" w:cs="宋体" w:hint="eastAsia"/>
                <w:sz w:val="32"/>
                <w:szCs w:val="32"/>
              </w:rPr>
              <w:t>2</w:t>
            </w:r>
            <w:r w:rsidRPr="00493A97">
              <w:rPr>
                <w:rFonts w:asciiTheme="minorEastAsia" w:eastAsiaTheme="minorEastAsia" w:hAnsiTheme="minorEastAsia" w:cs="宋体" w:hint="eastAsia"/>
                <w:sz w:val="32"/>
                <w:szCs w:val="32"/>
              </w:rPr>
              <w:fldChar w:fldCharType="end"/>
            </w:r>
          </w:hyperlink>
        </w:p>
        <w:p w:rsidR="00247654" w:rsidRPr="00493A97" w:rsidRDefault="006A3A84" w:rsidP="00C52FDC">
          <w:pPr>
            <w:pStyle w:val="10"/>
            <w:tabs>
              <w:tab w:val="clear" w:pos="9515"/>
              <w:tab w:val="right" w:leader="dot" w:pos="9525"/>
            </w:tabs>
            <w:spacing w:before="0" w:after="0" w:line="400" w:lineRule="exact"/>
            <w:rPr>
              <w:rFonts w:asciiTheme="minorEastAsia" w:eastAsiaTheme="minorEastAsia" w:hAnsiTheme="minorEastAsia" w:cs="宋体"/>
              <w:sz w:val="32"/>
              <w:szCs w:val="32"/>
            </w:rPr>
          </w:pPr>
          <w:hyperlink w:anchor="_Toc13469" w:history="1">
            <w:r w:rsidR="00332B68" w:rsidRPr="00493A97">
              <w:rPr>
                <w:rFonts w:asciiTheme="minorEastAsia" w:eastAsiaTheme="minorEastAsia" w:hAnsiTheme="minorEastAsia" w:cs="宋体" w:hint="eastAsia"/>
                <w:sz w:val="32"/>
                <w:szCs w:val="32"/>
              </w:rPr>
              <w:t>询价标的一览表</w:t>
            </w:r>
            <w:r w:rsidR="00332B68" w:rsidRPr="00493A97">
              <w:rPr>
                <w:rFonts w:asciiTheme="minorEastAsia" w:eastAsiaTheme="minorEastAsia" w:hAnsiTheme="minorEastAsia" w:cs="宋体" w:hint="eastAsia"/>
                <w:sz w:val="32"/>
                <w:szCs w:val="32"/>
              </w:rPr>
              <w:tab/>
            </w:r>
            <w:r w:rsidRPr="00493A97">
              <w:rPr>
                <w:rFonts w:asciiTheme="minorEastAsia" w:eastAsiaTheme="minorEastAsia" w:hAnsiTheme="minorEastAsia" w:cs="宋体" w:hint="eastAsia"/>
                <w:sz w:val="32"/>
                <w:szCs w:val="32"/>
              </w:rPr>
              <w:fldChar w:fldCharType="begin"/>
            </w:r>
            <w:r w:rsidR="00332B68" w:rsidRPr="00493A97">
              <w:rPr>
                <w:rFonts w:asciiTheme="minorEastAsia" w:eastAsiaTheme="minorEastAsia" w:hAnsiTheme="minorEastAsia" w:cs="宋体" w:hint="eastAsia"/>
                <w:sz w:val="32"/>
                <w:szCs w:val="32"/>
              </w:rPr>
              <w:instrText xml:space="preserve"> PAGEREF _Toc13469 \h </w:instrText>
            </w:r>
            <w:r w:rsidRPr="00493A97">
              <w:rPr>
                <w:rFonts w:asciiTheme="minorEastAsia" w:eastAsiaTheme="minorEastAsia" w:hAnsiTheme="minorEastAsia" w:cs="宋体" w:hint="eastAsia"/>
                <w:sz w:val="32"/>
                <w:szCs w:val="32"/>
              </w:rPr>
            </w:r>
            <w:r w:rsidRPr="00493A97">
              <w:rPr>
                <w:rFonts w:asciiTheme="minorEastAsia" w:eastAsiaTheme="minorEastAsia" w:hAnsiTheme="minorEastAsia" w:cs="宋体" w:hint="eastAsia"/>
                <w:sz w:val="32"/>
                <w:szCs w:val="32"/>
              </w:rPr>
              <w:fldChar w:fldCharType="separate"/>
            </w:r>
            <w:r w:rsidR="00332B68" w:rsidRPr="00493A97">
              <w:rPr>
                <w:rFonts w:asciiTheme="minorEastAsia" w:eastAsiaTheme="minorEastAsia" w:hAnsiTheme="minorEastAsia" w:cs="宋体" w:hint="eastAsia"/>
                <w:sz w:val="32"/>
                <w:szCs w:val="32"/>
              </w:rPr>
              <w:t>2</w:t>
            </w:r>
            <w:r w:rsidRPr="00493A97">
              <w:rPr>
                <w:rFonts w:asciiTheme="minorEastAsia" w:eastAsiaTheme="minorEastAsia" w:hAnsiTheme="minorEastAsia" w:cs="宋体" w:hint="eastAsia"/>
                <w:sz w:val="32"/>
                <w:szCs w:val="32"/>
              </w:rPr>
              <w:fldChar w:fldCharType="end"/>
            </w:r>
          </w:hyperlink>
        </w:p>
        <w:p w:rsidR="00247654" w:rsidRPr="00493A97" w:rsidRDefault="006A3A84" w:rsidP="00C52FDC">
          <w:pPr>
            <w:pStyle w:val="10"/>
            <w:tabs>
              <w:tab w:val="clear" w:pos="9515"/>
              <w:tab w:val="right" w:leader="dot" w:pos="9525"/>
            </w:tabs>
            <w:spacing w:before="0" w:after="0" w:line="400" w:lineRule="exact"/>
            <w:rPr>
              <w:rFonts w:asciiTheme="minorEastAsia" w:eastAsiaTheme="minorEastAsia" w:hAnsiTheme="minorEastAsia" w:cs="宋体"/>
              <w:sz w:val="32"/>
              <w:szCs w:val="32"/>
            </w:rPr>
          </w:pPr>
          <w:hyperlink w:anchor="_Toc7302" w:history="1">
            <w:r w:rsidR="00332B68" w:rsidRPr="00493A97">
              <w:rPr>
                <w:rFonts w:asciiTheme="minorEastAsia" w:eastAsiaTheme="minorEastAsia" w:hAnsiTheme="minorEastAsia" w:cs="宋体" w:hint="eastAsia"/>
                <w:sz w:val="32"/>
                <w:szCs w:val="32"/>
              </w:rPr>
              <w:t>第二部分  报价供应商须知</w:t>
            </w:r>
            <w:r w:rsidR="00332B68" w:rsidRPr="00493A97">
              <w:rPr>
                <w:rFonts w:asciiTheme="minorEastAsia" w:eastAsiaTheme="minorEastAsia" w:hAnsiTheme="minorEastAsia" w:cs="宋体" w:hint="eastAsia"/>
                <w:sz w:val="32"/>
                <w:szCs w:val="32"/>
              </w:rPr>
              <w:tab/>
            </w:r>
            <w:r w:rsidRPr="00493A97">
              <w:rPr>
                <w:rFonts w:asciiTheme="minorEastAsia" w:eastAsiaTheme="minorEastAsia" w:hAnsiTheme="minorEastAsia" w:cs="宋体" w:hint="eastAsia"/>
                <w:sz w:val="32"/>
                <w:szCs w:val="32"/>
              </w:rPr>
              <w:fldChar w:fldCharType="begin"/>
            </w:r>
            <w:r w:rsidR="00332B68" w:rsidRPr="00493A97">
              <w:rPr>
                <w:rFonts w:asciiTheme="minorEastAsia" w:eastAsiaTheme="minorEastAsia" w:hAnsiTheme="minorEastAsia" w:cs="宋体" w:hint="eastAsia"/>
                <w:sz w:val="32"/>
                <w:szCs w:val="32"/>
              </w:rPr>
              <w:instrText xml:space="preserve"> PAGEREF _Toc7302 \h </w:instrText>
            </w:r>
            <w:r w:rsidRPr="00493A97">
              <w:rPr>
                <w:rFonts w:asciiTheme="minorEastAsia" w:eastAsiaTheme="minorEastAsia" w:hAnsiTheme="minorEastAsia" w:cs="宋体" w:hint="eastAsia"/>
                <w:sz w:val="32"/>
                <w:szCs w:val="32"/>
              </w:rPr>
            </w:r>
            <w:r w:rsidRPr="00493A97">
              <w:rPr>
                <w:rFonts w:asciiTheme="minorEastAsia" w:eastAsiaTheme="minorEastAsia" w:hAnsiTheme="minorEastAsia" w:cs="宋体" w:hint="eastAsia"/>
                <w:sz w:val="32"/>
                <w:szCs w:val="32"/>
              </w:rPr>
              <w:fldChar w:fldCharType="separate"/>
            </w:r>
            <w:r w:rsidR="00332B68" w:rsidRPr="00493A97">
              <w:rPr>
                <w:rFonts w:asciiTheme="minorEastAsia" w:eastAsiaTheme="minorEastAsia" w:hAnsiTheme="minorEastAsia" w:cs="宋体" w:hint="eastAsia"/>
                <w:sz w:val="32"/>
                <w:szCs w:val="32"/>
              </w:rPr>
              <w:t>3</w:t>
            </w:r>
            <w:r w:rsidRPr="00493A97">
              <w:rPr>
                <w:rFonts w:asciiTheme="minorEastAsia" w:eastAsiaTheme="minorEastAsia" w:hAnsiTheme="minorEastAsia" w:cs="宋体" w:hint="eastAsia"/>
                <w:sz w:val="32"/>
                <w:szCs w:val="32"/>
              </w:rPr>
              <w:fldChar w:fldCharType="end"/>
            </w:r>
          </w:hyperlink>
        </w:p>
        <w:p w:rsidR="00247654" w:rsidRPr="00493A97" w:rsidRDefault="006A3A84" w:rsidP="00C52FDC">
          <w:pPr>
            <w:pStyle w:val="10"/>
            <w:tabs>
              <w:tab w:val="clear" w:pos="9515"/>
              <w:tab w:val="right" w:leader="dot" w:pos="9525"/>
            </w:tabs>
            <w:spacing w:before="0" w:after="0" w:line="400" w:lineRule="exact"/>
            <w:rPr>
              <w:rFonts w:asciiTheme="minorEastAsia" w:eastAsiaTheme="minorEastAsia" w:hAnsiTheme="minorEastAsia" w:cs="宋体"/>
              <w:sz w:val="32"/>
              <w:szCs w:val="32"/>
            </w:rPr>
          </w:pPr>
          <w:hyperlink w:anchor="_Toc5918" w:history="1">
            <w:r w:rsidR="00332B68" w:rsidRPr="00493A97">
              <w:rPr>
                <w:rFonts w:asciiTheme="minorEastAsia" w:eastAsiaTheme="minorEastAsia" w:hAnsiTheme="minorEastAsia" w:cs="宋体" w:hint="eastAsia"/>
                <w:sz w:val="32"/>
                <w:szCs w:val="32"/>
              </w:rPr>
              <w:t>第三部分    询价内容及要求</w:t>
            </w:r>
            <w:r w:rsidR="00332B68" w:rsidRPr="00493A97">
              <w:rPr>
                <w:rFonts w:asciiTheme="minorEastAsia" w:eastAsiaTheme="minorEastAsia" w:hAnsiTheme="minorEastAsia" w:cs="宋体" w:hint="eastAsia"/>
                <w:sz w:val="32"/>
                <w:szCs w:val="32"/>
              </w:rPr>
              <w:tab/>
            </w:r>
            <w:r w:rsidRPr="00493A97">
              <w:rPr>
                <w:rFonts w:asciiTheme="minorEastAsia" w:eastAsiaTheme="minorEastAsia" w:hAnsiTheme="minorEastAsia" w:cs="宋体" w:hint="eastAsia"/>
                <w:sz w:val="32"/>
                <w:szCs w:val="32"/>
              </w:rPr>
              <w:fldChar w:fldCharType="begin"/>
            </w:r>
            <w:r w:rsidR="00332B68" w:rsidRPr="00493A97">
              <w:rPr>
                <w:rFonts w:asciiTheme="minorEastAsia" w:eastAsiaTheme="minorEastAsia" w:hAnsiTheme="minorEastAsia" w:cs="宋体" w:hint="eastAsia"/>
                <w:sz w:val="32"/>
                <w:szCs w:val="32"/>
              </w:rPr>
              <w:instrText xml:space="preserve"> PAGEREF _Toc5918 \h </w:instrText>
            </w:r>
            <w:r w:rsidRPr="00493A97">
              <w:rPr>
                <w:rFonts w:asciiTheme="minorEastAsia" w:eastAsiaTheme="minorEastAsia" w:hAnsiTheme="minorEastAsia" w:cs="宋体" w:hint="eastAsia"/>
                <w:sz w:val="32"/>
                <w:szCs w:val="32"/>
              </w:rPr>
            </w:r>
            <w:r w:rsidRPr="00493A97">
              <w:rPr>
                <w:rFonts w:asciiTheme="minorEastAsia" w:eastAsiaTheme="minorEastAsia" w:hAnsiTheme="minorEastAsia" w:cs="宋体" w:hint="eastAsia"/>
                <w:sz w:val="32"/>
                <w:szCs w:val="32"/>
              </w:rPr>
              <w:fldChar w:fldCharType="separate"/>
            </w:r>
            <w:r w:rsidR="00332B68" w:rsidRPr="00493A97">
              <w:rPr>
                <w:rFonts w:asciiTheme="minorEastAsia" w:eastAsiaTheme="minorEastAsia" w:hAnsiTheme="minorEastAsia" w:cs="宋体" w:hint="eastAsia"/>
                <w:sz w:val="32"/>
                <w:szCs w:val="32"/>
              </w:rPr>
              <w:t>4</w:t>
            </w:r>
            <w:r w:rsidRPr="00493A97">
              <w:rPr>
                <w:rFonts w:asciiTheme="minorEastAsia" w:eastAsiaTheme="minorEastAsia" w:hAnsiTheme="minorEastAsia" w:cs="宋体" w:hint="eastAsia"/>
                <w:sz w:val="32"/>
                <w:szCs w:val="32"/>
              </w:rPr>
              <w:fldChar w:fldCharType="end"/>
            </w:r>
          </w:hyperlink>
        </w:p>
        <w:p w:rsidR="00247654" w:rsidRPr="00493A97" w:rsidRDefault="006A3A84" w:rsidP="00C52FDC">
          <w:pPr>
            <w:pStyle w:val="10"/>
            <w:tabs>
              <w:tab w:val="clear" w:pos="9515"/>
              <w:tab w:val="right" w:leader="dot" w:pos="9525"/>
            </w:tabs>
            <w:spacing w:before="0" w:after="0" w:line="400" w:lineRule="exact"/>
            <w:rPr>
              <w:rFonts w:asciiTheme="minorEastAsia" w:eastAsiaTheme="minorEastAsia" w:hAnsiTheme="minorEastAsia" w:cs="宋体"/>
              <w:sz w:val="32"/>
              <w:szCs w:val="32"/>
            </w:rPr>
          </w:pPr>
          <w:hyperlink w:anchor="_Toc29063" w:history="1">
            <w:r w:rsidR="00332B68" w:rsidRPr="00493A97">
              <w:rPr>
                <w:rFonts w:asciiTheme="minorEastAsia" w:eastAsiaTheme="minorEastAsia" w:hAnsiTheme="minorEastAsia" w:cs="宋体" w:hint="eastAsia"/>
                <w:sz w:val="32"/>
                <w:szCs w:val="32"/>
              </w:rPr>
              <w:t>第四部分    报价文件格式</w:t>
            </w:r>
            <w:r w:rsidR="00332B68" w:rsidRPr="00493A97">
              <w:rPr>
                <w:rFonts w:asciiTheme="minorEastAsia" w:eastAsiaTheme="minorEastAsia" w:hAnsiTheme="minorEastAsia" w:cs="宋体" w:hint="eastAsia"/>
                <w:sz w:val="32"/>
                <w:szCs w:val="32"/>
              </w:rPr>
              <w:tab/>
            </w:r>
            <w:r w:rsidRPr="00493A97">
              <w:rPr>
                <w:rFonts w:asciiTheme="minorEastAsia" w:eastAsiaTheme="minorEastAsia" w:hAnsiTheme="minorEastAsia" w:cs="宋体" w:hint="eastAsia"/>
                <w:sz w:val="32"/>
                <w:szCs w:val="32"/>
              </w:rPr>
              <w:fldChar w:fldCharType="begin"/>
            </w:r>
            <w:r w:rsidR="00332B68" w:rsidRPr="00493A97">
              <w:rPr>
                <w:rFonts w:asciiTheme="minorEastAsia" w:eastAsiaTheme="minorEastAsia" w:hAnsiTheme="minorEastAsia" w:cs="宋体" w:hint="eastAsia"/>
                <w:sz w:val="32"/>
                <w:szCs w:val="32"/>
              </w:rPr>
              <w:instrText xml:space="preserve"> PAGEREF _Toc29063 \h </w:instrText>
            </w:r>
            <w:r w:rsidRPr="00493A97">
              <w:rPr>
                <w:rFonts w:asciiTheme="minorEastAsia" w:eastAsiaTheme="minorEastAsia" w:hAnsiTheme="minorEastAsia" w:cs="宋体" w:hint="eastAsia"/>
                <w:sz w:val="32"/>
                <w:szCs w:val="32"/>
              </w:rPr>
            </w:r>
            <w:r w:rsidRPr="00493A97">
              <w:rPr>
                <w:rFonts w:asciiTheme="minorEastAsia" w:eastAsiaTheme="minorEastAsia" w:hAnsiTheme="minorEastAsia" w:cs="宋体" w:hint="eastAsia"/>
                <w:sz w:val="32"/>
                <w:szCs w:val="32"/>
              </w:rPr>
              <w:fldChar w:fldCharType="separate"/>
            </w:r>
            <w:r w:rsidR="00332B68" w:rsidRPr="00493A97">
              <w:rPr>
                <w:rFonts w:asciiTheme="minorEastAsia" w:eastAsiaTheme="minorEastAsia" w:hAnsiTheme="minorEastAsia" w:cs="宋体" w:hint="eastAsia"/>
                <w:sz w:val="32"/>
                <w:szCs w:val="32"/>
              </w:rPr>
              <w:t>11</w:t>
            </w:r>
            <w:r w:rsidRPr="00493A97">
              <w:rPr>
                <w:rFonts w:asciiTheme="minorEastAsia" w:eastAsiaTheme="minorEastAsia" w:hAnsiTheme="minorEastAsia" w:cs="宋体" w:hint="eastAsia"/>
                <w:sz w:val="32"/>
                <w:szCs w:val="32"/>
              </w:rPr>
              <w:fldChar w:fldCharType="end"/>
            </w:r>
          </w:hyperlink>
        </w:p>
        <w:p w:rsidR="00247654" w:rsidRPr="00493A97" w:rsidRDefault="006A3A84" w:rsidP="00C52FDC">
          <w:pPr>
            <w:pStyle w:val="10"/>
            <w:tabs>
              <w:tab w:val="clear" w:pos="9515"/>
              <w:tab w:val="right" w:leader="dot" w:pos="9525"/>
            </w:tabs>
            <w:spacing w:before="0" w:after="0" w:line="400" w:lineRule="exact"/>
            <w:rPr>
              <w:rFonts w:asciiTheme="minorEastAsia" w:eastAsiaTheme="minorEastAsia" w:hAnsiTheme="minorEastAsia" w:cs="宋体"/>
              <w:sz w:val="32"/>
              <w:szCs w:val="32"/>
            </w:rPr>
          </w:pPr>
          <w:hyperlink w:anchor="_Toc1376" w:history="1">
            <w:r w:rsidR="00332B68" w:rsidRPr="00493A97">
              <w:rPr>
                <w:rFonts w:asciiTheme="minorEastAsia" w:eastAsiaTheme="minorEastAsia" w:hAnsiTheme="minorEastAsia" w:cs="宋体" w:hint="eastAsia"/>
                <w:sz w:val="32"/>
                <w:szCs w:val="32"/>
              </w:rPr>
              <w:t>格式1                       报   价  书</w:t>
            </w:r>
            <w:r w:rsidR="00332B68" w:rsidRPr="00493A97">
              <w:rPr>
                <w:rFonts w:asciiTheme="minorEastAsia" w:eastAsiaTheme="minorEastAsia" w:hAnsiTheme="minorEastAsia" w:cs="宋体" w:hint="eastAsia"/>
                <w:sz w:val="32"/>
                <w:szCs w:val="32"/>
              </w:rPr>
              <w:tab/>
            </w:r>
            <w:r w:rsidRPr="00493A97">
              <w:rPr>
                <w:rFonts w:asciiTheme="minorEastAsia" w:eastAsiaTheme="minorEastAsia" w:hAnsiTheme="minorEastAsia" w:cs="宋体" w:hint="eastAsia"/>
                <w:sz w:val="32"/>
                <w:szCs w:val="32"/>
              </w:rPr>
              <w:fldChar w:fldCharType="begin"/>
            </w:r>
            <w:r w:rsidR="00332B68" w:rsidRPr="00493A97">
              <w:rPr>
                <w:rFonts w:asciiTheme="minorEastAsia" w:eastAsiaTheme="minorEastAsia" w:hAnsiTheme="minorEastAsia" w:cs="宋体" w:hint="eastAsia"/>
                <w:sz w:val="32"/>
                <w:szCs w:val="32"/>
              </w:rPr>
              <w:instrText xml:space="preserve"> PAGEREF _Toc1376 \h </w:instrText>
            </w:r>
            <w:r w:rsidRPr="00493A97">
              <w:rPr>
                <w:rFonts w:asciiTheme="minorEastAsia" w:eastAsiaTheme="minorEastAsia" w:hAnsiTheme="minorEastAsia" w:cs="宋体" w:hint="eastAsia"/>
                <w:sz w:val="32"/>
                <w:szCs w:val="32"/>
              </w:rPr>
            </w:r>
            <w:r w:rsidRPr="00493A97">
              <w:rPr>
                <w:rFonts w:asciiTheme="minorEastAsia" w:eastAsiaTheme="minorEastAsia" w:hAnsiTheme="minorEastAsia" w:cs="宋体" w:hint="eastAsia"/>
                <w:sz w:val="32"/>
                <w:szCs w:val="32"/>
              </w:rPr>
              <w:fldChar w:fldCharType="separate"/>
            </w:r>
            <w:r w:rsidR="00A45CD0" w:rsidRPr="00493A97">
              <w:rPr>
                <w:rFonts w:asciiTheme="minorEastAsia" w:eastAsiaTheme="minorEastAsia" w:hAnsiTheme="minorEastAsia" w:cs="宋体" w:hint="eastAsia"/>
                <w:sz w:val="32"/>
                <w:szCs w:val="32"/>
              </w:rPr>
              <w:t>02</w:t>
            </w:r>
            <w:r w:rsidRPr="00493A97">
              <w:rPr>
                <w:rFonts w:asciiTheme="minorEastAsia" w:eastAsiaTheme="minorEastAsia" w:hAnsiTheme="minorEastAsia" w:cs="宋体" w:hint="eastAsia"/>
                <w:sz w:val="32"/>
                <w:szCs w:val="32"/>
              </w:rPr>
              <w:fldChar w:fldCharType="end"/>
            </w:r>
          </w:hyperlink>
        </w:p>
        <w:p w:rsidR="00247654" w:rsidRPr="00493A97" w:rsidRDefault="006A3A84" w:rsidP="00C52FDC">
          <w:pPr>
            <w:pStyle w:val="10"/>
            <w:tabs>
              <w:tab w:val="clear" w:pos="9515"/>
              <w:tab w:val="right" w:leader="dot" w:pos="9525"/>
            </w:tabs>
            <w:spacing w:before="0" w:after="0" w:line="400" w:lineRule="exact"/>
            <w:rPr>
              <w:rFonts w:asciiTheme="minorEastAsia" w:eastAsiaTheme="minorEastAsia" w:hAnsiTheme="minorEastAsia" w:cs="宋体"/>
              <w:sz w:val="32"/>
              <w:szCs w:val="32"/>
            </w:rPr>
          </w:pPr>
          <w:hyperlink w:anchor="_Toc13976" w:history="1">
            <w:r w:rsidR="00332B68" w:rsidRPr="00493A97">
              <w:rPr>
                <w:rFonts w:asciiTheme="minorEastAsia" w:eastAsiaTheme="minorEastAsia" w:hAnsiTheme="minorEastAsia" w:cs="宋体" w:hint="eastAsia"/>
                <w:sz w:val="32"/>
                <w:szCs w:val="32"/>
              </w:rPr>
              <w:t>格式2                       报价一览表</w:t>
            </w:r>
            <w:r w:rsidR="00332B68" w:rsidRPr="00493A97">
              <w:rPr>
                <w:rFonts w:asciiTheme="minorEastAsia" w:eastAsiaTheme="minorEastAsia" w:hAnsiTheme="minorEastAsia" w:cs="宋体" w:hint="eastAsia"/>
                <w:sz w:val="32"/>
                <w:szCs w:val="32"/>
              </w:rPr>
              <w:tab/>
            </w:r>
            <w:r w:rsidRPr="00493A97">
              <w:rPr>
                <w:rFonts w:asciiTheme="minorEastAsia" w:eastAsiaTheme="minorEastAsia" w:hAnsiTheme="minorEastAsia" w:cs="宋体" w:hint="eastAsia"/>
                <w:sz w:val="32"/>
                <w:szCs w:val="32"/>
              </w:rPr>
              <w:fldChar w:fldCharType="begin"/>
            </w:r>
            <w:r w:rsidR="00332B68" w:rsidRPr="00493A97">
              <w:rPr>
                <w:rFonts w:asciiTheme="minorEastAsia" w:eastAsiaTheme="minorEastAsia" w:hAnsiTheme="minorEastAsia" w:cs="宋体" w:hint="eastAsia"/>
                <w:sz w:val="32"/>
                <w:szCs w:val="32"/>
              </w:rPr>
              <w:instrText xml:space="preserve"> PAGEREF _Toc13976 \h </w:instrText>
            </w:r>
            <w:r w:rsidRPr="00493A97">
              <w:rPr>
                <w:rFonts w:asciiTheme="minorEastAsia" w:eastAsiaTheme="minorEastAsia" w:hAnsiTheme="minorEastAsia" w:cs="宋体" w:hint="eastAsia"/>
                <w:sz w:val="32"/>
                <w:szCs w:val="32"/>
              </w:rPr>
            </w:r>
            <w:r w:rsidRPr="00493A97">
              <w:rPr>
                <w:rFonts w:asciiTheme="minorEastAsia" w:eastAsiaTheme="minorEastAsia" w:hAnsiTheme="minorEastAsia" w:cs="宋体" w:hint="eastAsia"/>
                <w:sz w:val="32"/>
                <w:szCs w:val="32"/>
              </w:rPr>
              <w:fldChar w:fldCharType="separate"/>
            </w:r>
            <w:r w:rsidR="00332B68" w:rsidRPr="00493A97">
              <w:rPr>
                <w:rFonts w:asciiTheme="minorEastAsia" w:eastAsiaTheme="minorEastAsia" w:hAnsiTheme="minorEastAsia" w:cs="宋体" w:hint="eastAsia"/>
                <w:sz w:val="32"/>
                <w:szCs w:val="32"/>
              </w:rPr>
              <w:t>13</w:t>
            </w:r>
            <w:r w:rsidRPr="00493A97">
              <w:rPr>
                <w:rFonts w:asciiTheme="minorEastAsia" w:eastAsiaTheme="minorEastAsia" w:hAnsiTheme="minorEastAsia" w:cs="宋体" w:hint="eastAsia"/>
                <w:sz w:val="32"/>
                <w:szCs w:val="32"/>
              </w:rPr>
              <w:fldChar w:fldCharType="end"/>
            </w:r>
          </w:hyperlink>
        </w:p>
        <w:p w:rsidR="00247654" w:rsidRPr="00493A97" w:rsidRDefault="006A3A84" w:rsidP="00C52FDC">
          <w:pPr>
            <w:pStyle w:val="10"/>
            <w:tabs>
              <w:tab w:val="clear" w:pos="9515"/>
              <w:tab w:val="right" w:leader="dot" w:pos="9525"/>
            </w:tabs>
            <w:spacing w:before="0" w:after="0" w:line="400" w:lineRule="exact"/>
            <w:rPr>
              <w:rFonts w:asciiTheme="minorEastAsia" w:eastAsiaTheme="minorEastAsia" w:hAnsiTheme="minorEastAsia" w:cs="宋体"/>
              <w:sz w:val="32"/>
              <w:szCs w:val="32"/>
            </w:rPr>
          </w:pPr>
          <w:hyperlink w:anchor="_Toc12436" w:history="1">
            <w:r w:rsidR="00332B68" w:rsidRPr="00493A97">
              <w:rPr>
                <w:rFonts w:asciiTheme="minorEastAsia" w:eastAsiaTheme="minorEastAsia" w:hAnsiTheme="minorEastAsia" w:cs="宋体" w:hint="eastAsia"/>
                <w:sz w:val="32"/>
                <w:szCs w:val="32"/>
              </w:rPr>
              <w:t>格式3                          分项报价明细表</w:t>
            </w:r>
            <w:r w:rsidR="00332B68" w:rsidRPr="00493A97">
              <w:rPr>
                <w:rFonts w:asciiTheme="minorEastAsia" w:eastAsiaTheme="minorEastAsia" w:hAnsiTheme="minorEastAsia" w:cs="宋体" w:hint="eastAsia"/>
                <w:sz w:val="32"/>
                <w:szCs w:val="32"/>
              </w:rPr>
              <w:tab/>
            </w:r>
            <w:r w:rsidRPr="00493A97">
              <w:rPr>
                <w:rFonts w:asciiTheme="minorEastAsia" w:eastAsiaTheme="minorEastAsia" w:hAnsiTheme="minorEastAsia" w:cs="宋体" w:hint="eastAsia"/>
                <w:sz w:val="32"/>
                <w:szCs w:val="32"/>
              </w:rPr>
              <w:fldChar w:fldCharType="begin"/>
            </w:r>
            <w:r w:rsidR="00332B68" w:rsidRPr="00493A97">
              <w:rPr>
                <w:rFonts w:asciiTheme="minorEastAsia" w:eastAsiaTheme="minorEastAsia" w:hAnsiTheme="minorEastAsia" w:cs="宋体" w:hint="eastAsia"/>
                <w:sz w:val="32"/>
                <w:szCs w:val="32"/>
              </w:rPr>
              <w:instrText xml:space="preserve"> PAGEREF _Toc12436 \h </w:instrText>
            </w:r>
            <w:r w:rsidRPr="00493A97">
              <w:rPr>
                <w:rFonts w:asciiTheme="minorEastAsia" w:eastAsiaTheme="minorEastAsia" w:hAnsiTheme="minorEastAsia" w:cs="宋体" w:hint="eastAsia"/>
                <w:sz w:val="32"/>
                <w:szCs w:val="32"/>
              </w:rPr>
            </w:r>
            <w:r w:rsidRPr="00493A97">
              <w:rPr>
                <w:rFonts w:asciiTheme="minorEastAsia" w:eastAsiaTheme="minorEastAsia" w:hAnsiTheme="minorEastAsia" w:cs="宋体" w:hint="eastAsia"/>
                <w:sz w:val="32"/>
                <w:szCs w:val="32"/>
              </w:rPr>
              <w:fldChar w:fldCharType="separate"/>
            </w:r>
            <w:r w:rsidR="00332B68" w:rsidRPr="00493A97">
              <w:rPr>
                <w:rFonts w:asciiTheme="minorEastAsia" w:eastAsiaTheme="minorEastAsia" w:hAnsiTheme="minorEastAsia" w:cs="宋体" w:hint="eastAsia"/>
                <w:sz w:val="32"/>
                <w:szCs w:val="32"/>
              </w:rPr>
              <w:t>14</w:t>
            </w:r>
            <w:r w:rsidRPr="00493A97">
              <w:rPr>
                <w:rFonts w:asciiTheme="minorEastAsia" w:eastAsiaTheme="minorEastAsia" w:hAnsiTheme="minorEastAsia" w:cs="宋体" w:hint="eastAsia"/>
                <w:sz w:val="32"/>
                <w:szCs w:val="32"/>
              </w:rPr>
              <w:fldChar w:fldCharType="end"/>
            </w:r>
          </w:hyperlink>
        </w:p>
        <w:p w:rsidR="00247654" w:rsidRPr="00493A97" w:rsidRDefault="006A3A84" w:rsidP="00C52FDC">
          <w:pPr>
            <w:pStyle w:val="10"/>
            <w:tabs>
              <w:tab w:val="clear" w:pos="9515"/>
              <w:tab w:val="right" w:leader="dot" w:pos="9525"/>
            </w:tabs>
            <w:spacing w:before="0" w:after="0" w:line="400" w:lineRule="exact"/>
            <w:rPr>
              <w:rFonts w:asciiTheme="minorEastAsia" w:eastAsiaTheme="minorEastAsia" w:hAnsiTheme="minorEastAsia" w:cs="宋体"/>
              <w:sz w:val="32"/>
              <w:szCs w:val="32"/>
            </w:rPr>
          </w:pPr>
          <w:hyperlink w:anchor="_Toc24037" w:history="1">
            <w:r w:rsidR="00332B68" w:rsidRPr="00493A97">
              <w:rPr>
                <w:rFonts w:asciiTheme="minorEastAsia" w:eastAsiaTheme="minorEastAsia" w:hAnsiTheme="minorEastAsia" w:cs="宋体" w:hint="eastAsia"/>
                <w:sz w:val="32"/>
                <w:szCs w:val="32"/>
              </w:rPr>
              <w:t>格式4                           资格声明函</w:t>
            </w:r>
            <w:r w:rsidR="00332B68" w:rsidRPr="00493A97">
              <w:rPr>
                <w:rFonts w:asciiTheme="minorEastAsia" w:eastAsiaTheme="minorEastAsia" w:hAnsiTheme="minorEastAsia" w:cs="宋体" w:hint="eastAsia"/>
                <w:sz w:val="32"/>
                <w:szCs w:val="32"/>
              </w:rPr>
              <w:tab/>
            </w:r>
            <w:r w:rsidRPr="00493A97">
              <w:rPr>
                <w:rFonts w:asciiTheme="minorEastAsia" w:eastAsiaTheme="minorEastAsia" w:hAnsiTheme="minorEastAsia" w:cs="宋体" w:hint="eastAsia"/>
                <w:sz w:val="32"/>
                <w:szCs w:val="32"/>
              </w:rPr>
              <w:fldChar w:fldCharType="begin"/>
            </w:r>
            <w:r w:rsidR="00332B68" w:rsidRPr="00493A97">
              <w:rPr>
                <w:rFonts w:asciiTheme="minorEastAsia" w:eastAsiaTheme="minorEastAsia" w:hAnsiTheme="minorEastAsia" w:cs="宋体" w:hint="eastAsia"/>
                <w:sz w:val="32"/>
                <w:szCs w:val="32"/>
              </w:rPr>
              <w:instrText xml:space="preserve"> PAGEREF _Toc24037 \h </w:instrText>
            </w:r>
            <w:r w:rsidRPr="00493A97">
              <w:rPr>
                <w:rFonts w:asciiTheme="minorEastAsia" w:eastAsiaTheme="minorEastAsia" w:hAnsiTheme="minorEastAsia" w:cs="宋体" w:hint="eastAsia"/>
                <w:sz w:val="32"/>
                <w:szCs w:val="32"/>
              </w:rPr>
            </w:r>
            <w:r w:rsidRPr="00493A97">
              <w:rPr>
                <w:rFonts w:asciiTheme="minorEastAsia" w:eastAsiaTheme="minorEastAsia" w:hAnsiTheme="minorEastAsia" w:cs="宋体" w:hint="eastAsia"/>
                <w:sz w:val="32"/>
                <w:szCs w:val="32"/>
              </w:rPr>
              <w:fldChar w:fldCharType="separate"/>
            </w:r>
            <w:r w:rsidR="00332B68" w:rsidRPr="00493A97">
              <w:rPr>
                <w:rFonts w:asciiTheme="minorEastAsia" w:eastAsiaTheme="minorEastAsia" w:hAnsiTheme="minorEastAsia" w:cs="宋体" w:hint="eastAsia"/>
                <w:sz w:val="32"/>
                <w:szCs w:val="32"/>
              </w:rPr>
              <w:t>15</w:t>
            </w:r>
            <w:r w:rsidRPr="00493A97">
              <w:rPr>
                <w:rFonts w:asciiTheme="minorEastAsia" w:eastAsiaTheme="minorEastAsia" w:hAnsiTheme="minorEastAsia" w:cs="宋体" w:hint="eastAsia"/>
                <w:sz w:val="32"/>
                <w:szCs w:val="32"/>
              </w:rPr>
              <w:fldChar w:fldCharType="end"/>
            </w:r>
          </w:hyperlink>
        </w:p>
        <w:p w:rsidR="00247654" w:rsidRPr="00405121" w:rsidRDefault="006A3A84" w:rsidP="00C52FDC">
          <w:pPr>
            <w:pStyle w:val="10"/>
            <w:tabs>
              <w:tab w:val="clear" w:pos="9515"/>
              <w:tab w:val="right" w:leader="dot" w:pos="9525"/>
            </w:tabs>
            <w:spacing w:before="0" w:after="0" w:line="400" w:lineRule="exact"/>
            <w:rPr>
              <w:rFonts w:ascii="宋体" w:hAnsi="宋体" w:cs="宋体"/>
              <w:sz w:val="24"/>
              <w:szCs w:val="24"/>
            </w:rPr>
          </w:pPr>
          <w:hyperlink w:anchor="_Toc30609" w:history="1">
            <w:r w:rsidR="00332B68" w:rsidRPr="00493A97">
              <w:rPr>
                <w:rFonts w:asciiTheme="minorEastAsia" w:eastAsiaTheme="minorEastAsia" w:hAnsiTheme="minorEastAsia" w:cs="宋体" w:hint="eastAsia"/>
                <w:sz w:val="32"/>
                <w:szCs w:val="32"/>
              </w:rPr>
              <w:t>格式5                  法定代表人授权书(原件)</w:t>
            </w:r>
            <w:r w:rsidR="00332B68" w:rsidRPr="00493A97">
              <w:rPr>
                <w:rFonts w:asciiTheme="minorEastAsia" w:eastAsiaTheme="minorEastAsia" w:hAnsiTheme="minorEastAsia" w:cs="宋体" w:hint="eastAsia"/>
                <w:sz w:val="32"/>
                <w:szCs w:val="32"/>
              </w:rPr>
              <w:tab/>
            </w:r>
            <w:r w:rsidRPr="00493A97">
              <w:rPr>
                <w:rFonts w:asciiTheme="minorEastAsia" w:eastAsiaTheme="minorEastAsia" w:hAnsiTheme="minorEastAsia" w:cs="宋体" w:hint="eastAsia"/>
                <w:sz w:val="32"/>
                <w:szCs w:val="32"/>
              </w:rPr>
              <w:fldChar w:fldCharType="begin"/>
            </w:r>
            <w:r w:rsidR="00332B68" w:rsidRPr="00493A97">
              <w:rPr>
                <w:rFonts w:asciiTheme="minorEastAsia" w:eastAsiaTheme="minorEastAsia" w:hAnsiTheme="minorEastAsia" w:cs="宋体" w:hint="eastAsia"/>
                <w:sz w:val="32"/>
                <w:szCs w:val="32"/>
              </w:rPr>
              <w:instrText xml:space="preserve"> PAGEREF _Toc30609 \h </w:instrText>
            </w:r>
            <w:r w:rsidRPr="00493A97">
              <w:rPr>
                <w:rFonts w:asciiTheme="minorEastAsia" w:eastAsiaTheme="minorEastAsia" w:hAnsiTheme="minorEastAsia" w:cs="宋体" w:hint="eastAsia"/>
                <w:sz w:val="32"/>
                <w:szCs w:val="32"/>
              </w:rPr>
            </w:r>
            <w:r w:rsidRPr="00493A97">
              <w:rPr>
                <w:rFonts w:asciiTheme="minorEastAsia" w:eastAsiaTheme="minorEastAsia" w:hAnsiTheme="minorEastAsia" w:cs="宋体" w:hint="eastAsia"/>
                <w:sz w:val="32"/>
                <w:szCs w:val="32"/>
              </w:rPr>
              <w:fldChar w:fldCharType="separate"/>
            </w:r>
            <w:r w:rsidR="00332B68" w:rsidRPr="00493A97">
              <w:rPr>
                <w:rFonts w:asciiTheme="minorEastAsia" w:eastAsiaTheme="minorEastAsia" w:hAnsiTheme="minorEastAsia" w:cs="宋体" w:hint="eastAsia"/>
                <w:sz w:val="32"/>
                <w:szCs w:val="32"/>
              </w:rPr>
              <w:t>16</w:t>
            </w:r>
            <w:r w:rsidRPr="00493A97">
              <w:rPr>
                <w:rFonts w:asciiTheme="minorEastAsia" w:eastAsiaTheme="minorEastAsia" w:hAnsiTheme="minorEastAsia" w:cs="宋体" w:hint="eastAsia"/>
                <w:sz w:val="32"/>
                <w:szCs w:val="32"/>
              </w:rPr>
              <w:fldChar w:fldCharType="end"/>
            </w:r>
          </w:hyperlink>
        </w:p>
        <w:p w:rsidR="00247654" w:rsidRPr="00405121" w:rsidRDefault="006A3A84">
          <w:pPr>
            <w:pStyle w:val="10"/>
            <w:spacing w:before="0" w:after="0" w:line="400" w:lineRule="exact"/>
            <w:ind w:firstLine="431"/>
            <w:rPr>
              <w:rFonts w:ascii="宋体" w:hAnsi="宋体" w:cs="宋体"/>
              <w:sz w:val="24"/>
              <w:szCs w:val="24"/>
            </w:rPr>
          </w:pPr>
          <w:r w:rsidRPr="00405121">
            <w:rPr>
              <w:rFonts w:ascii="宋体" w:hAnsi="宋体" w:cs="宋体" w:hint="eastAsia"/>
              <w:sz w:val="24"/>
              <w:szCs w:val="24"/>
            </w:rPr>
            <w:fldChar w:fldCharType="end"/>
          </w:r>
        </w:p>
      </w:sdtContent>
    </w:sdt>
    <w:p w:rsidR="00247654" w:rsidRPr="00405121" w:rsidRDefault="00247654">
      <w:pPr>
        <w:spacing w:line="440" w:lineRule="exact"/>
        <w:rPr>
          <w:rFonts w:ascii="宋体" w:hAnsi="宋体" w:cs="宋体"/>
          <w:sz w:val="28"/>
          <w:szCs w:val="28"/>
        </w:rPr>
      </w:pPr>
    </w:p>
    <w:p w:rsidR="00247654" w:rsidRPr="00405121" w:rsidRDefault="00247654"/>
    <w:p w:rsidR="00247654" w:rsidRPr="00405121" w:rsidRDefault="00247654"/>
    <w:p w:rsidR="00247654" w:rsidRPr="00405121" w:rsidRDefault="00247654"/>
    <w:p w:rsidR="00247654" w:rsidRPr="00405121" w:rsidRDefault="00247654"/>
    <w:p w:rsidR="00247654" w:rsidRPr="00405121" w:rsidRDefault="00247654"/>
    <w:p w:rsidR="00247654" w:rsidRPr="00405121" w:rsidRDefault="00247654"/>
    <w:p w:rsidR="00247654" w:rsidRPr="00405121" w:rsidRDefault="00247654"/>
    <w:p w:rsidR="00247654" w:rsidRPr="00405121" w:rsidRDefault="00247654"/>
    <w:p w:rsidR="00247654" w:rsidRPr="00405121" w:rsidRDefault="00247654">
      <w:pPr>
        <w:pStyle w:val="ab"/>
      </w:pPr>
    </w:p>
    <w:p w:rsidR="00247654" w:rsidRPr="00405121" w:rsidRDefault="00247654"/>
    <w:p w:rsidR="00247654" w:rsidRPr="00405121" w:rsidRDefault="00247654">
      <w:pPr>
        <w:pStyle w:val="ab"/>
      </w:pPr>
    </w:p>
    <w:p w:rsidR="00247654" w:rsidRPr="00405121" w:rsidRDefault="00247654"/>
    <w:p w:rsidR="00247654" w:rsidRPr="00405121" w:rsidRDefault="00247654">
      <w:pPr>
        <w:pStyle w:val="Default"/>
        <w:rPr>
          <w:color w:val="auto"/>
        </w:rPr>
      </w:pPr>
    </w:p>
    <w:p w:rsidR="00247654" w:rsidRPr="00405121" w:rsidRDefault="00247654">
      <w:pPr>
        <w:pStyle w:val="Default"/>
        <w:rPr>
          <w:color w:val="auto"/>
        </w:rPr>
      </w:pPr>
    </w:p>
    <w:p w:rsidR="00247654" w:rsidRPr="00405121" w:rsidRDefault="00247654">
      <w:pPr>
        <w:pStyle w:val="Default"/>
        <w:rPr>
          <w:color w:val="auto"/>
        </w:rPr>
      </w:pPr>
    </w:p>
    <w:p w:rsidR="00247654" w:rsidRPr="00405121" w:rsidRDefault="00247654">
      <w:pPr>
        <w:pStyle w:val="Default"/>
        <w:rPr>
          <w:color w:val="auto"/>
        </w:rPr>
      </w:pPr>
    </w:p>
    <w:p w:rsidR="00247654" w:rsidRPr="00405121" w:rsidRDefault="00247654">
      <w:pPr>
        <w:pStyle w:val="Default"/>
        <w:rPr>
          <w:color w:val="auto"/>
        </w:rPr>
      </w:pPr>
    </w:p>
    <w:p w:rsidR="00247654" w:rsidRPr="00405121" w:rsidRDefault="00247654">
      <w:pPr>
        <w:pStyle w:val="Default"/>
        <w:rPr>
          <w:color w:val="auto"/>
        </w:rPr>
      </w:pPr>
    </w:p>
    <w:p w:rsidR="00247654" w:rsidRPr="00405121" w:rsidRDefault="00247654">
      <w:pPr>
        <w:pStyle w:val="Default"/>
        <w:rPr>
          <w:color w:val="auto"/>
        </w:rPr>
      </w:pPr>
    </w:p>
    <w:p w:rsidR="00247654" w:rsidRPr="00405121" w:rsidRDefault="00247654">
      <w:pPr>
        <w:pStyle w:val="1"/>
        <w:spacing w:before="0" w:after="0" w:line="360" w:lineRule="auto"/>
        <w:jc w:val="center"/>
        <w:rPr>
          <w:rFonts w:ascii="宋体" w:eastAsia="宋体" w:hAnsi="宋体"/>
          <w:sz w:val="36"/>
          <w:szCs w:val="36"/>
        </w:rPr>
      </w:pPr>
      <w:bookmarkStart w:id="0" w:name="_Toc18223"/>
      <w:bookmarkStart w:id="1" w:name="_Toc26208"/>
      <w:bookmarkStart w:id="2" w:name="_Toc10914"/>
      <w:bookmarkStart w:id="3" w:name="_Toc134733479"/>
      <w:bookmarkStart w:id="4" w:name="_Toc9763"/>
    </w:p>
    <w:p w:rsidR="00247654" w:rsidRPr="00405121" w:rsidRDefault="00332B68">
      <w:pPr>
        <w:pStyle w:val="1"/>
        <w:spacing w:before="0" w:after="0" w:line="360" w:lineRule="auto"/>
        <w:jc w:val="center"/>
        <w:rPr>
          <w:rFonts w:ascii="宋体" w:eastAsia="宋体" w:hAnsi="宋体"/>
          <w:sz w:val="36"/>
          <w:szCs w:val="36"/>
        </w:rPr>
      </w:pPr>
      <w:r w:rsidRPr="00405121">
        <w:rPr>
          <w:rFonts w:ascii="宋体" w:eastAsia="宋体" w:hAnsi="宋体" w:hint="eastAsia"/>
          <w:sz w:val="36"/>
          <w:szCs w:val="36"/>
        </w:rPr>
        <w:t>第一部分    询价邀请</w:t>
      </w:r>
      <w:bookmarkEnd w:id="0"/>
      <w:bookmarkEnd w:id="1"/>
      <w:bookmarkEnd w:id="2"/>
      <w:bookmarkEnd w:id="3"/>
      <w:bookmarkEnd w:id="4"/>
    </w:p>
    <w:p w:rsidR="00247654" w:rsidRPr="00405121" w:rsidRDefault="00332B68">
      <w:pPr>
        <w:pStyle w:val="ab"/>
        <w:ind w:firstLineChars="200" w:firstLine="456"/>
        <w:jc w:val="left"/>
        <w:rPr>
          <w:i w:val="0"/>
          <w:iCs w:val="0"/>
          <w:sz w:val="24"/>
          <w:szCs w:val="24"/>
        </w:rPr>
      </w:pPr>
      <w:bookmarkStart w:id="5" w:name="_Toc35599967"/>
      <w:bookmarkStart w:id="6" w:name="_Toc93397984"/>
      <w:bookmarkStart w:id="7" w:name="_Toc53335577"/>
      <w:bookmarkStart w:id="8" w:name="_Toc34664278"/>
      <w:bookmarkStart w:id="9" w:name="_Toc34789935"/>
      <w:bookmarkStart w:id="10" w:name="_Toc3785637"/>
      <w:bookmarkStart w:id="11" w:name="_Toc98731630"/>
      <w:bookmarkStart w:id="12" w:name="_Toc3785461"/>
      <w:bookmarkStart w:id="13" w:name="_Toc60130052"/>
      <w:bookmarkStart w:id="14" w:name="_Toc36146204"/>
      <w:bookmarkStart w:id="15" w:name="_Toc36123671"/>
      <w:bookmarkStart w:id="16" w:name="_Toc35742634"/>
      <w:bookmarkStart w:id="17" w:name="_Toc105389203"/>
      <w:bookmarkStart w:id="18" w:name="_Toc425276503"/>
      <w:bookmarkStart w:id="19" w:name="_Toc33953164"/>
      <w:bookmarkStart w:id="20" w:name="_Toc35222536"/>
      <w:bookmarkStart w:id="21" w:name="_Toc108257397"/>
      <w:bookmarkStart w:id="22" w:name="_Toc108257116"/>
      <w:bookmarkStart w:id="23" w:name="_Toc93397582"/>
      <w:bookmarkStart w:id="24" w:name="_Toc53570175"/>
      <w:bookmarkStart w:id="25" w:name="_Toc34745149"/>
      <w:bookmarkStart w:id="26" w:name="_Toc3785513"/>
      <w:bookmarkStart w:id="27" w:name="_Toc34703823"/>
      <w:bookmarkStart w:id="28" w:name="_Toc87857945"/>
      <w:bookmarkStart w:id="29" w:name="_Toc108260365"/>
      <w:bookmarkStart w:id="30" w:name="_Toc108257466"/>
      <w:bookmarkStart w:id="31" w:name="_Toc35068743"/>
      <w:bookmarkStart w:id="32" w:name="_Toc108257590"/>
      <w:bookmarkStart w:id="33" w:name="_Toc35622007"/>
      <w:bookmarkStart w:id="34" w:name="_Toc40761347"/>
      <w:bookmarkStart w:id="35" w:name="_Toc98672988"/>
      <w:bookmarkStart w:id="36" w:name="_Toc3785675"/>
      <w:bookmarkStart w:id="37" w:name="_Toc33775520"/>
      <w:bookmarkStart w:id="38" w:name="_Toc35107772"/>
      <w:bookmarkStart w:id="39" w:name="_Toc35071897"/>
      <w:bookmarkStart w:id="40" w:name="_Toc54513051"/>
      <w:bookmarkStart w:id="41" w:name="_Toc35941127"/>
      <w:r w:rsidRPr="00405121">
        <w:rPr>
          <w:rFonts w:ascii="宋体" w:hAnsi="宋体" w:hint="eastAsia"/>
          <w:i w:val="0"/>
          <w:iCs w:val="0"/>
          <w:spacing w:val="-6"/>
          <w:sz w:val="24"/>
          <w:szCs w:val="24"/>
        </w:rPr>
        <w:t xml:space="preserve"> 泉州师范学院 </w:t>
      </w:r>
      <w:r w:rsidR="00A45CD0" w:rsidRPr="00405121">
        <w:rPr>
          <w:rFonts w:ascii="宋体" w:hAnsi="宋体" w:hint="eastAsia"/>
          <w:i w:val="0"/>
          <w:iCs w:val="0"/>
          <w:spacing w:val="-6"/>
          <w:sz w:val="24"/>
          <w:szCs w:val="24"/>
        </w:rPr>
        <w:t>保卫处</w:t>
      </w:r>
      <w:r w:rsidRPr="00405121">
        <w:rPr>
          <w:rFonts w:ascii="宋体" w:hAnsi="宋体" w:hint="eastAsia"/>
          <w:i w:val="0"/>
          <w:iCs w:val="0"/>
          <w:spacing w:val="-6"/>
          <w:sz w:val="24"/>
          <w:szCs w:val="24"/>
        </w:rPr>
        <w:t xml:space="preserve"> 以</w:t>
      </w:r>
      <w:r w:rsidRPr="00405121">
        <w:rPr>
          <w:rFonts w:ascii="宋体" w:hAnsi="宋体" w:hint="eastAsia"/>
          <w:i w:val="0"/>
          <w:iCs w:val="0"/>
          <w:spacing w:val="-6"/>
          <w:sz w:val="24"/>
          <w:szCs w:val="24"/>
          <w:u w:val="single"/>
        </w:rPr>
        <w:t xml:space="preserve">  </w:t>
      </w:r>
      <w:r w:rsidRPr="00405121">
        <w:rPr>
          <w:rFonts w:ascii="宋体" w:hAnsi="宋体" w:hint="eastAsia"/>
          <w:b/>
          <w:bCs/>
          <w:i w:val="0"/>
          <w:iCs w:val="0"/>
          <w:spacing w:val="-6"/>
          <w:sz w:val="24"/>
          <w:szCs w:val="24"/>
          <w:u w:val="single"/>
        </w:rPr>
        <w:t xml:space="preserve">询价  </w:t>
      </w:r>
      <w:r w:rsidRPr="00405121">
        <w:rPr>
          <w:rFonts w:ascii="宋体" w:hAnsi="宋体" w:hint="eastAsia"/>
          <w:bCs/>
          <w:i w:val="0"/>
          <w:iCs w:val="0"/>
          <w:spacing w:val="-6"/>
          <w:sz w:val="24"/>
          <w:szCs w:val="24"/>
        </w:rPr>
        <w:t>的</w:t>
      </w:r>
      <w:r w:rsidRPr="00405121">
        <w:rPr>
          <w:rFonts w:ascii="宋体" w:hAnsi="宋体" w:hint="eastAsia"/>
          <w:i w:val="0"/>
          <w:iCs w:val="0"/>
          <w:spacing w:val="-6"/>
          <w:sz w:val="24"/>
          <w:szCs w:val="24"/>
        </w:rPr>
        <w:t>方式对以下项目进行采购，欢迎合格的受邀供应商参加报价。</w:t>
      </w:r>
    </w:p>
    <w:p w:rsidR="00247654" w:rsidRDefault="00332B68">
      <w:pPr>
        <w:ind w:firstLineChars="200" w:firstLine="480"/>
        <w:rPr>
          <w:rFonts w:ascii="宋体" w:hAnsi="宋体"/>
          <w:sz w:val="24"/>
        </w:rPr>
      </w:pPr>
      <w:r w:rsidRPr="00405121">
        <w:rPr>
          <w:rFonts w:ascii="宋体" w:hAnsi="宋体" w:hint="eastAsia"/>
          <w:sz w:val="24"/>
        </w:rPr>
        <w:t>一、项目基本情况</w:t>
      </w:r>
    </w:p>
    <w:p w:rsidR="001E4634" w:rsidRDefault="001E4634" w:rsidP="001E4634">
      <w:pPr>
        <w:spacing w:line="560" w:lineRule="exact"/>
        <w:ind w:firstLineChars="200" w:firstLine="480"/>
        <w:rPr>
          <w:rFonts w:ascii="宋体" w:hAnsi="宋体"/>
          <w:bCs/>
          <w:sz w:val="24"/>
          <w:u w:val="single"/>
        </w:rPr>
      </w:pPr>
      <w:r>
        <w:rPr>
          <w:rFonts w:ascii="宋体" w:hAnsi="宋体" w:hint="eastAsia"/>
          <w:sz w:val="24"/>
        </w:rPr>
        <w:t>采购编号：</w:t>
      </w:r>
      <w:r>
        <w:rPr>
          <w:rFonts w:ascii="宋体" w:hAnsi="宋体" w:hint="eastAsia"/>
          <w:bCs/>
          <w:sz w:val="24"/>
          <w:u w:val="single"/>
        </w:rPr>
        <w:t xml:space="preserve">   </w:t>
      </w:r>
      <w:r>
        <w:rPr>
          <w:rFonts w:ascii="仿宋" w:eastAsia="仿宋" w:hAnsi="仿宋" w:hint="eastAsia"/>
          <w:bCs/>
          <w:sz w:val="30"/>
          <w:szCs w:val="30"/>
          <w:u w:val="single"/>
        </w:rPr>
        <w:t>QZSFXYBWC2025001</w:t>
      </w:r>
      <w:r>
        <w:rPr>
          <w:rFonts w:ascii="宋体" w:hAnsi="宋体" w:hint="eastAsia"/>
          <w:bCs/>
          <w:sz w:val="24"/>
          <w:u w:val="single"/>
        </w:rPr>
        <w:t xml:space="preserve">    </w:t>
      </w:r>
    </w:p>
    <w:p w:rsidR="00247654" w:rsidRPr="00405121" w:rsidRDefault="00332B68">
      <w:pPr>
        <w:widowControl/>
        <w:ind w:firstLine="480"/>
        <w:jc w:val="left"/>
        <w:rPr>
          <w:rFonts w:ascii="宋体" w:hAnsi="宋体" w:cs="宋体"/>
          <w:sz w:val="24"/>
        </w:rPr>
      </w:pPr>
      <w:r w:rsidRPr="00405121">
        <w:rPr>
          <w:rFonts w:ascii="宋体" w:hAnsi="宋体" w:hint="eastAsia"/>
          <w:sz w:val="24"/>
        </w:rPr>
        <w:t>项目名称：</w:t>
      </w:r>
      <w:r w:rsidRPr="00405121">
        <w:rPr>
          <w:rFonts w:ascii="宋体" w:hAnsi="宋体" w:hint="eastAsia"/>
          <w:bCs/>
          <w:sz w:val="24"/>
          <w:u w:val="single"/>
        </w:rPr>
        <w:t xml:space="preserve"> </w:t>
      </w:r>
      <w:r w:rsidR="00CC607E" w:rsidRPr="00405121">
        <w:rPr>
          <w:rFonts w:ascii="宋体" w:hAnsi="宋体" w:hint="eastAsia"/>
          <w:bCs/>
          <w:sz w:val="24"/>
          <w:u w:val="single"/>
        </w:rPr>
        <w:t>2025年</w:t>
      </w:r>
      <w:r w:rsidRPr="00405121">
        <w:rPr>
          <w:rFonts w:ascii="宋体" w:hAnsi="宋体" w:cs="宋体" w:hint="eastAsia"/>
          <w:kern w:val="0"/>
          <w:sz w:val="24"/>
          <w:u w:val="single"/>
          <w:shd w:val="clear" w:color="auto" w:fill="FFFFFF"/>
        </w:rPr>
        <w:t>泉州师范学院主校区</w:t>
      </w:r>
      <w:r w:rsidR="00A45CD0" w:rsidRPr="00405121">
        <w:rPr>
          <w:rFonts w:ascii="宋体" w:hAnsi="宋体" w:cs="宋体" w:hint="eastAsia"/>
          <w:kern w:val="0"/>
          <w:sz w:val="24"/>
          <w:u w:val="single"/>
          <w:shd w:val="clear" w:color="auto" w:fill="FFFFFF"/>
        </w:rPr>
        <w:t>校园安防系统维保</w:t>
      </w:r>
      <w:r w:rsidRPr="00405121">
        <w:rPr>
          <w:rFonts w:ascii="宋体" w:hAnsi="宋体" w:cs="宋体" w:hint="eastAsia"/>
          <w:kern w:val="0"/>
          <w:sz w:val="24"/>
          <w:u w:val="single"/>
          <w:shd w:val="clear" w:color="auto" w:fill="FFFFFF"/>
        </w:rPr>
        <w:t xml:space="preserve">采购项目  </w:t>
      </w:r>
    </w:p>
    <w:p w:rsidR="00247654" w:rsidRPr="00405121" w:rsidRDefault="00332B68">
      <w:pPr>
        <w:pStyle w:val="Default"/>
        <w:ind w:firstLineChars="200" w:firstLine="480"/>
        <w:rPr>
          <w:rFonts w:ascii="宋体" w:eastAsia="宋体" w:hAnsi="宋体" w:cs="Times New Roman"/>
          <w:color w:val="auto"/>
          <w:kern w:val="2"/>
          <w:u w:val="single"/>
        </w:rPr>
      </w:pPr>
      <w:r w:rsidRPr="00405121">
        <w:rPr>
          <w:rFonts w:ascii="宋体" w:eastAsia="宋体" w:hAnsi="宋体" w:cs="Times New Roman" w:hint="eastAsia"/>
          <w:color w:val="auto"/>
          <w:kern w:val="2"/>
        </w:rPr>
        <w:t>预算金额：</w:t>
      </w:r>
      <w:r w:rsidRPr="00405121">
        <w:rPr>
          <w:rFonts w:ascii="宋体" w:eastAsia="宋体" w:hAnsi="宋体" w:cs="Times New Roman" w:hint="eastAsia"/>
          <w:color w:val="auto"/>
          <w:kern w:val="2"/>
          <w:u w:val="single"/>
        </w:rPr>
        <w:t xml:space="preserve"> </w:t>
      </w:r>
      <w:r w:rsidRPr="00405121">
        <w:rPr>
          <w:rFonts w:ascii="宋体" w:eastAsia="宋体" w:hAnsi="宋体" w:cs="宋体" w:hint="eastAsia"/>
          <w:color w:val="auto"/>
          <w:u w:val="single"/>
          <w:shd w:val="clear" w:color="auto" w:fill="FFFFFF"/>
        </w:rPr>
        <w:t>人民币</w:t>
      </w:r>
      <w:r w:rsidR="000F0B20" w:rsidRPr="00405121">
        <w:rPr>
          <w:rFonts w:ascii="宋体" w:eastAsia="宋体" w:hAnsi="宋体" w:cs="宋体" w:hint="eastAsia"/>
          <w:color w:val="auto"/>
          <w:u w:val="single"/>
          <w:shd w:val="clear" w:color="auto" w:fill="FFFFFF"/>
        </w:rPr>
        <w:t>捌</w:t>
      </w:r>
      <w:r w:rsidRPr="00405121">
        <w:rPr>
          <w:rFonts w:ascii="宋体" w:eastAsia="宋体" w:hAnsi="宋体" w:cs="宋体" w:hint="eastAsia"/>
          <w:color w:val="auto"/>
          <w:u w:val="single"/>
          <w:shd w:val="clear" w:color="auto" w:fill="FFFFFF"/>
        </w:rPr>
        <w:t>万</w:t>
      </w:r>
      <w:r w:rsidR="000F0B20" w:rsidRPr="00405121">
        <w:rPr>
          <w:rFonts w:ascii="宋体" w:eastAsia="宋体" w:hAnsi="宋体" w:cs="宋体" w:hint="eastAsia"/>
          <w:color w:val="auto"/>
          <w:u w:val="single"/>
          <w:shd w:val="clear" w:color="auto" w:fill="FFFFFF"/>
        </w:rPr>
        <w:t>玖</w:t>
      </w:r>
      <w:r w:rsidRPr="00405121">
        <w:rPr>
          <w:rFonts w:ascii="宋体" w:eastAsia="宋体" w:hAnsi="宋体" w:cs="宋体" w:hint="eastAsia"/>
          <w:color w:val="auto"/>
          <w:u w:val="single"/>
          <w:shd w:val="clear" w:color="auto" w:fill="FFFFFF"/>
        </w:rPr>
        <w:t>仟</w:t>
      </w:r>
      <w:r w:rsidR="000F0B20" w:rsidRPr="00405121">
        <w:rPr>
          <w:rFonts w:ascii="宋体" w:eastAsia="宋体" w:hAnsi="宋体" w:cs="宋体" w:hint="eastAsia"/>
          <w:color w:val="auto"/>
          <w:u w:val="single"/>
          <w:shd w:val="clear" w:color="auto" w:fill="FFFFFF"/>
        </w:rPr>
        <w:t>叁</w:t>
      </w:r>
      <w:r w:rsidRPr="00405121">
        <w:rPr>
          <w:rFonts w:ascii="宋体" w:eastAsia="宋体" w:hAnsi="宋体" w:cs="宋体" w:hint="eastAsia"/>
          <w:color w:val="auto"/>
          <w:u w:val="single"/>
          <w:shd w:val="clear" w:color="auto" w:fill="FFFFFF"/>
        </w:rPr>
        <w:t>佰元整（￥</w:t>
      </w:r>
      <w:r w:rsidR="000F0B20" w:rsidRPr="00405121">
        <w:rPr>
          <w:rFonts w:ascii="宋体" w:eastAsia="宋体" w:hAnsi="宋体" w:cs="宋体" w:hint="eastAsia"/>
          <w:color w:val="auto"/>
          <w:u w:val="single"/>
          <w:shd w:val="clear" w:color="auto" w:fill="FFFFFF"/>
        </w:rPr>
        <w:t>89</w:t>
      </w:r>
      <w:r w:rsidR="00CC607E" w:rsidRPr="00405121">
        <w:rPr>
          <w:rFonts w:ascii="宋体" w:eastAsia="宋体" w:hAnsi="宋体" w:cs="宋体" w:hint="eastAsia"/>
          <w:color w:val="auto"/>
          <w:u w:val="single"/>
          <w:shd w:val="clear" w:color="auto" w:fill="FFFFFF"/>
        </w:rPr>
        <w:t>0</w:t>
      </w:r>
      <w:r w:rsidR="00A45CD0" w:rsidRPr="00405121">
        <w:rPr>
          <w:rFonts w:ascii="宋体" w:eastAsia="宋体" w:hAnsi="宋体" w:cs="宋体"/>
          <w:color w:val="auto"/>
          <w:u w:val="single"/>
          <w:shd w:val="clear" w:color="auto" w:fill="FFFFFF"/>
        </w:rPr>
        <w:t>0</w:t>
      </w:r>
      <w:r w:rsidRPr="00405121">
        <w:rPr>
          <w:rFonts w:ascii="宋体" w:eastAsia="宋体" w:hAnsi="宋体" w:cs="宋体" w:hint="eastAsia"/>
          <w:color w:val="auto"/>
          <w:u w:val="single"/>
          <w:shd w:val="clear" w:color="auto" w:fill="FFFFFF"/>
        </w:rPr>
        <w:t xml:space="preserve">0.00） </w:t>
      </w:r>
      <w:r w:rsidRPr="00405121">
        <w:rPr>
          <w:rFonts w:ascii="宋体" w:eastAsia="宋体" w:hAnsi="宋体" w:cs="Times New Roman" w:hint="eastAsia"/>
          <w:color w:val="auto"/>
          <w:kern w:val="2"/>
          <w:u w:val="single"/>
        </w:rPr>
        <w:t xml:space="preserve">   </w:t>
      </w:r>
    </w:p>
    <w:p w:rsidR="00247654" w:rsidRPr="00405121" w:rsidRDefault="00332B68">
      <w:pPr>
        <w:ind w:firstLineChars="200" w:firstLine="480"/>
        <w:outlineLvl w:val="0"/>
        <w:rPr>
          <w:rFonts w:ascii="宋体" w:hAnsi="宋体"/>
          <w:sz w:val="24"/>
        </w:rPr>
      </w:pPr>
      <w:bookmarkStart w:id="42" w:name="_Toc13469"/>
      <w:bookmarkStart w:id="43" w:name="_Toc26626"/>
      <w:bookmarkStart w:id="44" w:name="_Toc491700004"/>
      <w:r w:rsidRPr="00405121">
        <w:rPr>
          <w:rFonts w:ascii="宋体" w:hAnsi="宋体" w:hint="eastAsia"/>
          <w:sz w:val="24"/>
        </w:rPr>
        <w:t>采购需求</w:t>
      </w:r>
      <w:bookmarkEnd w:id="42"/>
      <w:bookmarkEnd w:id="43"/>
      <w:bookmarkEnd w:id="44"/>
      <w:r w:rsidRPr="00405121">
        <w:rPr>
          <w:rFonts w:ascii="宋体" w:hAnsi="宋体" w:hint="eastAsia"/>
          <w:sz w:val="24"/>
        </w:rPr>
        <w:t>：</w:t>
      </w:r>
    </w:p>
    <w:tbl>
      <w:tblPr>
        <w:tblW w:w="9897" w:type="dxa"/>
        <w:tblInd w:w="135" w:type="dxa"/>
        <w:tblLayout w:type="fixed"/>
        <w:tblCellMar>
          <w:top w:w="15" w:type="dxa"/>
          <w:left w:w="15" w:type="dxa"/>
          <w:bottom w:w="15" w:type="dxa"/>
          <w:right w:w="15" w:type="dxa"/>
        </w:tblCellMar>
        <w:tblLook w:val="04A0"/>
      </w:tblPr>
      <w:tblGrid>
        <w:gridCol w:w="954"/>
        <w:gridCol w:w="3379"/>
        <w:gridCol w:w="1554"/>
        <w:gridCol w:w="1963"/>
        <w:gridCol w:w="2047"/>
      </w:tblGrid>
      <w:tr w:rsidR="00247654" w:rsidRPr="00405121">
        <w:trPr>
          <w:cantSplit/>
          <w:trHeight w:val="570"/>
        </w:trPr>
        <w:tc>
          <w:tcPr>
            <w:tcW w:w="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47654" w:rsidRPr="00405121" w:rsidRDefault="00332B68">
            <w:pPr>
              <w:pStyle w:val="aa"/>
              <w:widowControl/>
              <w:spacing w:before="0" w:beforeAutospacing="0" w:after="0" w:afterAutospacing="0"/>
              <w:jc w:val="center"/>
              <w:rPr>
                <w:rFonts w:ascii="宋体" w:hAnsi="宋体"/>
                <w:b/>
                <w:bCs/>
              </w:rPr>
            </w:pPr>
            <w:r w:rsidRPr="00405121">
              <w:rPr>
                <w:rFonts w:ascii="宋体" w:hAnsi="宋体" w:hint="eastAsia"/>
                <w:b/>
                <w:bCs/>
              </w:rPr>
              <w:t>合同包</w:t>
            </w:r>
          </w:p>
        </w:tc>
        <w:tc>
          <w:tcPr>
            <w:tcW w:w="3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47654" w:rsidRPr="00405121" w:rsidRDefault="00332B68">
            <w:pPr>
              <w:pStyle w:val="aa"/>
              <w:widowControl/>
              <w:spacing w:before="0" w:beforeAutospacing="0" w:after="0" w:afterAutospacing="0"/>
              <w:jc w:val="center"/>
              <w:rPr>
                <w:rFonts w:ascii="宋体" w:hAnsi="宋体"/>
                <w:b/>
                <w:bCs/>
              </w:rPr>
            </w:pPr>
            <w:r w:rsidRPr="00405121">
              <w:rPr>
                <w:rFonts w:ascii="宋体" w:hAnsi="宋体" w:hint="eastAsia"/>
                <w:b/>
                <w:bCs/>
              </w:rPr>
              <w:t>项目名称</w:t>
            </w:r>
          </w:p>
        </w:tc>
        <w:tc>
          <w:tcPr>
            <w:tcW w:w="15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47654" w:rsidRPr="00405121" w:rsidRDefault="00332B68">
            <w:pPr>
              <w:pStyle w:val="aa"/>
              <w:widowControl/>
              <w:spacing w:before="0" w:beforeAutospacing="0" w:after="0" w:afterAutospacing="0"/>
              <w:jc w:val="center"/>
              <w:rPr>
                <w:rFonts w:ascii="宋体" w:hAnsi="宋体"/>
                <w:b/>
                <w:bCs/>
              </w:rPr>
            </w:pPr>
            <w:r w:rsidRPr="00405121">
              <w:rPr>
                <w:rFonts w:ascii="宋体" w:hAnsi="宋体" w:hint="eastAsia"/>
                <w:b/>
                <w:bCs/>
              </w:rPr>
              <w:t>数量/单位</w:t>
            </w:r>
          </w:p>
        </w:tc>
        <w:tc>
          <w:tcPr>
            <w:tcW w:w="19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47654" w:rsidRPr="00405121" w:rsidRDefault="00332B68">
            <w:pPr>
              <w:pStyle w:val="aa"/>
              <w:widowControl/>
              <w:spacing w:before="0" w:beforeAutospacing="0" w:after="0" w:afterAutospacing="0"/>
              <w:jc w:val="center"/>
              <w:rPr>
                <w:rFonts w:ascii="宋体" w:hAnsi="宋体"/>
                <w:b/>
                <w:bCs/>
              </w:rPr>
            </w:pPr>
            <w:r w:rsidRPr="00405121">
              <w:rPr>
                <w:rFonts w:ascii="宋体" w:hAnsi="宋体" w:hint="eastAsia"/>
                <w:b/>
                <w:bCs/>
              </w:rPr>
              <w:t>预算价（元）</w:t>
            </w:r>
          </w:p>
        </w:tc>
        <w:tc>
          <w:tcPr>
            <w:tcW w:w="20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47654" w:rsidRPr="00405121" w:rsidRDefault="00332B68">
            <w:pPr>
              <w:pStyle w:val="aa"/>
              <w:widowControl/>
              <w:spacing w:before="0" w:beforeAutospacing="0" w:after="0" w:afterAutospacing="0"/>
              <w:jc w:val="center"/>
              <w:rPr>
                <w:rFonts w:ascii="宋体" w:hAnsi="宋体"/>
                <w:b/>
                <w:bCs/>
              </w:rPr>
            </w:pPr>
            <w:r w:rsidRPr="00405121">
              <w:rPr>
                <w:rFonts w:ascii="宋体" w:hAnsi="宋体" w:hint="eastAsia"/>
                <w:b/>
                <w:bCs/>
              </w:rPr>
              <w:t>询价内容及要求</w:t>
            </w:r>
          </w:p>
        </w:tc>
      </w:tr>
      <w:tr w:rsidR="00247654" w:rsidRPr="00405121">
        <w:trPr>
          <w:cantSplit/>
          <w:trHeight w:val="1039"/>
        </w:trPr>
        <w:tc>
          <w:tcPr>
            <w:tcW w:w="9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47654" w:rsidRPr="00405121" w:rsidRDefault="00332B68">
            <w:pPr>
              <w:pStyle w:val="aa"/>
              <w:widowControl/>
              <w:spacing w:before="0" w:beforeAutospacing="0" w:after="0" w:afterAutospacing="0"/>
              <w:jc w:val="center"/>
              <w:rPr>
                <w:rFonts w:ascii="宋体" w:hAnsi="宋体"/>
              </w:rPr>
            </w:pPr>
            <w:r w:rsidRPr="00405121">
              <w:rPr>
                <w:rFonts w:ascii="宋体" w:hAnsi="宋体" w:hint="eastAsia"/>
              </w:rPr>
              <w:t>一</w:t>
            </w:r>
          </w:p>
        </w:tc>
        <w:tc>
          <w:tcPr>
            <w:tcW w:w="3379" w:type="dxa"/>
            <w:tcBorders>
              <w:top w:val="nil"/>
              <w:left w:val="nil"/>
              <w:bottom w:val="single" w:sz="8" w:space="0" w:color="auto"/>
              <w:right w:val="single" w:sz="8" w:space="0" w:color="auto"/>
            </w:tcBorders>
            <w:tcMar>
              <w:top w:w="0" w:type="dxa"/>
              <w:left w:w="108" w:type="dxa"/>
              <w:bottom w:w="0" w:type="dxa"/>
              <w:right w:w="108" w:type="dxa"/>
            </w:tcMar>
            <w:vAlign w:val="center"/>
          </w:tcPr>
          <w:p w:rsidR="00247654" w:rsidRPr="00405121" w:rsidRDefault="00CB4E77">
            <w:pPr>
              <w:pStyle w:val="aa"/>
              <w:widowControl/>
              <w:spacing w:before="0" w:beforeAutospacing="0" w:after="0" w:afterAutospacing="0"/>
              <w:jc w:val="center"/>
              <w:rPr>
                <w:rFonts w:ascii="宋体" w:hAnsi="宋体"/>
              </w:rPr>
            </w:pPr>
            <w:r w:rsidRPr="00405121">
              <w:rPr>
                <w:rFonts w:ascii="宋体" w:hAnsi="宋体" w:cs="宋体" w:hint="eastAsia"/>
              </w:rPr>
              <w:t>2025年</w:t>
            </w:r>
            <w:r w:rsidR="00332B68" w:rsidRPr="00405121">
              <w:rPr>
                <w:rFonts w:ascii="宋体" w:hAnsi="宋体" w:cs="宋体" w:hint="eastAsia"/>
              </w:rPr>
              <w:t>泉州师范学院主校区</w:t>
            </w:r>
            <w:r w:rsidR="00A45CD0" w:rsidRPr="00405121">
              <w:rPr>
                <w:rFonts w:ascii="宋体" w:hAnsi="宋体" w:cs="宋体" w:hint="eastAsia"/>
              </w:rPr>
              <w:t>校园安防系统维保</w:t>
            </w:r>
            <w:r w:rsidR="00332B68" w:rsidRPr="00405121">
              <w:rPr>
                <w:rFonts w:ascii="宋体" w:hAnsi="宋体" w:cs="宋体" w:hint="eastAsia"/>
              </w:rPr>
              <w:t>采购项目</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tcPr>
          <w:p w:rsidR="00247654" w:rsidRPr="00405121" w:rsidRDefault="00C52FDC">
            <w:pPr>
              <w:pStyle w:val="aa"/>
              <w:widowControl/>
              <w:spacing w:before="0" w:beforeAutospacing="0" w:after="0" w:afterAutospacing="0"/>
              <w:jc w:val="center"/>
              <w:rPr>
                <w:rFonts w:ascii="宋体" w:hAnsi="宋体"/>
              </w:rPr>
            </w:pPr>
            <w:r>
              <w:rPr>
                <w:rFonts w:ascii="宋体" w:hAnsi="宋体" w:cs="宋体" w:hint="eastAsia"/>
              </w:rPr>
              <w:t>1</w:t>
            </w:r>
          </w:p>
        </w:tc>
        <w:tc>
          <w:tcPr>
            <w:tcW w:w="1963" w:type="dxa"/>
            <w:tcBorders>
              <w:top w:val="nil"/>
              <w:left w:val="nil"/>
              <w:bottom w:val="single" w:sz="8" w:space="0" w:color="auto"/>
              <w:right w:val="single" w:sz="8" w:space="0" w:color="auto"/>
            </w:tcBorders>
            <w:tcMar>
              <w:top w:w="0" w:type="dxa"/>
              <w:left w:w="108" w:type="dxa"/>
              <w:bottom w:w="0" w:type="dxa"/>
              <w:right w:w="108" w:type="dxa"/>
            </w:tcMar>
            <w:vAlign w:val="center"/>
          </w:tcPr>
          <w:p w:rsidR="00247654" w:rsidRPr="00405121" w:rsidRDefault="000F0B20" w:rsidP="00D8306E">
            <w:pPr>
              <w:pStyle w:val="aa"/>
              <w:widowControl/>
              <w:spacing w:before="0" w:beforeAutospacing="0" w:after="0" w:afterAutospacing="0"/>
              <w:jc w:val="center"/>
              <w:rPr>
                <w:rFonts w:ascii="宋体" w:hAnsi="宋体"/>
              </w:rPr>
            </w:pPr>
            <w:r w:rsidRPr="00405121">
              <w:rPr>
                <w:rFonts w:ascii="宋体" w:hAnsi="宋体" w:cs="宋体" w:hint="eastAsia"/>
              </w:rPr>
              <w:t>89</w:t>
            </w:r>
            <w:r w:rsidR="00D8306E" w:rsidRPr="00405121">
              <w:rPr>
                <w:rFonts w:ascii="宋体" w:hAnsi="宋体" w:cs="宋体" w:hint="eastAsia"/>
              </w:rPr>
              <w:t>0</w:t>
            </w:r>
            <w:r w:rsidR="00332B68" w:rsidRPr="00405121">
              <w:rPr>
                <w:rFonts w:ascii="宋体" w:hAnsi="宋体" w:cs="宋体" w:hint="eastAsia"/>
              </w:rPr>
              <w:t>00</w:t>
            </w:r>
          </w:p>
        </w:tc>
        <w:tc>
          <w:tcPr>
            <w:tcW w:w="2047" w:type="dxa"/>
            <w:tcBorders>
              <w:top w:val="nil"/>
              <w:left w:val="nil"/>
              <w:bottom w:val="single" w:sz="8" w:space="0" w:color="auto"/>
              <w:right w:val="single" w:sz="8" w:space="0" w:color="auto"/>
            </w:tcBorders>
            <w:tcMar>
              <w:top w:w="0" w:type="dxa"/>
              <w:left w:w="108" w:type="dxa"/>
              <w:bottom w:w="0" w:type="dxa"/>
              <w:right w:w="108" w:type="dxa"/>
            </w:tcMar>
            <w:vAlign w:val="center"/>
          </w:tcPr>
          <w:p w:rsidR="00247654" w:rsidRPr="00405121" w:rsidRDefault="00332B68">
            <w:pPr>
              <w:pStyle w:val="aa"/>
              <w:widowControl/>
              <w:spacing w:before="0" w:beforeAutospacing="0" w:after="0" w:afterAutospacing="0"/>
              <w:jc w:val="center"/>
              <w:rPr>
                <w:rFonts w:ascii="宋体" w:hAnsi="宋体"/>
              </w:rPr>
            </w:pPr>
            <w:r w:rsidRPr="00405121">
              <w:rPr>
                <w:rFonts w:ascii="宋体" w:hAnsi="宋体" w:hint="eastAsia"/>
              </w:rPr>
              <w:t>详见询价文件  第三部分要求</w:t>
            </w:r>
          </w:p>
        </w:tc>
      </w:tr>
    </w:tbl>
    <w:p w:rsidR="00E01857" w:rsidRDefault="00E01857" w:rsidP="00CC45C1">
      <w:pPr>
        <w:spacing w:beforeLines="50" w:afterLines="50" w:line="440" w:lineRule="exact"/>
        <w:jc w:val="center"/>
        <w:outlineLvl w:val="0"/>
        <w:rPr>
          <w:rFonts w:ascii="宋体" w:hAnsi="宋体"/>
          <w:b/>
          <w:sz w:val="36"/>
          <w:szCs w:val="36"/>
        </w:rPr>
      </w:pPr>
    </w:p>
    <w:p w:rsidR="00247654" w:rsidRPr="00405121" w:rsidRDefault="00332B68" w:rsidP="00CC45C1">
      <w:pPr>
        <w:spacing w:beforeLines="50" w:afterLines="50" w:line="440" w:lineRule="exact"/>
        <w:jc w:val="center"/>
        <w:outlineLvl w:val="0"/>
        <w:rPr>
          <w:rFonts w:ascii="宋体" w:hAnsi="宋体"/>
          <w:b/>
          <w:sz w:val="36"/>
          <w:szCs w:val="36"/>
        </w:rPr>
      </w:pPr>
      <w:r w:rsidRPr="00405121">
        <w:rPr>
          <w:rFonts w:ascii="宋体" w:hAnsi="宋体" w:hint="eastAsia"/>
          <w:b/>
          <w:sz w:val="36"/>
          <w:szCs w:val="36"/>
        </w:rPr>
        <w:br w:type="page"/>
      </w:r>
      <w:bookmarkStart w:id="45" w:name="_Toc4126"/>
      <w:bookmarkStart w:id="46" w:name="_Toc7302"/>
      <w:r w:rsidRPr="00405121">
        <w:rPr>
          <w:rFonts w:ascii="宋体" w:hAnsi="宋体" w:hint="eastAsia"/>
          <w:b/>
          <w:sz w:val="36"/>
          <w:szCs w:val="36"/>
        </w:rPr>
        <w:lastRenderedPageBreak/>
        <w:t>第二部分  报价供应商须知</w:t>
      </w:r>
      <w:bookmarkEnd w:id="45"/>
      <w:bookmarkEnd w:id="46"/>
    </w:p>
    <w:p w:rsidR="00247654" w:rsidRPr="00405121" w:rsidRDefault="00332B68">
      <w:pPr>
        <w:pStyle w:val="ab"/>
        <w:rPr>
          <w:i w:val="0"/>
          <w:iCs w:val="0"/>
        </w:rPr>
      </w:pPr>
      <w:r w:rsidRPr="00405121">
        <w:rPr>
          <w:rFonts w:ascii="宋体" w:hAnsi="宋体" w:hint="eastAsia"/>
          <w:b/>
          <w:i w:val="0"/>
          <w:iCs w:val="0"/>
          <w:sz w:val="24"/>
        </w:rPr>
        <w:t>报价供应商须知前附表是对报价供应商须知的补充，二者如有矛盾，以前附表为准。</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8951"/>
      </w:tblGrid>
      <w:tr w:rsidR="00247654" w:rsidRPr="00405121">
        <w:trPr>
          <w:jc w:val="center"/>
        </w:trPr>
        <w:tc>
          <w:tcPr>
            <w:tcW w:w="1080" w:type="dxa"/>
            <w:vAlign w:val="center"/>
          </w:tcPr>
          <w:p w:rsidR="00247654" w:rsidRPr="00405121" w:rsidRDefault="00332B68">
            <w:pPr>
              <w:spacing w:line="440" w:lineRule="exact"/>
              <w:jc w:val="center"/>
              <w:rPr>
                <w:rFonts w:ascii="宋体" w:hAnsi="宋体"/>
                <w:b/>
                <w:sz w:val="24"/>
              </w:rPr>
            </w:pPr>
            <w:r w:rsidRPr="00405121">
              <w:rPr>
                <w:rFonts w:ascii="宋体" w:hAnsi="宋体" w:hint="eastAsia"/>
                <w:b/>
                <w:sz w:val="24"/>
              </w:rPr>
              <w:t>条款号</w:t>
            </w:r>
          </w:p>
        </w:tc>
        <w:tc>
          <w:tcPr>
            <w:tcW w:w="8951" w:type="dxa"/>
            <w:vAlign w:val="center"/>
          </w:tcPr>
          <w:p w:rsidR="00247654" w:rsidRPr="00405121" w:rsidRDefault="00332B68">
            <w:pPr>
              <w:spacing w:line="440" w:lineRule="exact"/>
              <w:jc w:val="center"/>
              <w:rPr>
                <w:rFonts w:ascii="宋体" w:hAnsi="宋体"/>
                <w:b/>
                <w:sz w:val="24"/>
              </w:rPr>
            </w:pPr>
            <w:r w:rsidRPr="00405121">
              <w:rPr>
                <w:rFonts w:ascii="宋体" w:hAnsi="宋体" w:hint="eastAsia"/>
                <w:b/>
                <w:sz w:val="24"/>
              </w:rPr>
              <w:t>内</w:t>
            </w:r>
            <w:r w:rsidRPr="00405121">
              <w:rPr>
                <w:rFonts w:ascii="宋体" w:hAnsi="宋体"/>
                <w:b/>
                <w:sz w:val="24"/>
              </w:rPr>
              <w:t xml:space="preserve">  </w:t>
            </w:r>
            <w:r w:rsidRPr="00405121">
              <w:rPr>
                <w:rFonts w:ascii="宋体" w:hAnsi="宋体" w:hint="eastAsia"/>
                <w:b/>
                <w:sz w:val="24"/>
              </w:rPr>
              <w:t>容</w:t>
            </w:r>
          </w:p>
        </w:tc>
      </w:tr>
      <w:tr w:rsidR="00247654" w:rsidRPr="00405121">
        <w:trPr>
          <w:trHeight w:val="420"/>
          <w:jc w:val="center"/>
        </w:trPr>
        <w:tc>
          <w:tcPr>
            <w:tcW w:w="1080" w:type="dxa"/>
            <w:vAlign w:val="center"/>
          </w:tcPr>
          <w:p w:rsidR="00247654" w:rsidRPr="00405121" w:rsidRDefault="00332B68">
            <w:pPr>
              <w:spacing w:line="440" w:lineRule="exact"/>
              <w:jc w:val="center"/>
              <w:rPr>
                <w:rFonts w:ascii="宋体" w:hAnsi="宋体"/>
                <w:b/>
                <w:sz w:val="24"/>
              </w:rPr>
            </w:pPr>
            <w:r w:rsidRPr="00405121">
              <w:rPr>
                <w:rFonts w:ascii="宋体" w:hAnsi="宋体" w:hint="eastAsia"/>
                <w:b/>
                <w:sz w:val="24"/>
              </w:rPr>
              <w:t>1</w:t>
            </w:r>
          </w:p>
        </w:tc>
        <w:tc>
          <w:tcPr>
            <w:tcW w:w="8951" w:type="dxa"/>
            <w:vAlign w:val="center"/>
          </w:tcPr>
          <w:p w:rsidR="00247654" w:rsidRPr="00405121" w:rsidRDefault="00332B68">
            <w:pPr>
              <w:pStyle w:val="ad"/>
              <w:spacing w:after="0" w:line="440" w:lineRule="exact"/>
              <w:ind w:firstLineChars="0" w:firstLine="0"/>
              <w:rPr>
                <w:rFonts w:ascii="宋体" w:hAnsi="宋体"/>
                <w:sz w:val="24"/>
                <w:u w:val="single"/>
              </w:rPr>
            </w:pPr>
            <w:r w:rsidRPr="00405121">
              <w:rPr>
                <w:rFonts w:ascii="宋体" w:hAnsi="宋体" w:hint="eastAsia"/>
                <w:sz w:val="24"/>
                <w:u w:val="single"/>
              </w:rPr>
              <w:t>泉州师范学院</w:t>
            </w:r>
            <w:r w:rsidR="00A45CD0" w:rsidRPr="00405121">
              <w:rPr>
                <w:rFonts w:ascii="宋体" w:hAnsi="宋体" w:hint="eastAsia"/>
                <w:sz w:val="24"/>
                <w:u w:val="single"/>
              </w:rPr>
              <w:t>保卫处</w:t>
            </w:r>
          </w:p>
          <w:p w:rsidR="00247654" w:rsidRPr="00405121" w:rsidRDefault="00332B68">
            <w:pPr>
              <w:pStyle w:val="ad"/>
              <w:spacing w:after="0" w:line="440" w:lineRule="exact"/>
              <w:ind w:firstLineChars="0" w:firstLine="0"/>
            </w:pPr>
            <w:r w:rsidRPr="00405121">
              <w:rPr>
                <w:rFonts w:ascii="宋体" w:hAnsi="宋体" w:cs="宋体" w:hint="eastAsia"/>
                <w:sz w:val="24"/>
              </w:rPr>
              <w:t>地址：</w:t>
            </w:r>
            <w:r w:rsidRPr="00405121">
              <w:rPr>
                <w:rFonts w:ascii="宋体" w:hAnsi="宋体" w:cs="宋体"/>
                <w:sz w:val="24"/>
              </w:rPr>
              <w:t>泉州市丰泽区东海大街398号</w:t>
            </w:r>
            <w:r w:rsidRPr="00405121">
              <w:rPr>
                <w:rFonts w:ascii="宋体" w:hAnsi="宋体" w:cs="宋体" w:hint="eastAsia"/>
                <w:sz w:val="24"/>
              </w:rPr>
              <w:t>.</w:t>
            </w:r>
          </w:p>
        </w:tc>
      </w:tr>
      <w:tr w:rsidR="00247654" w:rsidRPr="00405121">
        <w:trPr>
          <w:trHeight w:val="420"/>
          <w:jc w:val="center"/>
        </w:trPr>
        <w:tc>
          <w:tcPr>
            <w:tcW w:w="1080" w:type="dxa"/>
            <w:vAlign w:val="center"/>
          </w:tcPr>
          <w:p w:rsidR="00247654" w:rsidRPr="00405121" w:rsidRDefault="00332B68">
            <w:pPr>
              <w:spacing w:line="440" w:lineRule="exact"/>
              <w:jc w:val="center"/>
              <w:rPr>
                <w:rFonts w:ascii="宋体" w:hAnsi="宋体"/>
                <w:b/>
                <w:sz w:val="24"/>
              </w:rPr>
            </w:pPr>
            <w:r w:rsidRPr="00405121">
              <w:rPr>
                <w:rFonts w:ascii="宋体" w:hAnsi="宋体" w:hint="eastAsia"/>
                <w:b/>
                <w:sz w:val="24"/>
              </w:rPr>
              <w:t>2</w:t>
            </w:r>
          </w:p>
        </w:tc>
        <w:tc>
          <w:tcPr>
            <w:tcW w:w="8951" w:type="dxa"/>
            <w:vAlign w:val="center"/>
          </w:tcPr>
          <w:p w:rsidR="00247654" w:rsidRPr="00405121" w:rsidRDefault="00332B68">
            <w:pPr>
              <w:spacing w:line="440" w:lineRule="exact"/>
              <w:rPr>
                <w:rFonts w:ascii="宋体" w:hAnsi="宋体"/>
                <w:sz w:val="24"/>
              </w:rPr>
            </w:pPr>
            <w:r w:rsidRPr="00405121">
              <w:rPr>
                <w:rFonts w:ascii="宋体" w:hAnsi="宋体" w:hint="eastAsia"/>
                <w:b/>
                <w:sz w:val="24"/>
              </w:rPr>
              <w:t>报价供应商必须在报价文件中提供以下证明其有资格进行报价和有能力履行合同的文件(加盖报价供应商公章)：</w:t>
            </w:r>
          </w:p>
          <w:p w:rsidR="00247654" w:rsidRPr="00405121" w:rsidRDefault="00332B68">
            <w:pPr>
              <w:pStyle w:val="ad"/>
              <w:spacing w:after="0" w:line="360" w:lineRule="auto"/>
              <w:ind w:firstLineChars="0" w:firstLine="0"/>
              <w:rPr>
                <w:rFonts w:ascii="宋体" w:hAnsi="宋体"/>
                <w:sz w:val="24"/>
              </w:rPr>
            </w:pPr>
            <w:r w:rsidRPr="00405121">
              <w:rPr>
                <w:rFonts w:ascii="宋体" w:hAnsi="宋体" w:hint="eastAsia"/>
                <w:sz w:val="24"/>
              </w:rPr>
              <w:t>1、</w:t>
            </w:r>
            <w:r w:rsidRPr="00405121">
              <w:rPr>
                <w:rFonts w:ascii="宋体" w:hAnsi="宋体" w:cs="宋体" w:hint="eastAsia"/>
                <w:sz w:val="24"/>
              </w:rPr>
              <w:t>合格有效的营业执照副本复印件,营业执照经营范围需含有</w:t>
            </w:r>
            <w:r w:rsidRPr="00405121">
              <w:rPr>
                <w:rFonts w:ascii="宋体" w:hAnsi="宋体" w:cs="宋体" w:hint="eastAsia"/>
                <w:sz w:val="24"/>
                <w:shd w:val="clear" w:color="auto" w:fill="FFFFFF"/>
              </w:rPr>
              <w:t>监控设备销售</w:t>
            </w:r>
            <w:r w:rsidRPr="00405121">
              <w:rPr>
                <w:rFonts w:ascii="宋体" w:hAnsi="宋体" w:hint="eastAsia"/>
                <w:sz w:val="24"/>
              </w:rPr>
              <w:t>；</w:t>
            </w:r>
          </w:p>
          <w:p w:rsidR="00247654" w:rsidRPr="00405121" w:rsidRDefault="00332B68">
            <w:pPr>
              <w:pStyle w:val="ad"/>
              <w:spacing w:after="0" w:line="360" w:lineRule="auto"/>
              <w:ind w:firstLineChars="0" w:firstLine="0"/>
              <w:rPr>
                <w:rFonts w:ascii="宋体" w:hAnsi="宋体"/>
                <w:sz w:val="24"/>
              </w:rPr>
            </w:pPr>
            <w:r w:rsidRPr="00405121">
              <w:rPr>
                <w:rFonts w:ascii="宋体" w:hAnsi="宋体" w:hint="eastAsia"/>
                <w:sz w:val="24"/>
              </w:rPr>
              <w:t>2、法定代表人对谈判代表的授权委托书（原件）；</w:t>
            </w:r>
          </w:p>
          <w:p w:rsidR="00247654" w:rsidRPr="00405121" w:rsidRDefault="00332B68">
            <w:pPr>
              <w:pStyle w:val="ad"/>
              <w:spacing w:after="0" w:line="360" w:lineRule="auto"/>
              <w:ind w:firstLineChars="0" w:firstLine="0"/>
              <w:rPr>
                <w:rFonts w:ascii="宋体" w:hAnsi="宋体"/>
                <w:sz w:val="24"/>
              </w:rPr>
            </w:pPr>
            <w:r w:rsidRPr="00405121">
              <w:rPr>
                <w:rFonts w:ascii="宋体" w:hAnsi="宋体" w:hint="eastAsia"/>
                <w:sz w:val="24"/>
              </w:rPr>
              <w:t>3、法定代表人身份证正反面有效复印件；</w:t>
            </w:r>
          </w:p>
          <w:p w:rsidR="00247654" w:rsidRPr="00405121" w:rsidRDefault="00332B68">
            <w:pPr>
              <w:pStyle w:val="ad"/>
              <w:spacing w:after="0" w:line="360" w:lineRule="auto"/>
              <w:ind w:firstLineChars="0" w:firstLine="0"/>
              <w:rPr>
                <w:rFonts w:ascii="宋体" w:hAnsi="宋体"/>
                <w:sz w:val="24"/>
              </w:rPr>
            </w:pPr>
            <w:r w:rsidRPr="00405121">
              <w:rPr>
                <w:rFonts w:ascii="宋体" w:hAnsi="宋体" w:hint="eastAsia"/>
                <w:sz w:val="24"/>
              </w:rPr>
              <w:t>4、谈判代表身份证正反面有效复印件；</w:t>
            </w:r>
          </w:p>
          <w:p w:rsidR="00247654" w:rsidRPr="00405121" w:rsidRDefault="00332B68">
            <w:pPr>
              <w:spacing w:line="440" w:lineRule="exact"/>
              <w:rPr>
                <w:rFonts w:ascii="宋体" w:hAnsi="宋体"/>
                <w:sz w:val="24"/>
              </w:rPr>
            </w:pPr>
            <w:r w:rsidRPr="00405121">
              <w:rPr>
                <w:rFonts w:ascii="宋体" w:hAnsi="宋体" w:cs="宋体" w:hint="eastAsia"/>
                <w:kern w:val="0"/>
                <w:sz w:val="24"/>
                <w:shd w:val="clear" w:color="auto" w:fill="FFFFFF"/>
              </w:rPr>
              <w:t>5、报价供应商</w:t>
            </w:r>
            <w:r w:rsidRPr="00405121">
              <w:rPr>
                <w:rFonts w:ascii="宋体" w:hAnsi="宋体" w:cs="宋体" w:hint="eastAsia"/>
                <w:sz w:val="24"/>
              </w:rPr>
              <w:t>须符合《中华人民共和国政府采购法》第二十二条规定条件且无行贿犯罪记录</w:t>
            </w:r>
            <w:r w:rsidRPr="00405121">
              <w:rPr>
                <w:rFonts w:ascii="宋体" w:hAnsi="宋体" w:cs="宋体" w:hint="eastAsia"/>
                <w:b/>
                <w:bCs/>
                <w:sz w:val="24"/>
              </w:rPr>
              <w:t>（须提供相关证明文件或书面声明）</w:t>
            </w:r>
            <w:r w:rsidRPr="00405121">
              <w:rPr>
                <w:rFonts w:ascii="宋体" w:hAnsi="宋体" w:hint="eastAsia"/>
                <w:sz w:val="24"/>
              </w:rPr>
              <w:t>；</w:t>
            </w:r>
          </w:p>
          <w:p w:rsidR="00247654" w:rsidRPr="00405121" w:rsidRDefault="00332B68">
            <w:pPr>
              <w:spacing w:line="360" w:lineRule="auto"/>
              <w:rPr>
                <w:rFonts w:ascii="宋体" w:hAnsi="宋体"/>
                <w:b/>
                <w:bCs/>
                <w:sz w:val="24"/>
              </w:rPr>
            </w:pPr>
            <w:r w:rsidRPr="00405121">
              <w:rPr>
                <w:rFonts w:ascii="宋体" w:hAnsi="宋体" w:hint="eastAsia"/>
                <w:b/>
                <w:bCs/>
                <w:sz w:val="24"/>
              </w:rPr>
              <w:t>特别说明：报价供应商必须对上述资格证明文件的真实性负责，原件备查；如果报价供应商虚报上述证明文件骗取成交，其成交资格无效。</w:t>
            </w:r>
          </w:p>
        </w:tc>
      </w:tr>
      <w:tr w:rsidR="00247654" w:rsidRPr="00405121">
        <w:trPr>
          <w:jc w:val="center"/>
        </w:trPr>
        <w:tc>
          <w:tcPr>
            <w:tcW w:w="1080" w:type="dxa"/>
            <w:vAlign w:val="center"/>
          </w:tcPr>
          <w:p w:rsidR="00247654" w:rsidRPr="00405121" w:rsidRDefault="00332B68">
            <w:pPr>
              <w:spacing w:line="440" w:lineRule="exact"/>
              <w:jc w:val="center"/>
              <w:rPr>
                <w:rFonts w:ascii="宋体" w:hAnsi="宋体"/>
                <w:b/>
                <w:sz w:val="24"/>
              </w:rPr>
            </w:pPr>
            <w:r w:rsidRPr="00405121">
              <w:rPr>
                <w:rFonts w:ascii="宋体" w:hAnsi="宋体" w:hint="eastAsia"/>
                <w:b/>
                <w:sz w:val="24"/>
              </w:rPr>
              <w:t>3</w:t>
            </w:r>
          </w:p>
        </w:tc>
        <w:tc>
          <w:tcPr>
            <w:tcW w:w="8951" w:type="dxa"/>
            <w:vAlign w:val="center"/>
          </w:tcPr>
          <w:p w:rsidR="00247654" w:rsidRPr="00405121" w:rsidRDefault="00332B68">
            <w:pPr>
              <w:spacing w:line="440" w:lineRule="exact"/>
              <w:rPr>
                <w:rFonts w:ascii="宋体" w:hAnsi="宋体"/>
                <w:sz w:val="24"/>
              </w:rPr>
            </w:pPr>
            <w:r w:rsidRPr="00405121">
              <w:rPr>
                <w:rFonts w:ascii="宋体" w:hAnsi="宋体" w:hint="eastAsia"/>
                <w:b/>
                <w:bCs/>
                <w:sz w:val="24"/>
              </w:rPr>
              <w:t>询价保证金：</w:t>
            </w:r>
            <w:r w:rsidRPr="00405121">
              <w:rPr>
                <w:rFonts w:ascii="宋体" w:hAnsi="宋体" w:cs="宋体" w:hint="eastAsia"/>
                <w:sz w:val="24"/>
              </w:rPr>
              <w:t>本项目无须缴纳保证金。</w:t>
            </w:r>
          </w:p>
        </w:tc>
      </w:tr>
      <w:tr w:rsidR="00247654" w:rsidRPr="00405121">
        <w:trPr>
          <w:jc w:val="center"/>
        </w:trPr>
        <w:tc>
          <w:tcPr>
            <w:tcW w:w="1080" w:type="dxa"/>
            <w:vAlign w:val="center"/>
          </w:tcPr>
          <w:p w:rsidR="00247654" w:rsidRPr="00405121" w:rsidRDefault="00332B68">
            <w:pPr>
              <w:spacing w:line="440" w:lineRule="exact"/>
              <w:jc w:val="center"/>
              <w:rPr>
                <w:rFonts w:ascii="宋体" w:hAnsi="宋体"/>
                <w:b/>
                <w:sz w:val="24"/>
              </w:rPr>
            </w:pPr>
            <w:r w:rsidRPr="00405121">
              <w:rPr>
                <w:rFonts w:ascii="宋体" w:hAnsi="宋体" w:hint="eastAsia"/>
                <w:b/>
                <w:sz w:val="24"/>
              </w:rPr>
              <w:t>4</w:t>
            </w:r>
          </w:p>
        </w:tc>
        <w:tc>
          <w:tcPr>
            <w:tcW w:w="8951" w:type="dxa"/>
            <w:vAlign w:val="center"/>
          </w:tcPr>
          <w:p w:rsidR="00247654" w:rsidRPr="00405121" w:rsidRDefault="00332B68">
            <w:pPr>
              <w:spacing w:line="440" w:lineRule="exact"/>
              <w:rPr>
                <w:rFonts w:ascii="宋体" w:hAnsi="宋体"/>
                <w:sz w:val="24"/>
              </w:rPr>
            </w:pPr>
            <w:r w:rsidRPr="00405121">
              <w:rPr>
                <w:rFonts w:ascii="宋体" w:hAnsi="宋体" w:hint="eastAsia"/>
                <w:b/>
                <w:bCs/>
                <w:sz w:val="24"/>
              </w:rPr>
              <w:t>履约保证金：无需缴纳履约保证金。</w:t>
            </w:r>
          </w:p>
        </w:tc>
      </w:tr>
      <w:tr w:rsidR="00247654" w:rsidRPr="00405121">
        <w:trPr>
          <w:jc w:val="center"/>
        </w:trPr>
        <w:tc>
          <w:tcPr>
            <w:tcW w:w="1080" w:type="dxa"/>
            <w:vAlign w:val="center"/>
          </w:tcPr>
          <w:p w:rsidR="00247654" w:rsidRPr="00405121" w:rsidRDefault="00332B68">
            <w:pPr>
              <w:spacing w:line="440" w:lineRule="exact"/>
              <w:jc w:val="center"/>
              <w:rPr>
                <w:rFonts w:ascii="宋体" w:hAnsi="宋体"/>
                <w:b/>
                <w:sz w:val="24"/>
              </w:rPr>
            </w:pPr>
            <w:r w:rsidRPr="00405121">
              <w:rPr>
                <w:rFonts w:ascii="宋体" w:hAnsi="宋体" w:hint="eastAsia"/>
                <w:b/>
                <w:sz w:val="24"/>
              </w:rPr>
              <w:t>5</w:t>
            </w:r>
          </w:p>
        </w:tc>
        <w:tc>
          <w:tcPr>
            <w:tcW w:w="8951" w:type="dxa"/>
            <w:vAlign w:val="center"/>
          </w:tcPr>
          <w:p w:rsidR="00247654" w:rsidRPr="00405121" w:rsidRDefault="00332B68">
            <w:pPr>
              <w:spacing w:line="440" w:lineRule="exact"/>
              <w:rPr>
                <w:rFonts w:ascii="宋体" w:hAnsi="宋体"/>
                <w:sz w:val="24"/>
              </w:rPr>
            </w:pPr>
            <w:r w:rsidRPr="00405121">
              <w:rPr>
                <w:rFonts w:ascii="宋体" w:hAnsi="宋体" w:hint="eastAsia"/>
                <w:sz w:val="24"/>
              </w:rPr>
              <w:t>报价有效期：报价文件自评审之日起，报价有效期为90天。</w:t>
            </w:r>
          </w:p>
        </w:tc>
      </w:tr>
      <w:tr w:rsidR="00247654" w:rsidRPr="00405121">
        <w:trPr>
          <w:jc w:val="center"/>
        </w:trPr>
        <w:tc>
          <w:tcPr>
            <w:tcW w:w="1080" w:type="dxa"/>
            <w:vAlign w:val="center"/>
          </w:tcPr>
          <w:p w:rsidR="00247654" w:rsidRPr="00405121" w:rsidRDefault="00332B68">
            <w:pPr>
              <w:spacing w:line="440" w:lineRule="exact"/>
              <w:jc w:val="center"/>
              <w:rPr>
                <w:rFonts w:ascii="宋体" w:hAnsi="宋体"/>
                <w:b/>
                <w:sz w:val="24"/>
              </w:rPr>
            </w:pPr>
            <w:r w:rsidRPr="00405121">
              <w:rPr>
                <w:rFonts w:ascii="宋体" w:hAnsi="宋体" w:hint="eastAsia"/>
                <w:b/>
                <w:sz w:val="24"/>
              </w:rPr>
              <w:t>6</w:t>
            </w:r>
          </w:p>
        </w:tc>
        <w:tc>
          <w:tcPr>
            <w:tcW w:w="8951" w:type="dxa"/>
            <w:vAlign w:val="center"/>
          </w:tcPr>
          <w:p w:rsidR="00247654" w:rsidRPr="00405121" w:rsidRDefault="00332B68">
            <w:pPr>
              <w:spacing w:line="440" w:lineRule="exact"/>
              <w:rPr>
                <w:rFonts w:ascii="宋体" w:hAnsi="宋体"/>
                <w:bCs/>
                <w:sz w:val="24"/>
              </w:rPr>
            </w:pPr>
            <w:r w:rsidRPr="00405121">
              <w:rPr>
                <w:rFonts w:ascii="宋体" w:hAnsi="宋体" w:hint="eastAsia"/>
                <w:bCs/>
                <w:sz w:val="24"/>
              </w:rPr>
              <w:t>报价供应商递交报价响应文件的份数：正本</w:t>
            </w:r>
            <w:r w:rsidRPr="00405121">
              <w:rPr>
                <w:rFonts w:ascii="宋体" w:hAnsi="宋体" w:hint="eastAsia"/>
                <w:bCs/>
                <w:sz w:val="24"/>
                <w:u w:val="single"/>
              </w:rPr>
              <w:t>1</w:t>
            </w:r>
            <w:r w:rsidRPr="00405121">
              <w:rPr>
                <w:rFonts w:ascii="宋体" w:hAnsi="宋体" w:hint="eastAsia"/>
                <w:bCs/>
                <w:sz w:val="24"/>
              </w:rPr>
              <w:t>份、副本</w:t>
            </w:r>
            <w:r w:rsidRPr="00405121">
              <w:rPr>
                <w:rFonts w:ascii="宋体" w:hAnsi="宋体" w:hint="eastAsia"/>
                <w:bCs/>
                <w:sz w:val="24"/>
                <w:u w:val="single"/>
              </w:rPr>
              <w:t>3</w:t>
            </w:r>
            <w:r w:rsidRPr="00405121">
              <w:rPr>
                <w:rFonts w:ascii="宋体" w:hAnsi="宋体" w:hint="eastAsia"/>
                <w:bCs/>
                <w:sz w:val="24"/>
              </w:rPr>
              <w:t>份。</w:t>
            </w:r>
          </w:p>
        </w:tc>
      </w:tr>
      <w:tr w:rsidR="00247654" w:rsidRPr="00405121">
        <w:trPr>
          <w:jc w:val="center"/>
        </w:trPr>
        <w:tc>
          <w:tcPr>
            <w:tcW w:w="1080" w:type="dxa"/>
            <w:vAlign w:val="center"/>
          </w:tcPr>
          <w:p w:rsidR="00247654" w:rsidRPr="00405121" w:rsidRDefault="00332B68">
            <w:pPr>
              <w:spacing w:line="440" w:lineRule="exact"/>
              <w:jc w:val="center"/>
              <w:rPr>
                <w:rFonts w:ascii="宋体" w:hAnsi="宋体"/>
                <w:b/>
                <w:sz w:val="24"/>
              </w:rPr>
            </w:pPr>
            <w:r w:rsidRPr="00405121">
              <w:rPr>
                <w:rFonts w:ascii="宋体" w:hAnsi="宋体" w:hint="eastAsia"/>
                <w:b/>
                <w:sz w:val="24"/>
              </w:rPr>
              <w:t>7</w:t>
            </w:r>
          </w:p>
        </w:tc>
        <w:tc>
          <w:tcPr>
            <w:tcW w:w="8951" w:type="dxa"/>
            <w:vAlign w:val="center"/>
          </w:tcPr>
          <w:p w:rsidR="00247654" w:rsidRPr="00405121" w:rsidRDefault="00332B68">
            <w:pPr>
              <w:spacing w:line="440" w:lineRule="exact"/>
              <w:rPr>
                <w:rFonts w:ascii="宋体" w:hAnsi="宋体"/>
                <w:bCs/>
                <w:sz w:val="24"/>
              </w:rPr>
            </w:pPr>
            <w:r w:rsidRPr="00405121">
              <w:rPr>
                <w:rFonts w:ascii="宋体" w:hAnsi="宋体" w:hint="eastAsia"/>
                <w:bCs/>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rsidR="00247654" w:rsidRPr="00405121">
        <w:trPr>
          <w:trHeight w:val="154"/>
          <w:jc w:val="center"/>
        </w:trPr>
        <w:tc>
          <w:tcPr>
            <w:tcW w:w="1080" w:type="dxa"/>
            <w:vAlign w:val="center"/>
          </w:tcPr>
          <w:p w:rsidR="00247654" w:rsidRPr="00405121" w:rsidRDefault="00332B68">
            <w:pPr>
              <w:spacing w:line="440" w:lineRule="exact"/>
              <w:jc w:val="center"/>
              <w:rPr>
                <w:rFonts w:ascii="宋体" w:hAnsi="宋体"/>
                <w:b/>
                <w:sz w:val="24"/>
              </w:rPr>
            </w:pPr>
            <w:r w:rsidRPr="00405121">
              <w:rPr>
                <w:rFonts w:ascii="宋体" w:hAnsi="宋体" w:hint="eastAsia"/>
                <w:b/>
                <w:sz w:val="24"/>
              </w:rPr>
              <w:t>8</w:t>
            </w:r>
          </w:p>
        </w:tc>
        <w:tc>
          <w:tcPr>
            <w:tcW w:w="8951" w:type="dxa"/>
            <w:vAlign w:val="center"/>
          </w:tcPr>
          <w:p w:rsidR="00247654" w:rsidRPr="00405121" w:rsidRDefault="00332B68">
            <w:pPr>
              <w:tabs>
                <w:tab w:val="left" w:pos="9344"/>
              </w:tabs>
              <w:spacing w:line="440" w:lineRule="exact"/>
              <w:jc w:val="left"/>
              <w:rPr>
                <w:rFonts w:ascii="宋体" w:hAnsi="宋体"/>
                <w:b/>
                <w:sz w:val="24"/>
              </w:rPr>
            </w:pPr>
            <w:r w:rsidRPr="00405121">
              <w:rPr>
                <w:rFonts w:ascii="宋体" w:hAnsi="宋体" w:hint="eastAsia"/>
                <w:b/>
                <w:sz w:val="24"/>
              </w:rPr>
              <w:t>评审方法：本次询价采用</w:t>
            </w:r>
            <w:r w:rsidRPr="00405121">
              <w:rPr>
                <w:rFonts w:ascii="宋体" w:hAnsi="宋体" w:hint="eastAsia"/>
                <w:b/>
                <w:sz w:val="24"/>
                <w:u w:val="single"/>
              </w:rPr>
              <w:t>最低价评标法</w:t>
            </w:r>
            <w:r w:rsidRPr="00405121">
              <w:rPr>
                <w:rFonts w:ascii="宋体" w:hAnsi="宋体" w:hint="eastAsia"/>
                <w:b/>
                <w:sz w:val="24"/>
              </w:rPr>
              <w:t>。</w:t>
            </w:r>
          </w:p>
          <w:p w:rsidR="00247654" w:rsidRPr="00405121" w:rsidRDefault="00332B68">
            <w:pPr>
              <w:spacing w:line="440" w:lineRule="exact"/>
              <w:rPr>
                <w:rFonts w:ascii="宋体" w:hAnsi="宋体" w:cs="仿宋_GB2312"/>
                <w:bCs/>
                <w:sz w:val="24"/>
                <w:lang w:val="zh-CN"/>
              </w:rPr>
            </w:pPr>
            <w:r w:rsidRPr="00405121">
              <w:rPr>
                <w:rFonts w:ascii="宋体" w:hAnsi="宋体" w:hint="eastAsia"/>
                <w:b/>
                <w:bCs/>
                <w:sz w:val="24"/>
              </w:rPr>
              <w:t>即在全部满足询价文件实质性要求前提下，依据统一的价格要素评定最低报价，以提出最低报价的报价供应商作为成交候选供应商或成交人。</w:t>
            </w:r>
          </w:p>
        </w:tc>
      </w:tr>
      <w:tr w:rsidR="00247654" w:rsidRPr="00405121">
        <w:trPr>
          <w:jc w:val="center"/>
        </w:trPr>
        <w:tc>
          <w:tcPr>
            <w:tcW w:w="1080" w:type="dxa"/>
            <w:vAlign w:val="center"/>
          </w:tcPr>
          <w:p w:rsidR="00247654" w:rsidRPr="00405121" w:rsidRDefault="00332B68">
            <w:pPr>
              <w:spacing w:line="440" w:lineRule="exact"/>
              <w:jc w:val="center"/>
              <w:rPr>
                <w:rFonts w:ascii="宋体" w:hAnsi="宋体"/>
                <w:b/>
                <w:sz w:val="24"/>
              </w:rPr>
            </w:pPr>
            <w:r w:rsidRPr="00405121">
              <w:rPr>
                <w:rFonts w:ascii="宋体" w:hAnsi="宋体" w:hint="eastAsia"/>
                <w:b/>
                <w:sz w:val="24"/>
              </w:rPr>
              <w:t>9</w:t>
            </w:r>
          </w:p>
        </w:tc>
        <w:tc>
          <w:tcPr>
            <w:tcW w:w="8951" w:type="dxa"/>
            <w:vAlign w:val="center"/>
          </w:tcPr>
          <w:p w:rsidR="00247654" w:rsidRPr="00405121" w:rsidRDefault="00332B68">
            <w:pPr>
              <w:spacing w:line="440" w:lineRule="exact"/>
              <w:rPr>
                <w:rFonts w:ascii="宋体" w:hAnsi="宋体"/>
                <w:bCs/>
                <w:sz w:val="24"/>
              </w:rPr>
            </w:pPr>
            <w:r w:rsidRPr="00405121">
              <w:rPr>
                <w:rFonts w:ascii="宋体" w:hAnsi="宋体"/>
                <w:bCs/>
                <w:sz w:val="24"/>
              </w:rPr>
              <w:t>询价小组根据</w:t>
            </w:r>
            <w:r w:rsidRPr="00405121">
              <w:rPr>
                <w:rFonts w:ascii="宋体" w:hAnsi="宋体" w:hint="eastAsia"/>
                <w:bCs/>
                <w:sz w:val="24"/>
              </w:rPr>
              <w:t>询价</w:t>
            </w:r>
            <w:r w:rsidRPr="00405121">
              <w:rPr>
                <w:rFonts w:ascii="宋体" w:hAnsi="宋体"/>
                <w:bCs/>
                <w:sz w:val="24"/>
              </w:rPr>
              <w:t>文件、报价文件，经综合分析、比较、算术性修正、评标价格量化，按满足</w:t>
            </w:r>
            <w:r w:rsidRPr="00405121">
              <w:rPr>
                <w:rFonts w:ascii="宋体" w:hAnsi="宋体" w:hint="eastAsia"/>
                <w:bCs/>
                <w:sz w:val="24"/>
              </w:rPr>
              <w:t>询价</w:t>
            </w:r>
            <w:r w:rsidRPr="00405121">
              <w:rPr>
                <w:rFonts w:ascii="宋体" w:hAnsi="宋体"/>
                <w:bCs/>
                <w:sz w:val="24"/>
              </w:rPr>
              <w:t>文件实质性要求，符合采购需求、质量和服务相等的前提下，对报价供应商的评标价格从低到高进行排序，并依照排序推荐</w:t>
            </w:r>
            <w:r w:rsidRPr="00405121">
              <w:rPr>
                <w:rFonts w:ascii="宋体" w:hAnsi="宋体" w:hint="eastAsia"/>
                <w:bCs/>
                <w:sz w:val="24"/>
              </w:rPr>
              <w:t>三</w:t>
            </w:r>
            <w:r w:rsidRPr="00405121">
              <w:rPr>
                <w:rFonts w:ascii="宋体" w:hAnsi="宋体"/>
                <w:bCs/>
                <w:sz w:val="24"/>
              </w:rPr>
              <w:t>名</w:t>
            </w:r>
            <w:r w:rsidRPr="00405121">
              <w:rPr>
                <w:rFonts w:ascii="宋体" w:hAnsi="宋体" w:hint="eastAsia"/>
                <w:bCs/>
                <w:sz w:val="24"/>
              </w:rPr>
              <w:t>成交</w:t>
            </w:r>
            <w:r w:rsidRPr="00405121">
              <w:rPr>
                <w:rFonts w:ascii="宋体" w:hAnsi="宋体"/>
                <w:bCs/>
                <w:sz w:val="24"/>
              </w:rPr>
              <w:t>候选人。当出现二个或二个以上相同报价，则抽签产生第一</w:t>
            </w:r>
            <w:r w:rsidRPr="00405121">
              <w:rPr>
                <w:rFonts w:ascii="宋体" w:hAnsi="宋体" w:hint="eastAsia"/>
                <w:bCs/>
                <w:sz w:val="24"/>
              </w:rPr>
              <w:t>成交</w:t>
            </w:r>
            <w:r w:rsidRPr="00405121">
              <w:rPr>
                <w:rFonts w:ascii="宋体" w:hAnsi="宋体"/>
                <w:bCs/>
                <w:sz w:val="24"/>
              </w:rPr>
              <w:t>候选供应商。</w:t>
            </w:r>
          </w:p>
        </w:tc>
      </w:tr>
      <w:tr w:rsidR="00247654" w:rsidRPr="00405121">
        <w:trPr>
          <w:jc w:val="center"/>
        </w:trPr>
        <w:tc>
          <w:tcPr>
            <w:tcW w:w="1080" w:type="dxa"/>
            <w:vAlign w:val="center"/>
          </w:tcPr>
          <w:p w:rsidR="00247654" w:rsidRPr="00405121" w:rsidRDefault="00332B68">
            <w:pPr>
              <w:spacing w:line="440" w:lineRule="exact"/>
              <w:jc w:val="center"/>
              <w:rPr>
                <w:rFonts w:ascii="宋体" w:hAnsi="宋体"/>
                <w:b/>
                <w:sz w:val="24"/>
              </w:rPr>
            </w:pPr>
            <w:r w:rsidRPr="00405121">
              <w:rPr>
                <w:rFonts w:ascii="宋体" w:hAnsi="宋体" w:hint="eastAsia"/>
                <w:b/>
                <w:sz w:val="24"/>
              </w:rPr>
              <w:t>10</w:t>
            </w:r>
          </w:p>
        </w:tc>
        <w:tc>
          <w:tcPr>
            <w:tcW w:w="8951" w:type="dxa"/>
            <w:vAlign w:val="center"/>
          </w:tcPr>
          <w:p w:rsidR="00247654" w:rsidRPr="00405121" w:rsidRDefault="00332B68">
            <w:pPr>
              <w:spacing w:line="440" w:lineRule="exact"/>
              <w:rPr>
                <w:rFonts w:ascii="宋体" w:hAnsi="宋体"/>
                <w:bCs/>
                <w:sz w:val="24"/>
              </w:rPr>
            </w:pPr>
            <w:r w:rsidRPr="00405121">
              <w:rPr>
                <w:rFonts w:ascii="宋体" w:hAnsi="宋体" w:hint="eastAsia"/>
                <w:bCs/>
                <w:sz w:val="24"/>
              </w:rPr>
              <w:t>询价小组在遵循采购法规定的原则上，按照本询价采购文件规定的评定标准进行评议，根据符合采购需求、质量和服务相等，报价最低且未超过采购预算的报价供应</w:t>
            </w:r>
            <w:r w:rsidRPr="00405121">
              <w:rPr>
                <w:rFonts w:ascii="宋体" w:hAnsi="宋体" w:hint="eastAsia"/>
                <w:bCs/>
                <w:sz w:val="24"/>
              </w:rPr>
              <w:lastRenderedPageBreak/>
              <w:t>商为成交供应商。</w:t>
            </w:r>
          </w:p>
        </w:tc>
      </w:tr>
      <w:tr w:rsidR="00247654" w:rsidRPr="00405121">
        <w:trPr>
          <w:jc w:val="center"/>
        </w:trPr>
        <w:tc>
          <w:tcPr>
            <w:tcW w:w="1080" w:type="dxa"/>
            <w:vAlign w:val="center"/>
          </w:tcPr>
          <w:p w:rsidR="00247654" w:rsidRPr="00405121" w:rsidRDefault="00332B68">
            <w:pPr>
              <w:spacing w:line="440" w:lineRule="exact"/>
              <w:jc w:val="center"/>
              <w:rPr>
                <w:rFonts w:ascii="宋体" w:hAnsi="宋体"/>
                <w:b/>
                <w:sz w:val="24"/>
              </w:rPr>
            </w:pPr>
            <w:r w:rsidRPr="00405121">
              <w:rPr>
                <w:rFonts w:ascii="宋体" w:hAnsi="宋体" w:hint="eastAsia"/>
                <w:b/>
                <w:sz w:val="24"/>
              </w:rPr>
              <w:lastRenderedPageBreak/>
              <w:t>11</w:t>
            </w:r>
          </w:p>
        </w:tc>
        <w:tc>
          <w:tcPr>
            <w:tcW w:w="8951" w:type="dxa"/>
            <w:vAlign w:val="center"/>
          </w:tcPr>
          <w:p w:rsidR="00247654" w:rsidRPr="00405121" w:rsidRDefault="00332B68">
            <w:pPr>
              <w:spacing w:line="440" w:lineRule="exact"/>
              <w:rPr>
                <w:rFonts w:ascii="宋体" w:hAnsi="宋体"/>
                <w:sz w:val="24"/>
              </w:rPr>
            </w:pPr>
            <w:r w:rsidRPr="00405121">
              <w:rPr>
                <w:rFonts w:ascii="宋体" w:hAnsi="宋体" w:hint="eastAsia"/>
                <w:sz w:val="24"/>
                <w:lang w:val="zh-CN"/>
              </w:rPr>
              <w:t>成交供应商接到采购单位成交通知后</w:t>
            </w:r>
            <w:r w:rsidRPr="00405121">
              <w:rPr>
                <w:rFonts w:ascii="宋体" w:hAnsi="宋体" w:hint="eastAsia"/>
                <w:sz w:val="24"/>
              </w:rPr>
              <w:t>30</w:t>
            </w:r>
            <w:r w:rsidRPr="00405121">
              <w:rPr>
                <w:rFonts w:ascii="宋体" w:hAnsi="宋体" w:hint="eastAsia"/>
                <w:sz w:val="24"/>
                <w:lang w:val="zh-CN"/>
              </w:rPr>
              <w:t>日内与采购人签订合同，逾期视为自动放弃中标资格，并将追究相关责任逾期按谈判后撤回成交处理。</w:t>
            </w:r>
          </w:p>
        </w:tc>
      </w:tr>
      <w:tr w:rsidR="00247654" w:rsidRPr="00405121">
        <w:trPr>
          <w:jc w:val="center"/>
        </w:trPr>
        <w:tc>
          <w:tcPr>
            <w:tcW w:w="1080" w:type="dxa"/>
            <w:vAlign w:val="center"/>
          </w:tcPr>
          <w:p w:rsidR="00247654" w:rsidRPr="00405121" w:rsidRDefault="00A45CD0">
            <w:pPr>
              <w:spacing w:line="440" w:lineRule="exact"/>
              <w:jc w:val="center"/>
              <w:rPr>
                <w:rFonts w:ascii="宋体" w:hAnsi="宋体"/>
                <w:b/>
                <w:sz w:val="24"/>
              </w:rPr>
            </w:pPr>
            <w:r w:rsidRPr="00405121">
              <w:rPr>
                <w:rFonts w:ascii="宋体" w:hAnsi="宋体" w:hint="eastAsia"/>
                <w:b/>
                <w:sz w:val="24"/>
              </w:rPr>
              <w:t>02</w:t>
            </w:r>
          </w:p>
        </w:tc>
        <w:tc>
          <w:tcPr>
            <w:tcW w:w="8951" w:type="dxa"/>
            <w:vAlign w:val="center"/>
          </w:tcPr>
          <w:p w:rsidR="00247654" w:rsidRPr="00405121" w:rsidRDefault="00332B68">
            <w:pPr>
              <w:spacing w:line="440" w:lineRule="exact"/>
              <w:rPr>
                <w:rFonts w:ascii="宋体" w:hAnsi="宋体"/>
                <w:b/>
                <w:sz w:val="24"/>
              </w:rPr>
            </w:pPr>
            <w:r w:rsidRPr="00405121">
              <w:rPr>
                <w:rFonts w:ascii="宋体" w:hAnsi="宋体" w:hint="eastAsia"/>
                <w:b/>
                <w:bCs/>
                <w:sz w:val="24"/>
              </w:rPr>
              <w:t>出现下列情形之一的，本次询价采购应予废标：</w:t>
            </w:r>
          </w:p>
          <w:p w:rsidR="00247654" w:rsidRPr="00405121" w:rsidRDefault="00332B68">
            <w:pPr>
              <w:spacing w:line="440" w:lineRule="exact"/>
              <w:rPr>
                <w:rFonts w:ascii="宋体" w:hAnsi="宋体"/>
                <w:sz w:val="24"/>
              </w:rPr>
            </w:pPr>
            <w:r w:rsidRPr="00405121">
              <w:rPr>
                <w:rFonts w:ascii="宋体" w:hAnsi="宋体" w:hint="eastAsia"/>
                <w:bCs/>
                <w:sz w:val="24"/>
              </w:rPr>
              <w:t>1.符合专业条件的供应商或者对询价文件作实质性响应的供应商不足三家的；</w:t>
            </w:r>
          </w:p>
          <w:p w:rsidR="00247654" w:rsidRPr="00405121" w:rsidRDefault="00332B68">
            <w:pPr>
              <w:spacing w:line="440" w:lineRule="exact"/>
              <w:rPr>
                <w:rFonts w:ascii="宋体" w:hAnsi="宋体"/>
                <w:sz w:val="24"/>
              </w:rPr>
            </w:pPr>
            <w:r w:rsidRPr="00405121">
              <w:rPr>
                <w:rFonts w:ascii="宋体" w:hAnsi="宋体" w:hint="eastAsia"/>
                <w:bCs/>
                <w:sz w:val="24"/>
              </w:rPr>
              <w:t>2.出现影响采购公正的违法、违规行为的；</w:t>
            </w:r>
          </w:p>
          <w:p w:rsidR="00247654" w:rsidRPr="00405121" w:rsidRDefault="00332B68">
            <w:pPr>
              <w:spacing w:line="440" w:lineRule="exact"/>
              <w:rPr>
                <w:rFonts w:ascii="宋体" w:hAnsi="宋体"/>
                <w:sz w:val="24"/>
              </w:rPr>
            </w:pPr>
            <w:r w:rsidRPr="00405121">
              <w:rPr>
                <w:rFonts w:ascii="宋体" w:hAnsi="宋体" w:hint="eastAsia"/>
                <w:bCs/>
                <w:sz w:val="24"/>
              </w:rPr>
              <w:t>3.报价供应商的报价均超过了采购预算，采购人不能支付的；</w:t>
            </w:r>
          </w:p>
          <w:p w:rsidR="00247654" w:rsidRPr="00405121" w:rsidRDefault="00332B68">
            <w:pPr>
              <w:spacing w:line="440" w:lineRule="exact"/>
              <w:rPr>
                <w:rFonts w:ascii="宋体" w:hAnsi="宋体"/>
                <w:bCs/>
                <w:sz w:val="24"/>
              </w:rPr>
            </w:pPr>
            <w:r w:rsidRPr="00405121">
              <w:rPr>
                <w:rFonts w:ascii="宋体" w:hAnsi="宋体" w:hint="eastAsia"/>
                <w:bCs/>
                <w:sz w:val="24"/>
              </w:rPr>
              <w:t>4.因重大变故，采购任务取消的。</w:t>
            </w:r>
          </w:p>
        </w:tc>
      </w:tr>
      <w:tr w:rsidR="00247654" w:rsidRPr="00405121">
        <w:trPr>
          <w:jc w:val="center"/>
        </w:trPr>
        <w:tc>
          <w:tcPr>
            <w:tcW w:w="1080" w:type="dxa"/>
            <w:vAlign w:val="center"/>
          </w:tcPr>
          <w:p w:rsidR="00247654" w:rsidRPr="00405121" w:rsidRDefault="00332B68">
            <w:pPr>
              <w:spacing w:line="440" w:lineRule="exact"/>
              <w:jc w:val="center"/>
              <w:rPr>
                <w:b/>
                <w:sz w:val="24"/>
              </w:rPr>
            </w:pPr>
            <w:r w:rsidRPr="00405121">
              <w:rPr>
                <w:rFonts w:hint="eastAsia"/>
                <w:b/>
                <w:sz w:val="24"/>
              </w:rPr>
              <w:t>13</w:t>
            </w:r>
          </w:p>
        </w:tc>
        <w:tc>
          <w:tcPr>
            <w:tcW w:w="8951" w:type="dxa"/>
            <w:vAlign w:val="center"/>
          </w:tcPr>
          <w:p w:rsidR="00247654" w:rsidRPr="00405121" w:rsidRDefault="00332B68">
            <w:pPr>
              <w:spacing w:line="440" w:lineRule="exact"/>
              <w:rPr>
                <w:rFonts w:ascii="宋体" w:hAnsi="宋体"/>
                <w:sz w:val="24"/>
              </w:rPr>
            </w:pPr>
            <w:r w:rsidRPr="00405121">
              <w:rPr>
                <w:rFonts w:ascii="宋体" w:hAnsi="宋体" w:hint="eastAsia"/>
                <w:b/>
                <w:sz w:val="24"/>
              </w:rPr>
              <w:t>凡有下列情况之一的，其报价将按照</w:t>
            </w:r>
            <w:r w:rsidRPr="00405121">
              <w:rPr>
                <w:rFonts w:ascii="宋体" w:hAnsi="宋体" w:hint="eastAsia"/>
                <w:b/>
                <w:bCs/>
                <w:sz w:val="24"/>
              </w:rPr>
              <w:t>无效报价处理</w:t>
            </w:r>
            <w:r w:rsidRPr="00405121">
              <w:rPr>
                <w:rFonts w:ascii="宋体" w:hAnsi="宋体" w:hint="eastAsia"/>
                <w:b/>
                <w:sz w:val="24"/>
              </w:rPr>
              <w:t>：</w:t>
            </w:r>
          </w:p>
          <w:p w:rsidR="00247654" w:rsidRPr="00405121" w:rsidRDefault="00332B68">
            <w:pPr>
              <w:spacing w:line="440" w:lineRule="exact"/>
              <w:rPr>
                <w:rFonts w:ascii="宋体" w:hAnsi="宋体"/>
                <w:sz w:val="24"/>
              </w:rPr>
            </w:pPr>
            <w:r w:rsidRPr="00405121">
              <w:rPr>
                <w:rFonts w:ascii="宋体" w:hAnsi="宋体" w:hint="eastAsia"/>
                <w:bCs/>
                <w:sz w:val="24"/>
              </w:rPr>
              <w:t>1.</w:t>
            </w:r>
            <w:r w:rsidRPr="00405121">
              <w:rPr>
                <w:rFonts w:ascii="宋体" w:hAnsi="宋体" w:hint="eastAsia"/>
                <w:sz w:val="24"/>
              </w:rPr>
              <w:t>未按照询价文件规定要求装订、密封、签字、加盖报价供应商公章的；</w:t>
            </w:r>
          </w:p>
          <w:p w:rsidR="00247654" w:rsidRPr="00405121" w:rsidRDefault="00332B68">
            <w:pPr>
              <w:spacing w:line="440" w:lineRule="exact"/>
              <w:rPr>
                <w:rFonts w:ascii="宋体" w:hAnsi="宋体"/>
                <w:sz w:val="24"/>
              </w:rPr>
            </w:pPr>
            <w:r w:rsidRPr="00405121">
              <w:rPr>
                <w:rFonts w:ascii="宋体" w:hAnsi="宋体" w:hint="eastAsia"/>
                <w:bCs/>
                <w:sz w:val="24"/>
              </w:rPr>
              <w:t>2.</w:t>
            </w:r>
            <w:r w:rsidRPr="00405121">
              <w:rPr>
                <w:rFonts w:ascii="宋体" w:hAnsi="宋体" w:hint="eastAsia"/>
                <w:sz w:val="24"/>
              </w:rPr>
              <w:t>不具备询价文件中规定资格要求或提供资格证明文件不全的；</w:t>
            </w:r>
          </w:p>
          <w:p w:rsidR="00247654" w:rsidRPr="00405121" w:rsidRDefault="00332B68">
            <w:pPr>
              <w:spacing w:line="440" w:lineRule="exact"/>
              <w:rPr>
                <w:rFonts w:ascii="宋体" w:hAnsi="宋体"/>
                <w:bCs/>
                <w:sz w:val="24"/>
              </w:rPr>
            </w:pPr>
            <w:r w:rsidRPr="00405121">
              <w:rPr>
                <w:rFonts w:ascii="宋体" w:hAnsi="宋体" w:hint="eastAsia"/>
                <w:bCs/>
                <w:sz w:val="24"/>
              </w:rPr>
              <w:t>3.报价超过最高限价的；</w:t>
            </w:r>
          </w:p>
          <w:p w:rsidR="00247654" w:rsidRPr="00405121" w:rsidRDefault="00332B68">
            <w:pPr>
              <w:spacing w:line="440" w:lineRule="exact"/>
              <w:rPr>
                <w:rFonts w:ascii="宋体" w:hAnsi="宋体"/>
                <w:bCs/>
                <w:sz w:val="24"/>
              </w:rPr>
            </w:pPr>
            <w:r w:rsidRPr="00405121">
              <w:rPr>
                <w:rFonts w:ascii="宋体" w:hAnsi="宋体" w:hint="eastAsia"/>
                <w:bCs/>
                <w:sz w:val="24"/>
              </w:rPr>
              <w:t>4.提交的是可选择性报价的；</w:t>
            </w:r>
          </w:p>
          <w:p w:rsidR="00247654" w:rsidRPr="00405121" w:rsidRDefault="00332B68">
            <w:pPr>
              <w:spacing w:line="440" w:lineRule="exact"/>
              <w:rPr>
                <w:rFonts w:ascii="宋体" w:hAnsi="宋体"/>
                <w:bCs/>
                <w:sz w:val="24"/>
              </w:rPr>
            </w:pPr>
            <w:r w:rsidRPr="00405121">
              <w:rPr>
                <w:rFonts w:ascii="宋体" w:hAnsi="宋体" w:hint="eastAsia"/>
                <w:bCs/>
                <w:sz w:val="24"/>
              </w:rPr>
              <w:t>5.报价内容与询价内容及技术要求有不满足的；</w:t>
            </w:r>
          </w:p>
          <w:p w:rsidR="00247654" w:rsidRPr="00405121" w:rsidRDefault="00332B68">
            <w:pPr>
              <w:spacing w:line="440" w:lineRule="exact"/>
              <w:rPr>
                <w:rFonts w:ascii="宋体" w:hAnsi="宋体"/>
                <w:bCs/>
                <w:sz w:val="24"/>
              </w:rPr>
            </w:pPr>
            <w:r w:rsidRPr="00405121">
              <w:rPr>
                <w:rFonts w:ascii="宋体" w:hAnsi="宋体" w:hint="eastAsia"/>
                <w:bCs/>
                <w:sz w:val="24"/>
              </w:rPr>
              <w:t>6.干扰或试图对采购人、采购代理机构和询价小组的评审、比较或评审结果的决定进行影响；</w:t>
            </w:r>
          </w:p>
          <w:p w:rsidR="00247654" w:rsidRPr="00405121" w:rsidRDefault="00332B68">
            <w:pPr>
              <w:spacing w:line="440" w:lineRule="exact"/>
              <w:rPr>
                <w:rFonts w:ascii="宋体" w:hAnsi="宋体"/>
                <w:bCs/>
                <w:sz w:val="24"/>
              </w:rPr>
            </w:pPr>
            <w:r w:rsidRPr="00405121">
              <w:rPr>
                <w:rFonts w:ascii="宋体" w:hAnsi="宋体" w:hint="eastAsia"/>
                <w:bCs/>
                <w:sz w:val="24"/>
              </w:rPr>
              <w:t>7.报价有严重缺漏项目的；</w:t>
            </w:r>
          </w:p>
          <w:p w:rsidR="00247654" w:rsidRPr="00405121" w:rsidRDefault="00332B68">
            <w:pPr>
              <w:spacing w:line="440" w:lineRule="exact"/>
              <w:rPr>
                <w:rFonts w:ascii="宋体" w:hAnsi="宋体"/>
                <w:sz w:val="24"/>
              </w:rPr>
            </w:pPr>
            <w:r w:rsidRPr="00405121">
              <w:rPr>
                <w:rFonts w:ascii="宋体" w:hAnsi="宋体" w:hint="eastAsia"/>
                <w:bCs/>
                <w:sz w:val="24"/>
              </w:rPr>
              <w:t>8.</w:t>
            </w:r>
            <w:r w:rsidRPr="00405121">
              <w:rPr>
                <w:rFonts w:ascii="宋体" w:hAnsi="宋体" w:hint="eastAsia"/>
                <w:sz w:val="24"/>
              </w:rPr>
              <w:t>不符合法律、法规和询价文件中规定的其他实质性要求的；</w:t>
            </w:r>
          </w:p>
          <w:p w:rsidR="00247654" w:rsidRPr="00405121" w:rsidRDefault="00332B68">
            <w:pPr>
              <w:spacing w:line="440" w:lineRule="exact"/>
              <w:rPr>
                <w:rFonts w:ascii="宋体" w:hAnsi="宋体"/>
                <w:sz w:val="24"/>
              </w:rPr>
            </w:pPr>
            <w:r w:rsidRPr="00405121">
              <w:rPr>
                <w:rFonts w:ascii="宋体" w:hAnsi="宋体" w:hint="eastAsia"/>
                <w:bCs/>
                <w:sz w:val="24"/>
              </w:rPr>
              <w:t>9.</w:t>
            </w:r>
            <w:r w:rsidRPr="00405121">
              <w:rPr>
                <w:rFonts w:ascii="宋体" w:hAnsi="宋体" w:hint="eastAsia"/>
                <w:sz w:val="24"/>
              </w:rPr>
              <w:t>出现影响采购公正的违法、违规行为的。</w:t>
            </w:r>
          </w:p>
        </w:tc>
      </w:tr>
    </w:tbl>
    <w:p w:rsidR="00247654" w:rsidRPr="00405121" w:rsidRDefault="00247654" w:rsidP="00C73564">
      <w:bookmarkStart w:id="47" w:name="_Toc5918"/>
      <w:bookmarkStart w:id="48" w:name="_Toc4338"/>
      <w:bookmarkStart w:id="49" w:name="_Toc12454"/>
    </w:p>
    <w:p w:rsidR="00247654" w:rsidRPr="00405121" w:rsidRDefault="00247654"/>
    <w:p w:rsidR="00247654" w:rsidRPr="00405121" w:rsidRDefault="00247654" w:rsidP="00C73564">
      <w:bookmarkStart w:id="50" w:name="_Toc34"/>
      <w:bookmarkStart w:id="51" w:name="_Toc1931"/>
      <w:bookmarkEnd w:id="47"/>
      <w:bookmarkEnd w:id="48"/>
      <w:bookmarkEnd w:id="49"/>
    </w:p>
    <w:p w:rsidR="00247654" w:rsidRPr="00405121" w:rsidRDefault="00247654">
      <w:pPr>
        <w:rPr>
          <w:rFonts w:ascii="宋体" w:hAnsi="宋体"/>
          <w:sz w:val="24"/>
        </w:rPr>
      </w:pPr>
    </w:p>
    <w:p w:rsidR="00247654" w:rsidRPr="00405121" w:rsidRDefault="00247654">
      <w:pPr>
        <w:pStyle w:val="Default"/>
        <w:rPr>
          <w:color w:val="auto"/>
        </w:rPr>
      </w:pPr>
    </w:p>
    <w:p w:rsidR="00247654" w:rsidRPr="00405121" w:rsidRDefault="00247654">
      <w:pPr>
        <w:pStyle w:val="Default"/>
        <w:rPr>
          <w:color w:val="auto"/>
        </w:rPr>
      </w:pPr>
    </w:p>
    <w:p w:rsidR="00247654" w:rsidRPr="00405121" w:rsidRDefault="00247654">
      <w:pPr>
        <w:pStyle w:val="Default"/>
        <w:rPr>
          <w:color w:val="auto"/>
        </w:rPr>
      </w:pPr>
    </w:p>
    <w:p w:rsidR="00247654" w:rsidRPr="00405121" w:rsidRDefault="00247654">
      <w:pPr>
        <w:pStyle w:val="Default"/>
        <w:rPr>
          <w:color w:val="auto"/>
        </w:rPr>
      </w:pPr>
    </w:p>
    <w:p w:rsidR="00247654" w:rsidRPr="00405121" w:rsidRDefault="00247654">
      <w:pPr>
        <w:pStyle w:val="Default"/>
        <w:rPr>
          <w:color w:val="auto"/>
        </w:rPr>
      </w:pPr>
    </w:p>
    <w:p w:rsidR="00247654" w:rsidRPr="00405121" w:rsidRDefault="00247654">
      <w:pPr>
        <w:pStyle w:val="Default"/>
        <w:rPr>
          <w:color w:val="auto"/>
        </w:rPr>
      </w:pPr>
    </w:p>
    <w:p w:rsidR="00247654" w:rsidRPr="00405121" w:rsidRDefault="00247654">
      <w:pPr>
        <w:pStyle w:val="Default"/>
        <w:rPr>
          <w:color w:val="auto"/>
        </w:rPr>
      </w:pPr>
    </w:p>
    <w:p w:rsidR="00247654" w:rsidRPr="00405121" w:rsidRDefault="00247654">
      <w:pPr>
        <w:pStyle w:val="Default"/>
        <w:rPr>
          <w:color w:val="auto"/>
        </w:rPr>
      </w:pPr>
    </w:p>
    <w:p w:rsidR="00247654" w:rsidRPr="00405121" w:rsidRDefault="00247654">
      <w:pPr>
        <w:pStyle w:val="Default"/>
        <w:rPr>
          <w:color w:val="auto"/>
        </w:rPr>
      </w:pPr>
    </w:p>
    <w:p w:rsidR="00CE41F9" w:rsidRPr="00405121" w:rsidRDefault="00CE41F9">
      <w:pPr>
        <w:pStyle w:val="Default"/>
        <w:rPr>
          <w:color w:val="auto"/>
        </w:rPr>
      </w:pPr>
    </w:p>
    <w:p w:rsidR="00CE41F9" w:rsidRPr="00405121" w:rsidRDefault="00CE41F9">
      <w:pPr>
        <w:pStyle w:val="Default"/>
        <w:rPr>
          <w:color w:val="auto"/>
        </w:rPr>
      </w:pPr>
    </w:p>
    <w:p w:rsidR="00CE41F9" w:rsidRPr="00405121" w:rsidRDefault="00CE41F9">
      <w:pPr>
        <w:pStyle w:val="Default"/>
        <w:rPr>
          <w:color w:val="auto"/>
        </w:rPr>
      </w:pPr>
    </w:p>
    <w:p w:rsidR="00CE41F9" w:rsidRPr="00405121" w:rsidRDefault="00CE41F9">
      <w:pPr>
        <w:pStyle w:val="Default"/>
        <w:rPr>
          <w:color w:val="auto"/>
        </w:rPr>
      </w:pPr>
    </w:p>
    <w:p w:rsidR="00247654" w:rsidRPr="00405121" w:rsidRDefault="00332B68">
      <w:pPr>
        <w:pStyle w:val="1"/>
        <w:spacing w:before="120" w:after="120" w:line="440" w:lineRule="exact"/>
        <w:jc w:val="center"/>
        <w:rPr>
          <w:rFonts w:ascii="宋体" w:eastAsia="宋体" w:hAnsi="宋体"/>
          <w:sz w:val="36"/>
          <w:szCs w:val="36"/>
        </w:rPr>
      </w:pPr>
      <w:r w:rsidRPr="00405121">
        <w:rPr>
          <w:rFonts w:ascii="宋体" w:eastAsia="宋体" w:hAnsi="宋体" w:hint="eastAsia"/>
          <w:sz w:val="36"/>
          <w:szCs w:val="36"/>
        </w:rPr>
        <w:lastRenderedPageBreak/>
        <w:t>第三部分    询价内容及要求</w:t>
      </w:r>
    </w:p>
    <w:p w:rsidR="00C73564" w:rsidRPr="00405121" w:rsidRDefault="00C73564" w:rsidP="00C73564">
      <w:pPr>
        <w:spacing w:line="440" w:lineRule="exact"/>
        <w:ind w:firstLineChars="200" w:firstLine="482"/>
        <w:jc w:val="left"/>
        <w:rPr>
          <w:rFonts w:ascii="宋体" w:hAnsi="宋体"/>
          <w:b/>
          <w:kern w:val="0"/>
          <w:sz w:val="24"/>
        </w:rPr>
      </w:pPr>
      <w:r w:rsidRPr="00405121">
        <w:rPr>
          <w:rFonts w:ascii="宋体" w:hAnsi="宋体" w:hint="eastAsia"/>
          <w:b/>
          <w:kern w:val="0"/>
          <w:sz w:val="24"/>
        </w:rPr>
        <w:t>（一）项目背景：</w:t>
      </w:r>
    </w:p>
    <w:p w:rsidR="00C73564" w:rsidRPr="00405121" w:rsidRDefault="00C73564" w:rsidP="00C73564">
      <w:pPr>
        <w:spacing w:line="440" w:lineRule="exact"/>
        <w:ind w:firstLineChars="200" w:firstLine="480"/>
        <w:rPr>
          <w:rFonts w:asciiTheme="minorEastAsia" w:eastAsiaTheme="minorEastAsia" w:hAnsiTheme="minorEastAsia"/>
          <w:sz w:val="24"/>
        </w:rPr>
      </w:pPr>
      <w:r w:rsidRPr="00405121">
        <w:rPr>
          <w:rFonts w:asciiTheme="minorEastAsia" w:eastAsiaTheme="minorEastAsia" w:hAnsiTheme="minorEastAsia" w:hint="eastAsia"/>
          <w:sz w:val="24"/>
        </w:rPr>
        <w:t>1.本项目服务内容为泉州师范学院主校区校园安防系统监控维保服务，涉及382</w:t>
      </w:r>
      <w:r w:rsidR="00236A35" w:rsidRPr="00405121">
        <w:rPr>
          <w:rFonts w:asciiTheme="minorEastAsia" w:eastAsiaTheme="minorEastAsia" w:hAnsiTheme="minorEastAsia" w:hint="eastAsia"/>
          <w:sz w:val="24"/>
        </w:rPr>
        <w:t>路及相关</w:t>
      </w:r>
      <w:r w:rsidRPr="00405121">
        <w:rPr>
          <w:rFonts w:asciiTheme="minorEastAsia" w:eastAsiaTheme="minorEastAsia" w:hAnsiTheme="minorEastAsia" w:hint="eastAsia"/>
          <w:sz w:val="24"/>
        </w:rPr>
        <w:t>设备，维保内容包括</w:t>
      </w:r>
      <w:r w:rsidR="00551832" w:rsidRPr="00405121">
        <w:rPr>
          <w:rFonts w:asciiTheme="minorEastAsia" w:eastAsiaTheme="minorEastAsia" w:hAnsiTheme="minorEastAsia" w:hint="eastAsia"/>
          <w:sz w:val="24"/>
        </w:rPr>
        <w:t>安防系统设备</w:t>
      </w:r>
      <w:r w:rsidRPr="00405121">
        <w:rPr>
          <w:rFonts w:asciiTheme="minorEastAsia" w:eastAsiaTheme="minorEastAsia" w:hAnsiTheme="minorEastAsia" w:hint="eastAsia"/>
          <w:sz w:val="24"/>
        </w:rPr>
        <w:t>定期检测</w:t>
      </w:r>
      <w:r w:rsidR="00551832" w:rsidRPr="00405121">
        <w:rPr>
          <w:rFonts w:asciiTheme="minorEastAsia" w:eastAsiaTheme="minorEastAsia" w:hAnsiTheme="minorEastAsia" w:hint="eastAsia"/>
          <w:sz w:val="24"/>
        </w:rPr>
        <w:t>、维修和</w:t>
      </w:r>
      <w:r w:rsidRPr="00405121">
        <w:rPr>
          <w:rFonts w:asciiTheme="minorEastAsia" w:eastAsiaTheme="minorEastAsia" w:hAnsiTheme="minorEastAsia" w:hint="eastAsia"/>
          <w:sz w:val="24"/>
        </w:rPr>
        <w:t>保养。</w:t>
      </w:r>
    </w:p>
    <w:p w:rsidR="00C73564" w:rsidRPr="00405121" w:rsidRDefault="00C73564" w:rsidP="00C73564">
      <w:pPr>
        <w:spacing w:line="440" w:lineRule="exact"/>
        <w:ind w:firstLineChars="200" w:firstLine="480"/>
        <w:rPr>
          <w:rFonts w:asciiTheme="minorEastAsia" w:eastAsiaTheme="minorEastAsia" w:hAnsiTheme="minorEastAsia"/>
          <w:sz w:val="24"/>
        </w:rPr>
      </w:pPr>
      <w:r w:rsidRPr="00405121">
        <w:rPr>
          <w:rFonts w:asciiTheme="minorEastAsia" w:eastAsiaTheme="minorEastAsia" w:hAnsiTheme="minorEastAsia" w:hint="eastAsia"/>
          <w:sz w:val="24"/>
        </w:rPr>
        <w:t>2.为保障本项目维保范围内各个设备的正常运行；要求对各个设备进行定期的预防性维护，及时发现系统存在的潜在隐患，确保设备设施能得到及时维护，确保点位正常运行。</w:t>
      </w:r>
    </w:p>
    <w:p w:rsidR="00C73564" w:rsidRPr="00405121" w:rsidRDefault="00C73564" w:rsidP="00C73564">
      <w:pPr>
        <w:spacing w:line="440" w:lineRule="exact"/>
        <w:ind w:firstLineChars="200" w:firstLine="482"/>
        <w:jc w:val="left"/>
        <w:rPr>
          <w:rFonts w:ascii="宋体" w:hAnsi="宋体"/>
          <w:b/>
          <w:kern w:val="0"/>
          <w:sz w:val="24"/>
        </w:rPr>
      </w:pPr>
      <w:r w:rsidRPr="00405121">
        <w:rPr>
          <w:rFonts w:ascii="宋体" w:hAnsi="宋体" w:hint="eastAsia"/>
          <w:b/>
          <w:kern w:val="0"/>
          <w:sz w:val="24"/>
        </w:rPr>
        <w:t>（二）服务目标</w:t>
      </w:r>
    </w:p>
    <w:p w:rsidR="00551832" w:rsidRDefault="00551832" w:rsidP="00551832">
      <w:pPr>
        <w:spacing w:line="440" w:lineRule="exact"/>
        <w:ind w:firstLineChars="200" w:firstLine="480"/>
        <w:rPr>
          <w:rFonts w:ascii="宋体" w:hAnsi="宋体"/>
          <w:sz w:val="24"/>
        </w:rPr>
      </w:pPr>
      <w:r w:rsidRPr="00405121">
        <w:rPr>
          <w:rFonts w:ascii="宋体" w:hAnsi="宋体" w:hint="eastAsia"/>
          <w:sz w:val="24"/>
        </w:rPr>
        <w:t>本项目需保障安防系统设备正常运行，对系统相关设备定期检测、维修和保养，保障设备运行稳定，延长设备生命周期，降低设备故障率，提升可靠性。确保在突发事故导致故障，影响系统正常运作情况下，可及时得到服务保障人员的技术支持，并快速解决故障。</w:t>
      </w:r>
    </w:p>
    <w:p w:rsidR="009540A8" w:rsidRPr="00405121" w:rsidRDefault="009540A8" w:rsidP="009540A8">
      <w:pPr>
        <w:spacing w:line="440" w:lineRule="exact"/>
        <w:ind w:firstLineChars="200" w:firstLine="480"/>
        <w:jc w:val="left"/>
        <w:rPr>
          <w:rFonts w:ascii="宋体" w:hAnsi="宋体"/>
          <w:b/>
          <w:kern w:val="0"/>
          <w:sz w:val="24"/>
        </w:rPr>
      </w:pPr>
      <w:r>
        <w:rPr>
          <w:rFonts w:ascii="宋体" w:hAnsi="宋体" w:hint="eastAsia"/>
          <w:sz w:val="24"/>
        </w:rPr>
        <w:t>（三）</w:t>
      </w:r>
      <w:r w:rsidRPr="00405121">
        <w:rPr>
          <w:rFonts w:ascii="宋体" w:hAnsi="宋体" w:hint="eastAsia"/>
          <w:b/>
          <w:kern w:val="0"/>
          <w:sz w:val="24"/>
        </w:rPr>
        <w:t>维保</w:t>
      </w:r>
      <w:r>
        <w:rPr>
          <w:rFonts w:ascii="宋体" w:hAnsi="宋体" w:hint="eastAsia"/>
          <w:b/>
          <w:kern w:val="0"/>
          <w:sz w:val="24"/>
        </w:rPr>
        <w:t>时限</w:t>
      </w:r>
    </w:p>
    <w:p w:rsidR="00F91A43" w:rsidRPr="00405121" w:rsidRDefault="00F91A43" w:rsidP="00F91A43">
      <w:pPr>
        <w:spacing w:line="440" w:lineRule="exact"/>
        <w:ind w:firstLineChars="200" w:firstLine="480"/>
        <w:rPr>
          <w:rFonts w:ascii="宋体" w:hAnsi="宋体"/>
          <w:sz w:val="24"/>
        </w:rPr>
      </w:pPr>
      <w:r w:rsidRPr="00F91A43">
        <w:rPr>
          <w:rFonts w:ascii="宋体" w:hAnsi="宋体" w:hint="eastAsia"/>
          <w:sz w:val="24"/>
        </w:rPr>
        <w:t>合同签订日起一年维保</w:t>
      </w:r>
      <w:r>
        <w:rPr>
          <w:rFonts w:ascii="宋体" w:hAnsi="宋体" w:hint="eastAsia"/>
          <w:sz w:val="24"/>
        </w:rPr>
        <w:t>。</w:t>
      </w:r>
    </w:p>
    <w:p w:rsidR="00C73564" w:rsidRPr="00405121" w:rsidRDefault="00C73564" w:rsidP="00C73564">
      <w:pPr>
        <w:spacing w:line="440" w:lineRule="exact"/>
        <w:ind w:firstLineChars="200" w:firstLine="482"/>
        <w:jc w:val="left"/>
        <w:rPr>
          <w:rFonts w:ascii="宋体" w:hAnsi="宋体"/>
          <w:b/>
          <w:kern w:val="0"/>
          <w:sz w:val="24"/>
        </w:rPr>
      </w:pPr>
      <w:r w:rsidRPr="00405121">
        <w:rPr>
          <w:rFonts w:ascii="宋体" w:hAnsi="宋体" w:hint="eastAsia"/>
          <w:b/>
          <w:kern w:val="0"/>
          <w:sz w:val="24"/>
        </w:rPr>
        <w:t>（</w:t>
      </w:r>
      <w:r w:rsidR="009540A8">
        <w:rPr>
          <w:rFonts w:ascii="宋体" w:hAnsi="宋体" w:hint="eastAsia"/>
          <w:b/>
          <w:kern w:val="0"/>
          <w:sz w:val="24"/>
        </w:rPr>
        <w:t>四</w:t>
      </w:r>
      <w:r w:rsidRPr="00405121">
        <w:rPr>
          <w:rFonts w:ascii="宋体" w:hAnsi="宋体" w:hint="eastAsia"/>
          <w:b/>
          <w:kern w:val="0"/>
          <w:sz w:val="24"/>
        </w:rPr>
        <w:t>）维保清单</w:t>
      </w:r>
    </w:p>
    <w:p w:rsidR="00C73564" w:rsidRPr="00405121" w:rsidRDefault="00C73564" w:rsidP="00C73564">
      <w:pPr>
        <w:spacing w:line="440" w:lineRule="exact"/>
        <w:ind w:firstLineChars="200" w:firstLine="482"/>
        <w:jc w:val="left"/>
        <w:rPr>
          <w:rFonts w:ascii="宋体" w:hAnsi="宋体"/>
          <w:b/>
          <w:kern w:val="0"/>
          <w:sz w:val="24"/>
        </w:rPr>
      </w:pPr>
      <w:r w:rsidRPr="00405121">
        <w:rPr>
          <w:rFonts w:ascii="宋体" w:hAnsi="宋体" w:hint="eastAsia"/>
          <w:b/>
          <w:kern w:val="0"/>
          <w:sz w:val="24"/>
        </w:rPr>
        <w:t>1、设备清单</w:t>
      </w:r>
      <w:r w:rsidR="00E32C6F">
        <w:rPr>
          <w:rFonts w:ascii="宋体" w:hAnsi="宋体" w:hint="eastAsia"/>
          <w:b/>
          <w:kern w:val="0"/>
          <w:sz w:val="24"/>
        </w:rPr>
        <w:t>(</w:t>
      </w:r>
      <w:r w:rsidR="006D49DE">
        <w:rPr>
          <w:rFonts w:ascii="宋体" w:hAnsi="宋体" w:hint="eastAsia"/>
          <w:b/>
          <w:kern w:val="0"/>
          <w:sz w:val="24"/>
        </w:rPr>
        <w:t>主要</w:t>
      </w:r>
      <w:r w:rsidR="00E32C6F">
        <w:rPr>
          <w:rFonts w:ascii="宋体" w:hAnsi="宋体" w:hint="eastAsia"/>
          <w:b/>
          <w:kern w:val="0"/>
          <w:sz w:val="24"/>
        </w:rPr>
        <w:t>包含主校区一期安防系统</w:t>
      </w:r>
      <w:r w:rsidR="00CC45C1">
        <w:rPr>
          <w:rFonts w:ascii="宋体" w:hAnsi="宋体" w:hint="eastAsia"/>
          <w:b/>
          <w:kern w:val="0"/>
          <w:sz w:val="24"/>
        </w:rPr>
        <w:t>设施</w:t>
      </w:r>
      <w:r w:rsidR="00E32C6F">
        <w:rPr>
          <w:rFonts w:ascii="宋体" w:hAnsi="宋体" w:hint="eastAsia"/>
          <w:b/>
          <w:kern w:val="0"/>
          <w:sz w:val="24"/>
        </w:rPr>
        <w:t>设备及配套软件)</w:t>
      </w:r>
    </w:p>
    <w:tbl>
      <w:tblPr>
        <w:tblW w:w="0" w:type="auto"/>
        <w:tblInd w:w="108" w:type="dxa"/>
        <w:tblLook w:val="04A0"/>
      </w:tblPr>
      <w:tblGrid>
        <w:gridCol w:w="567"/>
        <w:gridCol w:w="3119"/>
        <w:gridCol w:w="3402"/>
        <w:gridCol w:w="1134"/>
        <w:gridCol w:w="1134"/>
      </w:tblGrid>
      <w:tr w:rsidR="00551832" w:rsidRPr="00405121" w:rsidTr="00735DB4">
        <w:trPr>
          <w:trHeight w:val="547"/>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51832" w:rsidRPr="00405121" w:rsidRDefault="00551832" w:rsidP="00050534">
            <w:pPr>
              <w:widowControl/>
              <w:ind w:firstLine="49"/>
              <w:jc w:val="center"/>
              <w:rPr>
                <w:rFonts w:hAnsi="宋体" w:cs="宋体"/>
                <w:b/>
                <w:bCs/>
                <w:kern w:val="0"/>
              </w:rPr>
            </w:pPr>
            <w:r w:rsidRPr="00405121">
              <w:rPr>
                <w:rFonts w:hAnsi="宋体" w:cs="宋体" w:hint="eastAsia"/>
                <w:b/>
                <w:bCs/>
                <w:kern w:val="0"/>
              </w:rPr>
              <w:t>序号</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rsidR="00551832" w:rsidRPr="00405121" w:rsidRDefault="00551832" w:rsidP="00050534">
            <w:pPr>
              <w:widowControl/>
              <w:ind w:firstLine="49"/>
              <w:jc w:val="center"/>
              <w:rPr>
                <w:rFonts w:hAnsi="宋体" w:cs="宋体"/>
                <w:b/>
                <w:bCs/>
                <w:kern w:val="0"/>
              </w:rPr>
            </w:pPr>
            <w:r w:rsidRPr="00405121">
              <w:rPr>
                <w:rFonts w:hAnsi="宋体" w:cs="宋体" w:hint="eastAsia"/>
                <w:b/>
                <w:bCs/>
                <w:kern w:val="0"/>
              </w:rPr>
              <w:t>类别</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rsidR="00551832" w:rsidRPr="00405121" w:rsidRDefault="00551832" w:rsidP="00050534">
            <w:pPr>
              <w:widowControl/>
              <w:ind w:firstLine="49"/>
              <w:jc w:val="center"/>
              <w:rPr>
                <w:rFonts w:hAnsi="宋体" w:cs="宋体"/>
                <w:b/>
                <w:bCs/>
                <w:kern w:val="0"/>
              </w:rPr>
            </w:pPr>
            <w:r w:rsidRPr="00405121">
              <w:rPr>
                <w:rFonts w:hAnsi="宋体" w:cs="宋体" w:hint="eastAsia"/>
                <w:b/>
                <w:bCs/>
                <w:kern w:val="0"/>
              </w:rPr>
              <w:t>品牌、型号</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551832" w:rsidRPr="00405121" w:rsidRDefault="00551832" w:rsidP="00050534">
            <w:pPr>
              <w:widowControl/>
              <w:ind w:firstLine="49"/>
              <w:jc w:val="center"/>
              <w:rPr>
                <w:rFonts w:hAnsi="宋体" w:cs="宋体"/>
                <w:b/>
                <w:bCs/>
                <w:kern w:val="0"/>
              </w:rPr>
            </w:pPr>
            <w:r w:rsidRPr="00405121">
              <w:rPr>
                <w:rFonts w:hAnsi="宋体" w:cs="宋体" w:hint="eastAsia"/>
                <w:b/>
                <w:bCs/>
                <w:kern w:val="0"/>
              </w:rPr>
              <w:t>数量</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551832" w:rsidRPr="00405121" w:rsidRDefault="00551832" w:rsidP="00050534">
            <w:pPr>
              <w:widowControl/>
              <w:ind w:firstLine="49"/>
              <w:jc w:val="center"/>
              <w:rPr>
                <w:rFonts w:hAnsi="宋体" w:cs="宋体"/>
                <w:b/>
                <w:bCs/>
                <w:kern w:val="0"/>
              </w:rPr>
            </w:pPr>
            <w:r w:rsidRPr="00405121">
              <w:rPr>
                <w:rFonts w:hAnsi="宋体" w:cs="宋体" w:hint="eastAsia"/>
                <w:b/>
                <w:bCs/>
                <w:kern w:val="0"/>
              </w:rPr>
              <w:t>单位</w:t>
            </w:r>
          </w:p>
        </w:tc>
      </w:tr>
      <w:tr w:rsidR="00551832" w:rsidRPr="00405121" w:rsidTr="00735DB4">
        <w:tc>
          <w:tcPr>
            <w:tcW w:w="567" w:type="dxa"/>
            <w:tcBorders>
              <w:top w:val="nil"/>
              <w:left w:val="single" w:sz="4" w:space="0" w:color="auto"/>
              <w:bottom w:val="single" w:sz="4" w:space="0" w:color="auto"/>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1</w:t>
            </w:r>
          </w:p>
        </w:tc>
        <w:tc>
          <w:tcPr>
            <w:tcW w:w="3119" w:type="dxa"/>
            <w:tcBorders>
              <w:top w:val="nil"/>
              <w:left w:val="nil"/>
              <w:bottom w:val="single" w:sz="4" w:space="0" w:color="auto"/>
              <w:right w:val="single" w:sz="4" w:space="0" w:color="auto"/>
            </w:tcBorders>
            <w:shd w:val="clear" w:color="000000" w:fill="FFFFFF"/>
            <w:vAlign w:val="center"/>
            <w:hideMark/>
          </w:tcPr>
          <w:p w:rsidR="00551832" w:rsidRPr="00405121" w:rsidRDefault="00551832" w:rsidP="008C2EFB">
            <w:pPr>
              <w:widowControl/>
              <w:jc w:val="center"/>
              <w:rPr>
                <w:rFonts w:ascii="宋体" w:hAnsi="宋体" w:cs="宋体"/>
                <w:kern w:val="0"/>
                <w:szCs w:val="21"/>
              </w:rPr>
            </w:pPr>
            <w:r w:rsidRPr="00405121">
              <w:rPr>
                <w:rFonts w:ascii="宋体" w:hAnsi="宋体" w:cs="宋体" w:hint="eastAsia"/>
                <w:kern w:val="0"/>
                <w:szCs w:val="21"/>
              </w:rPr>
              <w:t>400万像素高清红外枪机</w:t>
            </w:r>
          </w:p>
        </w:tc>
        <w:tc>
          <w:tcPr>
            <w:tcW w:w="3402" w:type="dxa"/>
            <w:tcBorders>
              <w:top w:val="nil"/>
              <w:left w:val="nil"/>
              <w:bottom w:val="single" w:sz="4" w:space="0" w:color="auto"/>
              <w:right w:val="single" w:sz="4" w:space="0" w:color="auto"/>
            </w:tcBorders>
            <w:shd w:val="clear" w:color="000000" w:fill="FFFFFF"/>
            <w:vAlign w:val="center"/>
            <w:hideMark/>
          </w:tcPr>
          <w:p w:rsidR="00551832" w:rsidRPr="00405121" w:rsidRDefault="00551832" w:rsidP="00050534">
            <w:pPr>
              <w:widowControl/>
              <w:rPr>
                <w:rFonts w:ascii="宋体" w:hAnsi="宋体" w:cs="宋体"/>
                <w:kern w:val="0"/>
                <w:szCs w:val="21"/>
              </w:rPr>
            </w:pPr>
            <w:r w:rsidRPr="00405121">
              <w:rPr>
                <w:rFonts w:ascii="宋体" w:hAnsi="宋体" w:cs="宋体" w:hint="eastAsia"/>
                <w:kern w:val="0"/>
                <w:szCs w:val="21"/>
              </w:rPr>
              <w:t>海康威视DS-2CD2646FWDV2-IS</w:t>
            </w:r>
          </w:p>
        </w:tc>
        <w:tc>
          <w:tcPr>
            <w:tcW w:w="1134" w:type="dxa"/>
            <w:tcBorders>
              <w:top w:val="nil"/>
              <w:left w:val="nil"/>
              <w:bottom w:val="single" w:sz="4" w:space="0" w:color="auto"/>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306</w:t>
            </w:r>
          </w:p>
        </w:tc>
        <w:tc>
          <w:tcPr>
            <w:tcW w:w="1134" w:type="dxa"/>
            <w:tcBorders>
              <w:top w:val="nil"/>
              <w:left w:val="nil"/>
              <w:bottom w:val="single" w:sz="4" w:space="0" w:color="auto"/>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台</w:t>
            </w:r>
          </w:p>
        </w:tc>
      </w:tr>
      <w:tr w:rsidR="00551832" w:rsidRPr="00405121" w:rsidTr="00735DB4">
        <w:tc>
          <w:tcPr>
            <w:tcW w:w="567" w:type="dxa"/>
            <w:tcBorders>
              <w:top w:val="nil"/>
              <w:left w:val="single" w:sz="4" w:space="0" w:color="auto"/>
              <w:bottom w:val="single" w:sz="4" w:space="0" w:color="auto"/>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2</w:t>
            </w:r>
          </w:p>
        </w:tc>
        <w:tc>
          <w:tcPr>
            <w:tcW w:w="3119" w:type="dxa"/>
            <w:tcBorders>
              <w:top w:val="nil"/>
              <w:left w:val="nil"/>
              <w:bottom w:val="single" w:sz="4" w:space="0" w:color="auto"/>
              <w:right w:val="single" w:sz="4" w:space="0" w:color="auto"/>
            </w:tcBorders>
            <w:shd w:val="clear" w:color="000000" w:fill="FFFFFF"/>
            <w:vAlign w:val="center"/>
            <w:hideMark/>
          </w:tcPr>
          <w:p w:rsidR="00551832" w:rsidRPr="00405121" w:rsidRDefault="00551832" w:rsidP="008C2EFB">
            <w:pPr>
              <w:widowControl/>
              <w:jc w:val="center"/>
              <w:rPr>
                <w:rFonts w:ascii="宋体" w:hAnsi="宋体" w:cs="宋体"/>
                <w:kern w:val="0"/>
                <w:szCs w:val="21"/>
              </w:rPr>
            </w:pPr>
            <w:r w:rsidRPr="00405121">
              <w:rPr>
                <w:rFonts w:ascii="宋体" w:hAnsi="宋体" w:cs="宋体" w:hint="eastAsia"/>
                <w:kern w:val="0"/>
                <w:szCs w:val="21"/>
              </w:rPr>
              <w:t>400万像素宽动态红外枪机</w:t>
            </w:r>
          </w:p>
        </w:tc>
        <w:tc>
          <w:tcPr>
            <w:tcW w:w="3402" w:type="dxa"/>
            <w:tcBorders>
              <w:top w:val="nil"/>
              <w:left w:val="nil"/>
              <w:bottom w:val="single" w:sz="4" w:space="0" w:color="auto"/>
              <w:right w:val="single" w:sz="4" w:space="0" w:color="auto"/>
            </w:tcBorders>
            <w:shd w:val="clear" w:color="000000" w:fill="FFFFFF"/>
            <w:vAlign w:val="center"/>
            <w:hideMark/>
          </w:tcPr>
          <w:p w:rsidR="00551832" w:rsidRPr="00405121" w:rsidRDefault="00551832" w:rsidP="00050534">
            <w:pPr>
              <w:widowControl/>
              <w:rPr>
                <w:rFonts w:ascii="宋体" w:hAnsi="宋体" w:cs="宋体"/>
                <w:kern w:val="0"/>
                <w:szCs w:val="21"/>
              </w:rPr>
            </w:pPr>
            <w:r w:rsidRPr="00405121">
              <w:rPr>
                <w:rFonts w:ascii="宋体" w:hAnsi="宋体" w:cs="宋体" w:hint="eastAsia"/>
                <w:kern w:val="0"/>
                <w:szCs w:val="21"/>
              </w:rPr>
              <w:t>海康威视DS-2CD7A47EWD-IZ</w:t>
            </w:r>
          </w:p>
        </w:tc>
        <w:tc>
          <w:tcPr>
            <w:tcW w:w="1134" w:type="dxa"/>
            <w:tcBorders>
              <w:top w:val="nil"/>
              <w:left w:val="nil"/>
              <w:bottom w:val="single" w:sz="4" w:space="0" w:color="auto"/>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4</w:t>
            </w:r>
          </w:p>
        </w:tc>
        <w:tc>
          <w:tcPr>
            <w:tcW w:w="1134" w:type="dxa"/>
            <w:tcBorders>
              <w:top w:val="nil"/>
              <w:left w:val="nil"/>
              <w:bottom w:val="single" w:sz="4" w:space="0" w:color="auto"/>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台</w:t>
            </w:r>
          </w:p>
        </w:tc>
      </w:tr>
      <w:tr w:rsidR="00551832" w:rsidRPr="00405121" w:rsidTr="00735DB4">
        <w:tc>
          <w:tcPr>
            <w:tcW w:w="567" w:type="dxa"/>
            <w:tcBorders>
              <w:top w:val="nil"/>
              <w:left w:val="single" w:sz="4" w:space="0" w:color="auto"/>
              <w:bottom w:val="single" w:sz="4" w:space="0" w:color="auto"/>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3</w:t>
            </w:r>
          </w:p>
        </w:tc>
        <w:tc>
          <w:tcPr>
            <w:tcW w:w="3119" w:type="dxa"/>
            <w:tcBorders>
              <w:top w:val="nil"/>
              <w:left w:val="nil"/>
              <w:bottom w:val="single" w:sz="4" w:space="0" w:color="auto"/>
              <w:right w:val="single" w:sz="4" w:space="0" w:color="auto"/>
            </w:tcBorders>
            <w:shd w:val="clear" w:color="000000" w:fill="FFFFFF"/>
            <w:vAlign w:val="center"/>
            <w:hideMark/>
          </w:tcPr>
          <w:p w:rsidR="00551832" w:rsidRPr="00405121" w:rsidRDefault="00551832" w:rsidP="008C2EFB">
            <w:pPr>
              <w:widowControl/>
              <w:jc w:val="center"/>
              <w:rPr>
                <w:rFonts w:ascii="宋体" w:hAnsi="宋体" w:cs="宋体"/>
                <w:kern w:val="0"/>
                <w:szCs w:val="21"/>
              </w:rPr>
            </w:pPr>
            <w:r w:rsidRPr="00405121">
              <w:rPr>
                <w:rFonts w:ascii="宋体" w:hAnsi="宋体" w:cs="宋体" w:hint="eastAsia"/>
                <w:kern w:val="0"/>
                <w:szCs w:val="21"/>
              </w:rPr>
              <w:t>400万像素室外球机</w:t>
            </w:r>
          </w:p>
        </w:tc>
        <w:tc>
          <w:tcPr>
            <w:tcW w:w="3402" w:type="dxa"/>
            <w:tcBorders>
              <w:top w:val="nil"/>
              <w:left w:val="nil"/>
              <w:bottom w:val="single" w:sz="4" w:space="0" w:color="auto"/>
              <w:right w:val="single" w:sz="4" w:space="0" w:color="auto"/>
            </w:tcBorders>
            <w:shd w:val="clear" w:color="000000" w:fill="FFFFFF"/>
            <w:vAlign w:val="center"/>
            <w:hideMark/>
          </w:tcPr>
          <w:p w:rsidR="00551832" w:rsidRPr="00405121" w:rsidRDefault="00551832" w:rsidP="00050534">
            <w:pPr>
              <w:widowControl/>
              <w:rPr>
                <w:rFonts w:ascii="宋体" w:hAnsi="宋体" w:cs="宋体"/>
                <w:kern w:val="0"/>
                <w:szCs w:val="21"/>
              </w:rPr>
            </w:pPr>
            <w:r w:rsidRPr="00405121">
              <w:rPr>
                <w:rFonts w:ascii="宋体" w:hAnsi="宋体" w:cs="宋体" w:hint="eastAsia"/>
                <w:kern w:val="0"/>
                <w:szCs w:val="21"/>
              </w:rPr>
              <w:t>海康威视DS-2DE7420MX-A/S1</w:t>
            </w:r>
          </w:p>
        </w:tc>
        <w:tc>
          <w:tcPr>
            <w:tcW w:w="1134" w:type="dxa"/>
            <w:tcBorders>
              <w:top w:val="nil"/>
              <w:left w:val="nil"/>
              <w:bottom w:val="single" w:sz="4" w:space="0" w:color="auto"/>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33</w:t>
            </w:r>
          </w:p>
        </w:tc>
        <w:tc>
          <w:tcPr>
            <w:tcW w:w="1134" w:type="dxa"/>
            <w:tcBorders>
              <w:top w:val="nil"/>
              <w:left w:val="nil"/>
              <w:bottom w:val="single" w:sz="4" w:space="0" w:color="auto"/>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台</w:t>
            </w:r>
          </w:p>
        </w:tc>
      </w:tr>
      <w:tr w:rsidR="00551832" w:rsidRPr="00405121" w:rsidTr="00735DB4">
        <w:tc>
          <w:tcPr>
            <w:tcW w:w="567" w:type="dxa"/>
            <w:tcBorders>
              <w:top w:val="nil"/>
              <w:left w:val="single" w:sz="4" w:space="0" w:color="auto"/>
              <w:bottom w:val="single" w:sz="4" w:space="0" w:color="auto"/>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4</w:t>
            </w:r>
          </w:p>
        </w:tc>
        <w:tc>
          <w:tcPr>
            <w:tcW w:w="3119" w:type="dxa"/>
            <w:tcBorders>
              <w:top w:val="nil"/>
              <w:left w:val="nil"/>
              <w:bottom w:val="single" w:sz="4" w:space="0" w:color="auto"/>
              <w:right w:val="single" w:sz="4" w:space="0" w:color="auto"/>
            </w:tcBorders>
            <w:shd w:val="clear" w:color="000000" w:fill="FFFFFF"/>
            <w:vAlign w:val="center"/>
            <w:hideMark/>
          </w:tcPr>
          <w:p w:rsidR="00551832" w:rsidRPr="00405121" w:rsidRDefault="00551832" w:rsidP="008C2EFB">
            <w:pPr>
              <w:widowControl/>
              <w:jc w:val="center"/>
              <w:rPr>
                <w:rFonts w:ascii="宋体" w:hAnsi="宋体" w:cs="宋体"/>
                <w:kern w:val="0"/>
                <w:szCs w:val="21"/>
              </w:rPr>
            </w:pPr>
            <w:r w:rsidRPr="00405121">
              <w:rPr>
                <w:rFonts w:ascii="宋体" w:hAnsi="宋体" w:cs="宋体" w:hint="eastAsia"/>
                <w:kern w:val="0"/>
                <w:szCs w:val="21"/>
              </w:rPr>
              <w:t>180度室外全景球机</w:t>
            </w:r>
          </w:p>
        </w:tc>
        <w:tc>
          <w:tcPr>
            <w:tcW w:w="3402" w:type="dxa"/>
            <w:tcBorders>
              <w:top w:val="nil"/>
              <w:left w:val="nil"/>
              <w:bottom w:val="single" w:sz="4" w:space="0" w:color="auto"/>
              <w:right w:val="single" w:sz="4" w:space="0" w:color="auto"/>
            </w:tcBorders>
            <w:shd w:val="clear" w:color="000000" w:fill="FFFFFF"/>
            <w:vAlign w:val="center"/>
            <w:hideMark/>
          </w:tcPr>
          <w:p w:rsidR="00551832" w:rsidRPr="00405121" w:rsidRDefault="00551832" w:rsidP="00050534">
            <w:pPr>
              <w:widowControl/>
              <w:rPr>
                <w:rFonts w:ascii="宋体" w:hAnsi="宋体" w:cs="宋体"/>
                <w:kern w:val="0"/>
                <w:szCs w:val="21"/>
              </w:rPr>
            </w:pPr>
            <w:r w:rsidRPr="00405121">
              <w:rPr>
                <w:rFonts w:ascii="宋体" w:hAnsi="宋体" w:cs="宋体" w:hint="eastAsia"/>
                <w:kern w:val="0"/>
                <w:szCs w:val="21"/>
              </w:rPr>
              <w:t>海康威视iDS-2DP0818ZIX-D</w:t>
            </w:r>
          </w:p>
        </w:tc>
        <w:tc>
          <w:tcPr>
            <w:tcW w:w="1134" w:type="dxa"/>
            <w:tcBorders>
              <w:top w:val="nil"/>
              <w:left w:val="nil"/>
              <w:bottom w:val="single" w:sz="4" w:space="0" w:color="auto"/>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2</w:t>
            </w:r>
          </w:p>
        </w:tc>
        <w:tc>
          <w:tcPr>
            <w:tcW w:w="1134" w:type="dxa"/>
            <w:tcBorders>
              <w:top w:val="nil"/>
              <w:left w:val="nil"/>
              <w:bottom w:val="single" w:sz="4" w:space="0" w:color="auto"/>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台</w:t>
            </w:r>
          </w:p>
        </w:tc>
      </w:tr>
      <w:tr w:rsidR="00551832" w:rsidRPr="00405121" w:rsidTr="00735DB4">
        <w:tc>
          <w:tcPr>
            <w:tcW w:w="567" w:type="dxa"/>
            <w:tcBorders>
              <w:top w:val="nil"/>
              <w:left w:val="single" w:sz="4" w:space="0" w:color="auto"/>
              <w:bottom w:val="single" w:sz="4" w:space="0" w:color="auto"/>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5</w:t>
            </w:r>
          </w:p>
        </w:tc>
        <w:tc>
          <w:tcPr>
            <w:tcW w:w="3119" w:type="dxa"/>
            <w:tcBorders>
              <w:top w:val="nil"/>
              <w:left w:val="nil"/>
              <w:bottom w:val="single" w:sz="4" w:space="0" w:color="auto"/>
              <w:right w:val="single" w:sz="4" w:space="0" w:color="auto"/>
            </w:tcBorders>
            <w:shd w:val="clear" w:color="000000" w:fill="FFFFFF"/>
            <w:vAlign w:val="center"/>
            <w:hideMark/>
          </w:tcPr>
          <w:p w:rsidR="00551832" w:rsidRPr="00405121" w:rsidRDefault="00551832" w:rsidP="008C2EFB">
            <w:pPr>
              <w:widowControl/>
              <w:jc w:val="center"/>
              <w:rPr>
                <w:rFonts w:ascii="宋体" w:hAnsi="宋体" w:cs="宋体"/>
                <w:kern w:val="0"/>
                <w:szCs w:val="21"/>
              </w:rPr>
            </w:pPr>
            <w:r w:rsidRPr="00405121">
              <w:rPr>
                <w:rFonts w:ascii="宋体" w:hAnsi="宋体" w:cs="宋体" w:hint="eastAsia"/>
                <w:kern w:val="0"/>
                <w:szCs w:val="21"/>
              </w:rPr>
              <w:t>200万网络半球摄像机</w:t>
            </w:r>
          </w:p>
        </w:tc>
        <w:tc>
          <w:tcPr>
            <w:tcW w:w="3402" w:type="dxa"/>
            <w:tcBorders>
              <w:top w:val="nil"/>
              <w:left w:val="nil"/>
              <w:bottom w:val="single" w:sz="4" w:space="0" w:color="auto"/>
              <w:right w:val="single" w:sz="4" w:space="0" w:color="auto"/>
            </w:tcBorders>
            <w:shd w:val="clear" w:color="000000" w:fill="FFFFFF"/>
            <w:vAlign w:val="center"/>
            <w:hideMark/>
          </w:tcPr>
          <w:p w:rsidR="00551832" w:rsidRPr="00405121" w:rsidRDefault="00551832" w:rsidP="00050534">
            <w:pPr>
              <w:widowControl/>
              <w:rPr>
                <w:rFonts w:ascii="宋体" w:hAnsi="宋体" w:cs="宋体"/>
                <w:kern w:val="0"/>
                <w:szCs w:val="21"/>
              </w:rPr>
            </w:pPr>
            <w:r w:rsidRPr="00405121">
              <w:rPr>
                <w:rFonts w:ascii="宋体" w:hAnsi="宋体" w:cs="宋体" w:hint="eastAsia"/>
                <w:kern w:val="0"/>
                <w:szCs w:val="21"/>
              </w:rPr>
              <w:t>海康威视DS-2CD7D27DWD-IZ</w:t>
            </w:r>
          </w:p>
        </w:tc>
        <w:tc>
          <w:tcPr>
            <w:tcW w:w="1134" w:type="dxa"/>
            <w:tcBorders>
              <w:top w:val="nil"/>
              <w:left w:val="nil"/>
              <w:bottom w:val="single" w:sz="4" w:space="0" w:color="auto"/>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2</w:t>
            </w:r>
          </w:p>
        </w:tc>
        <w:tc>
          <w:tcPr>
            <w:tcW w:w="1134" w:type="dxa"/>
            <w:tcBorders>
              <w:top w:val="nil"/>
              <w:left w:val="nil"/>
              <w:bottom w:val="single" w:sz="4" w:space="0" w:color="auto"/>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台</w:t>
            </w:r>
          </w:p>
        </w:tc>
      </w:tr>
      <w:tr w:rsidR="00551832" w:rsidRPr="00405121" w:rsidTr="00735DB4">
        <w:tc>
          <w:tcPr>
            <w:tcW w:w="567" w:type="dxa"/>
            <w:tcBorders>
              <w:top w:val="nil"/>
              <w:left w:val="single" w:sz="4" w:space="0" w:color="auto"/>
              <w:bottom w:val="single" w:sz="4" w:space="0" w:color="auto"/>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6</w:t>
            </w:r>
          </w:p>
        </w:tc>
        <w:tc>
          <w:tcPr>
            <w:tcW w:w="3119" w:type="dxa"/>
            <w:tcBorders>
              <w:top w:val="nil"/>
              <w:left w:val="nil"/>
              <w:bottom w:val="single" w:sz="4" w:space="0" w:color="auto"/>
              <w:right w:val="single" w:sz="4" w:space="0" w:color="auto"/>
            </w:tcBorders>
            <w:shd w:val="clear" w:color="000000" w:fill="FFFFFF"/>
            <w:vAlign w:val="center"/>
            <w:hideMark/>
          </w:tcPr>
          <w:p w:rsidR="00551832" w:rsidRPr="00405121" w:rsidRDefault="00551832" w:rsidP="008C2EFB">
            <w:pPr>
              <w:widowControl/>
              <w:jc w:val="center"/>
              <w:rPr>
                <w:rFonts w:ascii="宋体" w:hAnsi="宋体" w:cs="宋体"/>
                <w:kern w:val="0"/>
                <w:szCs w:val="21"/>
              </w:rPr>
            </w:pPr>
            <w:r w:rsidRPr="00405121">
              <w:rPr>
                <w:rFonts w:ascii="宋体" w:hAnsi="宋体" w:cs="宋体" w:hint="eastAsia"/>
                <w:kern w:val="0"/>
                <w:szCs w:val="21"/>
              </w:rPr>
              <w:t>200万像素周界枪机</w:t>
            </w:r>
          </w:p>
        </w:tc>
        <w:tc>
          <w:tcPr>
            <w:tcW w:w="3402" w:type="dxa"/>
            <w:tcBorders>
              <w:top w:val="nil"/>
              <w:left w:val="nil"/>
              <w:bottom w:val="single" w:sz="4" w:space="0" w:color="auto"/>
              <w:right w:val="single" w:sz="4" w:space="0" w:color="auto"/>
            </w:tcBorders>
            <w:shd w:val="clear" w:color="000000" w:fill="FFFFFF"/>
            <w:vAlign w:val="center"/>
            <w:hideMark/>
          </w:tcPr>
          <w:p w:rsidR="00551832" w:rsidRPr="00405121" w:rsidRDefault="00551832" w:rsidP="00050534">
            <w:pPr>
              <w:widowControl/>
              <w:rPr>
                <w:rFonts w:ascii="宋体" w:hAnsi="宋体" w:cs="宋体"/>
                <w:kern w:val="0"/>
                <w:szCs w:val="21"/>
              </w:rPr>
            </w:pPr>
            <w:r w:rsidRPr="00405121">
              <w:rPr>
                <w:rFonts w:ascii="宋体" w:hAnsi="宋体" w:cs="宋体" w:hint="eastAsia"/>
                <w:kern w:val="0"/>
                <w:szCs w:val="21"/>
              </w:rPr>
              <w:t>海康威视DS-2CD2T26WDA2-I</w:t>
            </w:r>
          </w:p>
        </w:tc>
        <w:tc>
          <w:tcPr>
            <w:tcW w:w="1134" w:type="dxa"/>
            <w:tcBorders>
              <w:top w:val="nil"/>
              <w:left w:val="nil"/>
              <w:bottom w:val="single" w:sz="4" w:space="0" w:color="auto"/>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27</w:t>
            </w:r>
          </w:p>
        </w:tc>
        <w:tc>
          <w:tcPr>
            <w:tcW w:w="1134" w:type="dxa"/>
            <w:tcBorders>
              <w:top w:val="nil"/>
              <w:left w:val="nil"/>
              <w:bottom w:val="single" w:sz="4" w:space="0" w:color="auto"/>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台</w:t>
            </w:r>
          </w:p>
        </w:tc>
      </w:tr>
      <w:tr w:rsidR="00551832" w:rsidRPr="00405121" w:rsidTr="00735DB4">
        <w:tc>
          <w:tcPr>
            <w:tcW w:w="567" w:type="dxa"/>
            <w:tcBorders>
              <w:top w:val="nil"/>
              <w:left w:val="single" w:sz="4" w:space="0" w:color="auto"/>
              <w:bottom w:val="single" w:sz="4" w:space="0" w:color="auto"/>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7</w:t>
            </w:r>
          </w:p>
        </w:tc>
        <w:tc>
          <w:tcPr>
            <w:tcW w:w="3119" w:type="dxa"/>
            <w:tcBorders>
              <w:top w:val="nil"/>
              <w:left w:val="nil"/>
              <w:bottom w:val="single" w:sz="4" w:space="0" w:color="auto"/>
              <w:right w:val="single" w:sz="4" w:space="0" w:color="auto"/>
            </w:tcBorders>
            <w:shd w:val="clear" w:color="000000" w:fill="FFFFFF"/>
            <w:vAlign w:val="center"/>
            <w:hideMark/>
          </w:tcPr>
          <w:p w:rsidR="00551832" w:rsidRPr="00405121" w:rsidRDefault="00551832" w:rsidP="008C2EFB">
            <w:pPr>
              <w:widowControl/>
              <w:jc w:val="center"/>
              <w:rPr>
                <w:rFonts w:ascii="宋体" w:hAnsi="宋体" w:cs="宋体"/>
                <w:kern w:val="0"/>
                <w:szCs w:val="21"/>
              </w:rPr>
            </w:pPr>
            <w:r w:rsidRPr="00405121">
              <w:rPr>
                <w:rFonts w:ascii="宋体" w:hAnsi="宋体" w:cs="宋体" w:hint="eastAsia"/>
                <w:kern w:val="0"/>
                <w:szCs w:val="21"/>
              </w:rPr>
              <w:t>400像素违停球机</w:t>
            </w:r>
          </w:p>
        </w:tc>
        <w:tc>
          <w:tcPr>
            <w:tcW w:w="3402" w:type="dxa"/>
            <w:tcBorders>
              <w:top w:val="nil"/>
              <w:left w:val="nil"/>
              <w:bottom w:val="single" w:sz="4" w:space="0" w:color="auto"/>
              <w:right w:val="single" w:sz="4" w:space="0" w:color="auto"/>
            </w:tcBorders>
            <w:shd w:val="clear" w:color="000000" w:fill="FFFFFF"/>
            <w:vAlign w:val="center"/>
            <w:hideMark/>
          </w:tcPr>
          <w:p w:rsidR="00551832" w:rsidRPr="00405121" w:rsidRDefault="00551832" w:rsidP="00050534">
            <w:pPr>
              <w:widowControl/>
              <w:rPr>
                <w:rFonts w:ascii="宋体" w:hAnsi="宋体" w:cs="宋体"/>
                <w:kern w:val="0"/>
                <w:szCs w:val="21"/>
              </w:rPr>
            </w:pPr>
            <w:r w:rsidRPr="00405121">
              <w:rPr>
                <w:rFonts w:ascii="宋体" w:hAnsi="宋体" w:cs="宋体" w:hint="eastAsia"/>
                <w:kern w:val="0"/>
                <w:szCs w:val="21"/>
              </w:rPr>
              <w:t>海康威视iDS-2VS435-F832</w:t>
            </w:r>
          </w:p>
        </w:tc>
        <w:tc>
          <w:tcPr>
            <w:tcW w:w="1134" w:type="dxa"/>
            <w:tcBorders>
              <w:top w:val="nil"/>
              <w:left w:val="nil"/>
              <w:bottom w:val="single" w:sz="4" w:space="0" w:color="auto"/>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8</w:t>
            </w:r>
          </w:p>
        </w:tc>
        <w:tc>
          <w:tcPr>
            <w:tcW w:w="1134" w:type="dxa"/>
            <w:tcBorders>
              <w:top w:val="nil"/>
              <w:left w:val="nil"/>
              <w:bottom w:val="single" w:sz="4" w:space="0" w:color="auto"/>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台</w:t>
            </w:r>
          </w:p>
        </w:tc>
      </w:tr>
      <w:tr w:rsidR="00551832" w:rsidRPr="00405121" w:rsidTr="00735DB4">
        <w:tc>
          <w:tcPr>
            <w:tcW w:w="567" w:type="dxa"/>
            <w:tcBorders>
              <w:top w:val="nil"/>
              <w:left w:val="single" w:sz="4" w:space="0" w:color="auto"/>
              <w:bottom w:val="single" w:sz="4" w:space="0" w:color="auto"/>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8</w:t>
            </w:r>
          </w:p>
        </w:tc>
        <w:tc>
          <w:tcPr>
            <w:tcW w:w="3119" w:type="dxa"/>
            <w:tcBorders>
              <w:top w:val="nil"/>
              <w:left w:val="nil"/>
              <w:bottom w:val="single" w:sz="4" w:space="0" w:color="auto"/>
              <w:right w:val="single" w:sz="4" w:space="0" w:color="auto"/>
            </w:tcBorders>
            <w:shd w:val="clear" w:color="000000" w:fill="FFFFFF"/>
            <w:hideMark/>
          </w:tcPr>
          <w:p w:rsidR="00551832" w:rsidRPr="00405121" w:rsidRDefault="00551832" w:rsidP="008C2EFB">
            <w:pPr>
              <w:jc w:val="center"/>
              <w:rPr>
                <w:rFonts w:ascii="宋体" w:hAnsi="宋体" w:cs="宋体"/>
                <w:szCs w:val="21"/>
              </w:rPr>
            </w:pPr>
            <w:r w:rsidRPr="00405121">
              <w:rPr>
                <w:rFonts w:ascii="宋体" w:hAnsi="宋体" w:cs="宋体" w:hint="eastAsia"/>
                <w:szCs w:val="21"/>
              </w:rPr>
              <w:t>企业级硬盘</w:t>
            </w:r>
          </w:p>
        </w:tc>
        <w:tc>
          <w:tcPr>
            <w:tcW w:w="3402" w:type="dxa"/>
            <w:tcBorders>
              <w:top w:val="nil"/>
              <w:left w:val="nil"/>
              <w:bottom w:val="single" w:sz="4" w:space="0" w:color="auto"/>
              <w:right w:val="single" w:sz="4" w:space="0" w:color="auto"/>
            </w:tcBorders>
            <w:shd w:val="clear" w:color="000000" w:fill="FFFFFF"/>
            <w:hideMark/>
          </w:tcPr>
          <w:p w:rsidR="00551832" w:rsidRPr="00405121" w:rsidRDefault="00551832" w:rsidP="00050534">
            <w:pPr>
              <w:rPr>
                <w:rFonts w:ascii="宋体" w:hAnsi="宋体" w:cs="宋体"/>
                <w:szCs w:val="21"/>
              </w:rPr>
            </w:pPr>
            <w:r w:rsidRPr="00405121">
              <w:rPr>
                <w:rFonts w:ascii="宋体" w:hAnsi="宋体" w:cs="宋体" w:hint="eastAsia"/>
                <w:szCs w:val="21"/>
              </w:rPr>
              <w:t>海康威视WD6002FRYZ（6T）</w:t>
            </w:r>
          </w:p>
        </w:tc>
        <w:tc>
          <w:tcPr>
            <w:tcW w:w="1134" w:type="dxa"/>
            <w:tcBorders>
              <w:top w:val="nil"/>
              <w:left w:val="nil"/>
              <w:bottom w:val="single" w:sz="4" w:space="0" w:color="auto"/>
              <w:right w:val="single" w:sz="4" w:space="0" w:color="auto"/>
            </w:tcBorders>
            <w:shd w:val="clear" w:color="000000" w:fill="FFFFFF"/>
            <w:vAlign w:val="center"/>
            <w:hideMark/>
          </w:tcPr>
          <w:p w:rsidR="00551832" w:rsidRPr="00405121" w:rsidRDefault="00551832" w:rsidP="00050534">
            <w:pPr>
              <w:rPr>
                <w:rFonts w:ascii="宋体" w:hAnsi="宋体" w:cs="宋体"/>
                <w:szCs w:val="21"/>
              </w:rPr>
            </w:pPr>
            <w:r w:rsidRPr="00405121">
              <w:rPr>
                <w:rFonts w:ascii="宋体" w:hAnsi="宋体" w:cs="宋体" w:hint="eastAsia"/>
                <w:szCs w:val="21"/>
              </w:rPr>
              <w:t xml:space="preserve">   96</w:t>
            </w:r>
          </w:p>
        </w:tc>
        <w:tc>
          <w:tcPr>
            <w:tcW w:w="1134" w:type="dxa"/>
            <w:tcBorders>
              <w:top w:val="nil"/>
              <w:left w:val="nil"/>
              <w:bottom w:val="single" w:sz="4" w:space="0" w:color="auto"/>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个</w:t>
            </w:r>
          </w:p>
        </w:tc>
      </w:tr>
      <w:tr w:rsidR="00551832" w:rsidRPr="00405121" w:rsidTr="00735DB4">
        <w:tc>
          <w:tcPr>
            <w:tcW w:w="567" w:type="dxa"/>
            <w:tcBorders>
              <w:top w:val="nil"/>
              <w:left w:val="single" w:sz="4" w:space="0" w:color="auto"/>
              <w:bottom w:val="single" w:sz="4" w:space="0" w:color="auto"/>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9</w:t>
            </w:r>
          </w:p>
        </w:tc>
        <w:tc>
          <w:tcPr>
            <w:tcW w:w="3119" w:type="dxa"/>
            <w:tcBorders>
              <w:top w:val="nil"/>
              <w:left w:val="nil"/>
              <w:bottom w:val="single" w:sz="4" w:space="0" w:color="auto"/>
              <w:right w:val="single" w:sz="4" w:space="0" w:color="auto"/>
            </w:tcBorders>
            <w:shd w:val="clear" w:color="000000" w:fill="FFFFFF"/>
            <w:hideMark/>
          </w:tcPr>
          <w:p w:rsidR="00551832" w:rsidRPr="00405121" w:rsidRDefault="00551832" w:rsidP="008C2EFB">
            <w:pPr>
              <w:jc w:val="center"/>
              <w:rPr>
                <w:rFonts w:ascii="宋体" w:hAnsi="宋体" w:cs="宋体"/>
                <w:szCs w:val="21"/>
              </w:rPr>
            </w:pPr>
            <w:r w:rsidRPr="00405121">
              <w:rPr>
                <w:rFonts w:ascii="宋体" w:hAnsi="宋体" w:cs="宋体" w:hint="eastAsia"/>
                <w:szCs w:val="21"/>
              </w:rPr>
              <w:t>云存储管理软件</w:t>
            </w:r>
          </w:p>
        </w:tc>
        <w:tc>
          <w:tcPr>
            <w:tcW w:w="3402" w:type="dxa"/>
            <w:tcBorders>
              <w:top w:val="nil"/>
              <w:left w:val="nil"/>
              <w:bottom w:val="single" w:sz="4" w:space="0" w:color="auto"/>
              <w:right w:val="single" w:sz="4" w:space="0" w:color="auto"/>
            </w:tcBorders>
            <w:shd w:val="clear" w:color="000000" w:fill="FFFFFF"/>
            <w:hideMark/>
          </w:tcPr>
          <w:p w:rsidR="00551832" w:rsidRPr="00405121" w:rsidRDefault="00551832" w:rsidP="00050534">
            <w:pPr>
              <w:rPr>
                <w:rFonts w:ascii="宋体" w:hAnsi="宋体" w:cs="宋体"/>
                <w:szCs w:val="21"/>
              </w:rPr>
            </w:pPr>
            <w:r w:rsidRPr="00405121">
              <w:rPr>
                <w:rFonts w:ascii="宋体" w:hAnsi="宋体" w:cs="宋体" w:hint="eastAsia"/>
                <w:szCs w:val="21"/>
              </w:rPr>
              <w:t>海康威视iVMS-5120</w:t>
            </w:r>
          </w:p>
        </w:tc>
        <w:tc>
          <w:tcPr>
            <w:tcW w:w="1134" w:type="dxa"/>
            <w:tcBorders>
              <w:top w:val="nil"/>
              <w:left w:val="nil"/>
              <w:bottom w:val="single" w:sz="4" w:space="0" w:color="auto"/>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1</w:t>
            </w:r>
          </w:p>
        </w:tc>
        <w:tc>
          <w:tcPr>
            <w:tcW w:w="1134" w:type="dxa"/>
            <w:tcBorders>
              <w:top w:val="nil"/>
              <w:left w:val="nil"/>
              <w:bottom w:val="single" w:sz="4" w:space="0" w:color="auto"/>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套</w:t>
            </w:r>
          </w:p>
        </w:tc>
      </w:tr>
      <w:tr w:rsidR="00551832" w:rsidRPr="00405121" w:rsidTr="00735DB4">
        <w:tc>
          <w:tcPr>
            <w:tcW w:w="567" w:type="dxa"/>
            <w:tcBorders>
              <w:top w:val="nil"/>
              <w:left w:val="single" w:sz="4" w:space="0" w:color="auto"/>
              <w:bottom w:val="single" w:sz="4" w:space="0" w:color="auto"/>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10</w:t>
            </w:r>
          </w:p>
        </w:tc>
        <w:tc>
          <w:tcPr>
            <w:tcW w:w="3119" w:type="dxa"/>
            <w:tcBorders>
              <w:top w:val="nil"/>
              <w:left w:val="nil"/>
              <w:bottom w:val="single" w:sz="4" w:space="0" w:color="auto"/>
              <w:right w:val="single" w:sz="4" w:space="0" w:color="auto"/>
            </w:tcBorders>
            <w:shd w:val="clear" w:color="000000" w:fill="FFFFFF"/>
            <w:hideMark/>
          </w:tcPr>
          <w:p w:rsidR="00551832" w:rsidRPr="00405121" w:rsidRDefault="00551832" w:rsidP="008C2EFB">
            <w:pPr>
              <w:jc w:val="center"/>
              <w:rPr>
                <w:rFonts w:ascii="宋体" w:hAnsi="宋体" w:cs="宋体"/>
                <w:szCs w:val="21"/>
              </w:rPr>
            </w:pPr>
            <w:r w:rsidRPr="00405121">
              <w:rPr>
                <w:rFonts w:ascii="宋体" w:hAnsi="宋体" w:cs="宋体" w:hint="eastAsia"/>
                <w:szCs w:val="21"/>
              </w:rPr>
              <w:t>云存储节点</w:t>
            </w:r>
          </w:p>
        </w:tc>
        <w:tc>
          <w:tcPr>
            <w:tcW w:w="3402" w:type="dxa"/>
            <w:tcBorders>
              <w:top w:val="nil"/>
              <w:left w:val="nil"/>
              <w:bottom w:val="single" w:sz="4" w:space="0" w:color="auto"/>
              <w:right w:val="single" w:sz="4" w:space="0" w:color="auto"/>
            </w:tcBorders>
            <w:shd w:val="clear" w:color="000000" w:fill="FFFFFF"/>
            <w:hideMark/>
          </w:tcPr>
          <w:p w:rsidR="00551832" w:rsidRPr="00405121" w:rsidRDefault="00551832" w:rsidP="00050534">
            <w:pPr>
              <w:rPr>
                <w:rFonts w:ascii="宋体" w:hAnsi="宋体" w:cs="宋体"/>
                <w:szCs w:val="21"/>
              </w:rPr>
            </w:pPr>
            <w:r w:rsidRPr="00405121">
              <w:rPr>
                <w:rFonts w:ascii="宋体" w:hAnsi="宋体" w:cs="宋体" w:hint="eastAsia"/>
                <w:szCs w:val="21"/>
              </w:rPr>
              <w:t>海康威视DS-A81036S-ICVS</w:t>
            </w:r>
          </w:p>
        </w:tc>
        <w:tc>
          <w:tcPr>
            <w:tcW w:w="1134" w:type="dxa"/>
            <w:tcBorders>
              <w:top w:val="nil"/>
              <w:left w:val="nil"/>
              <w:bottom w:val="single" w:sz="4" w:space="0" w:color="auto"/>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3</w:t>
            </w:r>
          </w:p>
        </w:tc>
        <w:tc>
          <w:tcPr>
            <w:tcW w:w="1134" w:type="dxa"/>
            <w:tcBorders>
              <w:top w:val="nil"/>
              <w:left w:val="nil"/>
              <w:bottom w:val="single" w:sz="4" w:space="0" w:color="auto"/>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台</w:t>
            </w:r>
          </w:p>
        </w:tc>
      </w:tr>
      <w:tr w:rsidR="00551832" w:rsidRPr="00405121" w:rsidTr="00735DB4">
        <w:tc>
          <w:tcPr>
            <w:tcW w:w="567" w:type="dxa"/>
            <w:tcBorders>
              <w:top w:val="nil"/>
              <w:left w:val="single" w:sz="4" w:space="0" w:color="auto"/>
              <w:bottom w:val="single" w:sz="4" w:space="0" w:color="auto"/>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11</w:t>
            </w:r>
          </w:p>
        </w:tc>
        <w:tc>
          <w:tcPr>
            <w:tcW w:w="3119" w:type="dxa"/>
            <w:tcBorders>
              <w:top w:val="nil"/>
              <w:left w:val="nil"/>
              <w:bottom w:val="nil"/>
              <w:right w:val="single" w:sz="4" w:space="0" w:color="auto"/>
            </w:tcBorders>
            <w:shd w:val="clear" w:color="000000" w:fill="FFFFFF"/>
            <w:hideMark/>
          </w:tcPr>
          <w:p w:rsidR="00551832" w:rsidRPr="00405121" w:rsidRDefault="00551832" w:rsidP="008C2EFB">
            <w:pPr>
              <w:jc w:val="center"/>
              <w:rPr>
                <w:rFonts w:ascii="宋体" w:hAnsi="宋体" w:cs="宋体"/>
                <w:szCs w:val="21"/>
              </w:rPr>
            </w:pPr>
            <w:r w:rsidRPr="00405121">
              <w:rPr>
                <w:rFonts w:ascii="宋体" w:hAnsi="宋体" w:cs="宋体" w:hint="eastAsia"/>
                <w:szCs w:val="21"/>
              </w:rPr>
              <w:t>视频安防监控流媒体服务器</w:t>
            </w:r>
          </w:p>
        </w:tc>
        <w:tc>
          <w:tcPr>
            <w:tcW w:w="3402" w:type="dxa"/>
            <w:tcBorders>
              <w:top w:val="nil"/>
              <w:left w:val="nil"/>
              <w:bottom w:val="nil"/>
              <w:right w:val="single" w:sz="4" w:space="0" w:color="auto"/>
            </w:tcBorders>
            <w:shd w:val="clear" w:color="000000" w:fill="FFFFFF"/>
            <w:hideMark/>
          </w:tcPr>
          <w:p w:rsidR="00551832" w:rsidRPr="00405121" w:rsidRDefault="00551832" w:rsidP="00050534">
            <w:pPr>
              <w:rPr>
                <w:rFonts w:ascii="宋体" w:hAnsi="宋体" w:cs="宋体"/>
                <w:szCs w:val="21"/>
              </w:rPr>
            </w:pPr>
            <w:r w:rsidRPr="00405121">
              <w:rPr>
                <w:rFonts w:ascii="宋体" w:hAnsi="宋体" w:cs="宋体" w:hint="eastAsia"/>
                <w:szCs w:val="21"/>
              </w:rPr>
              <w:t>海康威视DS-AN2110S-VTDU</w:t>
            </w:r>
          </w:p>
        </w:tc>
        <w:tc>
          <w:tcPr>
            <w:tcW w:w="1134" w:type="dxa"/>
            <w:tcBorders>
              <w:top w:val="nil"/>
              <w:left w:val="nil"/>
              <w:bottom w:val="nil"/>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1</w:t>
            </w:r>
          </w:p>
        </w:tc>
        <w:tc>
          <w:tcPr>
            <w:tcW w:w="1134" w:type="dxa"/>
            <w:tcBorders>
              <w:top w:val="nil"/>
              <w:left w:val="nil"/>
              <w:bottom w:val="nil"/>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台</w:t>
            </w:r>
          </w:p>
        </w:tc>
      </w:tr>
      <w:tr w:rsidR="00551832" w:rsidRPr="00405121" w:rsidTr="00735DB4">
        <w:tc>
          <w:tcPr>
            <w:tcW w:w="567" w:type="dxa"/>
            <w:tcBorders>
              <w:top w:val="nil"/>
              <w:left w:val="single" w:sz="4" w:space="0" w:color="auto"/>
              <w:bottom w:val="single" w:sz="4" w:space="0" w:color="auto"/>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12</w:t>
            </w:r>
          </w:p>
        </w:tc>
        <w:tc>
          <w:tcPr>
            <w:tcW w:w="3119" w:type="dxa"/>
            <w:tcBorders>
              <w:top w:val="single" w:sz="4" w:space="0" w:color="auto"/>
              <w:left w:val="nil"/>
              <w:bottom w:val="single" w:sz="4" w:space="0" w:color="auto"/>
              <w:right w:val="single" w:sz="4" w:space="0" w:color="auto"/>
            </w:tcBorders>
            <w:shd w:val="clear" w:color="000000" w:fill="FFFFFF"/>
            <w:hideMark/>
          </w:tcPr>
          <w:p w:rsidR="00551832" w:rsidRPr="00405121" w:rsidRDefault="00551832" w:rsidP="008C2EFB">
            <w:pPr>
              <w:jc w:val="center"/>
              <w:rPr>
                <w:rFonts w:ascii="宋体" w:hAnsi="宋体" w:cs="宋体"/>
                <w:szCs w:val="21"/>
              </w:rPr>
            </w:pPr>
            <w:r w:rsidRPr="00405121">
              <w:rPr>
                <w:rFonts w:ascii="宋体" w:hAnsi="宋体" w:cs="宋体" w:hint="eastAsia"/>
                <w:szCs w:val="21"/>
              </w:rPr>
              <w:t>管理服务器</w:t>
            </w:r>
          </w:p>
        </w:tc>
        <w:tc>
          <w:tcPr>
            <w:tcW w:w="3402" w:type="dxa"/>
            <w:tcBorders>
              <w:top w:val="single" w:sz="4" w:space="0" w:color="auto"/>
              <w:left w:val="nil"/>
              <w:bottom w:val="single" w:sz="4" w:space="0" w:color="auto"/>
              <w:right w:val="single" w:sz="4" w:space="0" w:color="auto"/>
            </w:tcBorders>
            <w:shd w:val="clear" w:color="000000" w:fill="FFFFFF"/>
            <w:hideMark/>
          </w:tcPr>
          <w:p w:rsidR="00551832" w:rsidRPr="00405121" w:rsidRDefault="00551832" w:rsidP="00050534">
            <w:pPr>
              <w:rPr>
                <w:rFonts w:ascii="宋体" w:hAnsi="宋体" w:cs="宋体"/>
                <w:szCs w:val="21"/>
              </w:rPr>
            </w:pPr>
            <w:r w:rsidRPr="00405121">
              <w:rPr>
                <w:rFonts w:ascii="宋体" w:hAnsi="宋体" w:cs="宋体" w:hint="eastAsia"/>
                <w:szCs w:val="21"/>
              </w:rPr>
              <w:t>海康威视 DS-VE22S-B</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台</w:t>
            </w:r>
          </w:p>
        </w:tc>
      </w:tr>
      <w:tr w:rsidR="00551832" w:rsidRPr="00405121" w:rsidTr="00735DB4">
        <w:tc>
          <w:tcPr>
            <w:tcW w:w="567" w:type="dxa"/>
            <w:tcBorders>
              <w:top w:val="nil"/>
              <w:left w:val="single" w:sz="4" w:space="0" w:color="auto"/>
              <w:bottom w:val="single" w:sz="4" w:space="0" w:color="auto"/>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13</w:t>
            </w:r>
          </w:p>
        </w:tc>
        <w:tc>
          <w:tcPr>
            <w:tcW w:w="3119" w:type="dxa"/>
            <w:tcBorders>
              <w:top w:val="nil"/>
              <w:left w:val="nil"/>
              <w:bottom w:val="single" w:sz="4" w:space="0" w:color="auto"/>
              <w:right w:val="single" w:sz="4" w:space="0" w:color="auto"/>
            </w:tcBorders>
            <w:shd w:val="clear" w:color="000000" w:fill="FFFFFF"/>
            <w:hideMark/>
          </w:tcPr>
          <w:p w:rsidR="00551832" w:rsidRPr="00405121" w:rsidRDefault="00551832" w:rsidP="008C2EFB">
            <w:pPr>
              <w:jc w:val="center"/>
              <w:rPr>
                <w:rFonts w:ascii="宋体" w:hAnsi="宋体" w:cs="宋体"/>
                <w:szCs w:val="21"/>
              </w:rPr>
            </w:pPr>
            <w:r w:rsidRPr="00405121">
              <w:rPr>
                <w:rFonts w:ascii="宋体" w:hAnsi="宋体" w:cs="宋体" w:hint="eastAsia"/>
                <w:szCs w:val="21"/>
              </w:rPr>
              <w:t>视频安防监控流媒体服务器</w:t>
            </w:r>
          </w:p>
        </w:tc>
        <w:tc>
          <w:tcPr>
            <w:tcW w:w="3402" w:type="dxa"/>
            <w:tcBorders>
              <w:top w:val="nil"/>
              <w:left w:val="nil"/>
              <w:bottom w:val="single" w:sz="4" w:space="0" w:color="auto"/>
              <w:right w:val="single" w:sz="4" w:space="0" w:color="auto"/>
            </w:tcBorders>
            <w:shd w:val="clear" w:color="000000" w:fill="FFFFFF"/>
            <w:hideMark/>
          </w:tcPr>
          <w:p w:rsidR="00551832" w:rsidRPr="00405121" w:rsidRDefault="00551832" w:rsidP="00050534">
            <w:pPr>
              <w:rPr>
                <w:rFonts w:ascii="宋体" w:hAnsi="宋体" w:cs="宋体"/>
                <w:szCs w:val="21"/>
              </w:rPr>
            </w:pPr>
            <w:r w:rsidRPr="00405121">
              <w:rPr>
                <w:rFonts w:ascii="宋体" w:hAnsi="宋体" w:cs="宋体" w:hint="eastAsia"/>
                <w:szCs w:val="21"/>
              </w:rPr>
              <w:t>海康威视DS-AN2110S-VTDU</w:t>
            </w:r>
          </w:p>
        </w:tc>
        <w:tc>
          <w:tcPr>
            <w:tcW w:w="1134" w:type="dxa"/>
            <w:tcBorders>
              <w:top w:val="nil"/>
              <w:left w:val="nil"/>
              <w:bottom w:val="single" w:sz="4" w:space="0" w:color="auto"/>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1</w:t>
            </w:r>
          </w:p>
        </w:tc>
        <w:tc>
          <w:tcPr>
            <w:tcW w:w="1134" w:type="dxa"/>
            <w:tcBorders>
              <w:top w:val="nil"/>
              <w:left w:val="nil"/>
              <w:bottom w:val="single" w:sz="4" w:space="0" w:color="auto"/>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台</w:t>
            </w:r>
          </w:p>
        </w:tc>
      </w:tr>
      <w:tr w:rsidR="00551832" w:rsidRPr="00405121" w:rsidTr="00735DB4">
        <w:tc>
          <w:tcPr>
            <w:tcW w:w="567" w:type="dxa"/>
            <w:tcBorders>
              <w:top w:val="nil"/>
              <w:left w:val="single" w:sz="4" w:space="0" w:color="auto"/>
              <w:bottom w:val="single" w:sz="4" w:space="0" w:color="auto"/>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14</w:t>
            </w:r>
          </w:p>
        </w:tc>
        <w:tc>
          <w:tcPr>
            <w:tcW w:w="3119" w:type="dxa"/>
            <w:tcBorders>
              <w:top w:val="nil"/>
              <w:left w:val="nil"/>
              <w:bottom w:val="single" w:sz="4" w:space="0" w:color="auto"/>
              <w:right w:val="single" w:sz="4" w:space="0" w:color="auto"/>
            </w:tcBorders>
            <w:shd w:val="clear" w:color="000000" w:fill="FFFFFF"/>
            <w:hideMark/>
          </w:tcPr>
          <w:p w:rsidR="00551832" w:rsidRPr="00405121" w:rsidRDefault="00551832" w:rsidP="008C2EFB">
            <w:pPr>
              <w:jc w:val="center"/>
              <w:rPr>
                <w:rFonts w:ascii="宋体" w:hAnsi="宋体" w:cs="宋体"/>
                <w:szCs w:val="21"/>
              </w:rPr>
            </w:pPr>
            <w:r w:rsidRPr="00405121">
              <w:rPr>
                <w:rFonts w:ascii="宋体" w:hAnsi="宋体" w:cs="宋体" w:hint="eastAsia"/>
                <w:szCs w:val="21"/>
              </w:rPr>
              <w:t>核心交换机</w:t>
            </w:r>
          </w:p>
        </w:tc>
        <w:tc>
          <w:tcPr>
            <w:tcW w:w="3402" w:type="dxa"/>
            <w:tcBorders>
              <w:top w:val="nil"/>
              <w:left w:val="nil"/>
              <w:bottom w:val="single" w:sz="4" w:space="0" w:color="auto"/>
              <w:right w:val="single" w:sz="4" w:space="0" w:color="auto"/>
            </w:tcBorders>
            <w:shd w:val="clear" w:color="000000" w:fill="FFFFFF"/>
            <w:hideMark/>
          </w:tcPr>
          <w:p w:rsidR="00551832" w:rsidRPr="00405121" w:rsidRDefault="00551832" w:rsidP="00735DB4">
            <w:pPr>
              <w:rPr>
                <w:rFonts w:ascii="宋体" w:hAnsi="宋体" w:cs="宋体"/>
                <w:szCs w:val="21"/>
              </w:rPr>
            </w:pPr>
            <w:r w:rsidRPr="00405121">
              <w:rPr>
                <w:rFonts w:ascii="宋体" w:hAnsi="宋体" w:cs="宋体" w:hint="eastAsia"/>
                <w:szCs w:val="21"/>
              </w:rPr>
              <w:t xml:space="preserve">迪普 </w:t>
            </w:r>
            <w:r w:rsidRPr="00405121">
              <w:rPr>
                <w:rFonts w:ascii="宋体" w:hAnsi="宋体" w:cs="宋体"/>
                <w:szCs w:val="21"/>
              </w:rPr>
              <w:t>DPX8000-A12</w:t>
            </w:r>
          </w:p>
        </w:tc>
        <w:tc>
          <w:tcPr>
            <w:tcW w:w="1134" w:type="dxa"/>
            <w:tcBorders>
              <w:top w:val="nil"/>
              <w:left w:val="nil"/>
              <w:bottom w:val="single" w:sz="4" w:space="0" w:color="auto"/>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1</w:t>
            </w:r>
          </w:p>
        </w:tc>
        <w:tc>
          <w:tcPr>
            <w:tcW w:w="1134" w:type="dxa"/>
            <w:tcBorders>
              <w:top w:val="nil"/>
              <w:left w:val="nil"/>
              <w:bottom w:val="single" w:sz="4" w:space="0" w:color="auto"/>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台</w:t>
            </w:r>
          </w:p>
        </w:tc>
      </w:tr>
      <w:tr w:rsidR="00551832" w:rsidRPr="00405121" w:rsidTr="00735DB4">
        <w:tc>
          <w:tcPr>
            <w:tcW w:w="567" w:type="dxa"/>
            <w:tcBorders>
              <w:top w:val="nil"/>
              <w:left w:val="single" w:sz="4" w:space="0" w:color="auto"/>
              <w:bottom w:val="single" w:sz="4" w:space="0" w:color="auto"/>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15</w:t>
            </w:r>
          </w:p>
        </w:tc>
        <w:tc>
          <w:tcPr>
            <w:tcW w:w="3119" w:type="dxa"/>
            <w:tcBorders>
              <w:top w:val="nil"/>
              <w:left w:val="nil"/>
              <w:bottom w:val="single" w:sz="4" w:space="0" w:color="auto"/>
              <w:right w:val="single" w:sz="4" w:space="0" w:color="auto"/>
            </w:tcBorders>
            <w:shd w:val="clear" w:color="000000" w:fill="FFFFFF"/>
            <w:hideMark/>
          </w:tcPr>
          <w:p w:rsidR="00551832" w:rsidRPr="00405121" w:rsidRDefault="00551832" w:rsidP="008C2EFB">
            <w:pPr>
              <w:jc w:val="center"/>
              <w:rPr>
                <w:rFonts w:ascii="宋体" w:hAnsi="宋体" w:cs="宋体"/>
                <w:szCs w:val="21"/>
              </w:rPr>
            </w:pPr>
            <w:r w:rsidRPr="00405121">
              <w:rPr>
                <w:rFonts w:ascii="宋体" w:hAnsi="宋体" w:cs="宋体" w:hint="eastAsia"/>
                <w:szCs w:val="21"/>
              </w:rPr>
              <w:t>网管服务器</w:t>
            </w:r>
          </w:p>
        </w:tc>
        <w:tc>
          <w:tcPr>
            <w:tcW w:w="3402" w:type="dxa"/>
            <w:tcBorders>
              <w:top w:val="nil"/>
              <w:left w:val="nil"/>
              <w:bottom w:val="single" w:sz="4" w:space="0" w:color="auto"/>
              <w:right w:val="single" w:sz="4" w:space="0" w:color="auto"/>
            </w:tcBorders>
            <w:shd w:val="clear" w:color="000000" w:fill="FFFFFF"/>
            <w:hideMark/>
          </w:tcPr>
          <w:p w:rsidR="00551832" w:rsidRPr="00405121" w:rsidRDefault="00551832" w:rsidP="00050534">
            <w:pPr>
              <w:rPr>
                <w:rFonts w:ascii="宋体" w:hAnsi="宋体"/>
                <w:szCs w:val="21"/>
              </w:rPr>
            </w:pPr>
            <w:r w:rsidRPr="00405121">
              <w:rPr>
                <w:rFonts w:ascii="宋体" w:hAnsi="宋体" w:cs="宋体" w:hint="eastAsia"/>
                <w:szCs w:val="21"/>
              </w:rPr>
              <w:t>华为 FusionServer RH2288 V3</w:t>
            </w:r>
          </w:p>
        </w:tc>
        <w:tc>
          <w:tcPr>
            <w:tcW w:w="1134" w:type="dxa"/>
            <w:tcBorders>
              <w:top w:val="nil"/>
              <w:left w:val="nil"/>
              <w:bottom w:val="single" w:sz="4" w:space="0" w:color="auto"/>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1</w:t>
            </w:r>
          </w:p>
        </w:tc>
        <w:tc>
          <w:tcPr>
            <w:tcW w:w="1134" w:type="dxa"/>
            <w:tcBorders>
              <w:top w:val="nil"/>
              <w:left w:val="nil"/>
              <w:bottom w:val="single" w:sz="4" w:space="0" w:color="auto"/>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台</w:t>
            </w:r>
          </w:p>
        </w:tc>
      </w:tr>
      <w:tr w:rsidR="00551832" w:rsidRPr="00405121" w:rsidTr="00735DB4">
        <w:tc>
          <w:tcPr>
            <w:tcW w:w="567" w:type="dxa"/>
            <w:tcBorders>
              <w:top w:val="nil"/>
              <w:left w:val="single" w:sz="4" w:space="0" w:color="auto"/>
              <w:bottom w:val="single" w:sz="4" w:space="0" w:color="auto"/>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16</w:t>
            </w:r>
          </w:p>
        </w:tc>
        <w:tc>
          <w:tcPr>
            <w:tcW w:w="3119" w:type="dxa"/>
            <w:tcBorders>
              <w:top w:val="nil"/>
              <w:left w:val="nil"/>
              <w:bottom w:val="single" w:sz="4" w:space="0" w:color="auto"/>
              <w:right w:val="single" w:sz="4" w:space="0" w:color="auto"/>
            </w:tcBorders>
            <w:shd w:val="clear" w:color="000000" w:fill="FFFFFF"/>
            <w:vAlign w:val="center"/>
            <w:hideMark/>
          </w:tcPr>
          <w:p w:rsidR="00551832" w:rsidRPr="00405121" w:rsidRDefault="00551832" w:rsidP="008C2EFB">
            <w:pPr>
              <w:widowControl/>
              <w:jc w:val="center"/>
              <w:rPr>
                <w:rFonts w:ascii="宋体" w:hAnsi="宋体" w:cs="宋体"/>
                <w:kern w:val="0"/>
                <w:szCs w:val="21"/>
              </w:rPr>
            </w:pPr>
            <w:r w:rsidRPr="00405121">
              <w:rPr>
                <w:rFonts w:ascii="宋体" w:hAnsi="宋体" w:cs="宋体" w:hint="eastAsia"/>
                <w:kern w:val="0"/>
                <w:szCs w:val="21"/>
              </w:rPr>
              <w:t>8口电交换机</w:t>
            </w:r>
          </w:p>
        </w:tc>
        <w:tc>
          <w:tcPr>
            <w:tcW w:w="3402" w:type="dxa"/>
            <w:tcBorders>
              <w:top w:val="nil"/>
              <w:left w:val="nil"/>
              <w:bottom w:val="single" w:sz="4" w:space="0" w:color="auto"/>
              <w:right w:val="single" w:sz="4" w:space="0" w:color="auto"/>
            </w:tcBorders>
            <w:shd w:val="clear" w:color="000000" w:fill="FFFFFF"/>
            <w:vAlign w:val="center"/>
            <w:hideMark/>
          </w:tcPr>
          <w:p w:rsidR="00551832" w:rsidRPr="00405121" w:rsidRDefault="00551832" w:rsidP="00050534">
            <w:pPr>
              <w:widowControl/>
              <w:rPr>
                <w:rFonts w:ascii="宋体" w:hAnsi="宋体" w:cs="宋体"/>
                <w:kern w:val="0"/>
                <w:szCs w:val="21"/>
              </w:rPr>
            </w:pPr>
            <w:r w:rsidRPr="00405121">
              <w:rPr>
                <w:rFonts w:ascii="宋体" w:hAnsi="宋体" w:cs="宋体" w:hint="eastAsia"/>
                <w:kern w:val="0"/>
                <w:szCs w:val="21"/>
              </w:rPr>
              <w:t>RuijieRG-ES08G</w:t>
            </w:r>
          </w:p>
        </w:tc>
        <w:tc>
          <w:tcPr>
            <w:tcW w:w="1134" w:type="dxa"/>
            <w:tcBorders>
              <w:top w:val="nil"/>
              <w:left w:val="nil"/>
              <w:bottom w:val="single" w:sz="4" w:space="0" w:color="auto"/>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29</w:t>
            </w:r>
          </w:p>
        </w:tc>
        <w:tc>
          <w:tcPr>
            <w:tcW w:w="1134" w:type="dxa"/>
            <w:tcBorders>
              <w:top w:val="nil"/>
              <w:left w:val="nil"/>
              <w:bottom w:val="single" w:sz="4" w:space="0" w:color="auto"/>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台</w:t>
            </w:r>
          </w:p>
        </w:tc>
      </w:tr>
      <w:tr w:rsidR="00551832" w:rsidRPr="00405121" w:rsidTr="00735DB4">
        <w:tc>
          <w:tcPr>
            <w:tcW w:w="567" w:type="dxa"/>
            <w:tcBorders>
              <w:top w:val="nil"/>
              <w:left w:val="single" w:sz="4" w:space="0" w:color="auto"/>
              <w:bottom w:val="single" w:sz="4" w:space="0" w:color="auto"/>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17</w:t>
            </w:r>
          </w:p>
        </w:tc>
        <w:tc>
          <w:tcPr>
            <w:tcW w:w="3119" w:type="dxa"/>
            <w:tcBorders>
              <w:top w:val="nil"/>
              <w:left w:val="nil"/>
              <w:bottom w:val="single" w:sz="4" w:space="0" w:color="auto"/>
              <w:right w:val="single" w:sz="4" w:space="0" w:color="auto"/>
            </w:tcBorders>
            <w:shd w:val="clear" w:color="000000" w:fill="FFFFFF"/>
            <w:vAlign w:val="center"/>
            <w:hideMark/>
          </w:tcPr>
          <w:p w:rsidR="00551832" w:rsidRPr="00405121" w:rsidRDefault="00551832" w:rsidP="008C2EFB">
            <w:pPr>
              <w:widowControl/>
              <w:jc w:val="center"/>
              <w:rPr>
                <w:rFonts w:ascii="宋体" w:hAnsi="宋体" w:cs="宋体"/>
                <w:kern w:val="0"/>
                <w:szCs w:val="21"/>
              </w:rPr>
            </w:pPr>
            <w:r w:rsidRPr="00405121">
              <w:rPr>
                <w:rFonts w:ascii="宋体" w:hAnsi="宋体" w:cs="宋体" w:hint="eastAsia"/>
                <w:kern w:val="0"/>
                <w:szCs w:val="21"/>
              </w:rPr>
              <w:t>16口电交换机</w:t>
            </w:r>
          </w:p>
        </w:tc>
        <w:tc>
          <w:tcPr>
            <w:tcW w:w="3402" w:type="dxa"/>
            <w:tcBorders>
              <w:top w:val="nil"/>
              <w:left w:val="nil"/>
              <w:bottom w:val="single" w:sz="4" w:space="0" w:color="auto"/>
              <w:right w:val="single" w:sz="4" w:space="0" w:color="auto"/>
            </w:tcBorders>
            <w:shd w:val="clear" w:color="000000" w:fill="FFFFFF"/>
            <w:vAlign w:val="center"/>
            <w:hideMark/>
          </w:tcPr>
          <w:p w:rsidR="00551832" w:rsidRPr="00405121" w:rsidRDefault="00551832" w:rsidP="00050534">
            <w:pPr>
              <w:widowControl/>
              <w:rPr>
                <w:rFonts w:ascii="宋体" w:hAnsi="宋体" w:cs="宋体"/>
                <w:kern w:val="0"/>
                <w:szCs w:val="21"/>
              </w:rPr>
            </w:pPr>
            <w:r w:rsidRPr="00405121">
              <w:rPr>
                <w:rFonts w:ascii="宋体" w:hAnsi="宋体" w:cs="宋体" w:hint="eastAsia"/>
                <w:kern w:val="0"/>
                <w:szCs w:val="21"/>
              </w:rPr>
              <w:t>RuijieRG-ES116G</w:t>
            </w:r>
          </w:p>
        </w:tc>
        <w:tc>
          <w:tcPr>
            <w:tcW w:w="1134" w:type="dxa"/>
            <w:tcBorders>
              <w:top w:val="nil"/>
              <w:left w:val="nil"/>
              <w:bottom w:val="single" w:sz="4" w:space="0" w:color="auto"/>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15</w:t>
            </w:r>
          </w:p>
        </w:tc>
        <w:tc>
          <w:tcPr>
            <w:tcW w:w="1134" w:type="dxa"/>
            <w:tcBorders>
              <w:top w:val="nil"/>
              <w:left w:val="nil"/>
              <w:bottom w:val="single" w:sz="4" w:space="0" w:color="auto"/>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台</w:t>
            </w:r>
          </w:p>
        </w:tc>
      </w:tr>
      <w:tr w:rsidR="00551832" w:rsidRPr="00405121" w:rsidTr="00735DB4">
        <w:tc>
          <w:tcPr>
            <w:tcW w:w="567" w:type="dxa"/>
            <w:tcBorders>
              <w:top w:val="nil"/>
              <w:left w:val="single" w:sz="4" w:space="0" w:color="auto"/>
              <w:bottom w:val="single" w:sz="4" w:space="0" w:color="auto"/>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18</w:t>
            </w:r>
          </w:p>
        </w:tc>
        <w:tc>
          <w:tcPr>
            <w:tcW w:w="3119" w:type="dxa"/>
            <w:tcBorders>
              <w:top w:val="nil"/>
              <w:left w:val="nil"/>
              <w:bottom w:val="nil"/>
              <w:right w:val="single" w:sz="4" w:space="0" w:color="auto"/>
            </w:tcBorders>
            <w:shd w:val="clear" w:color="000000" w:fill="FFFFFF"/>
            <w:hideMark/>
          </w:tcPr>
          <w:p w:rsidR="00551832" w:rsidRPr="00405121" w:rsidRDefault="00551832" w:rsidP="008C2EFB">
            <w:pPr>
              <w:jc w:val="center"/>
              <w:rPr>
                <w:rFonts w:ascii="宋体" w:hAnsi="宋体" w:cs="宋体"/>
                <w:szCs w:val="21"/>
              </w:rPr>
            </w:pPr>
            <w:r w:rsidRPr="00405121">
              <w:rPr>
                <w:rFonts w:ascii="宋体" w:hAnsi="宋体" w:cs="宋体" w:hint="eastAsia"/>
                <w:szCs w:val="21"/>
              </w:rPr>
              <w:t>55寸拼接屏</w:t>
            </w:r>
          </w:p>
        </w:tc>
        <w:tc>
          <w:tcPr>
            <w:tcW w:w="3402" w:type="dxa"/>
            <w:tcBorders>
              <w:top w:val="nil"/>
              <w:left w:val="nil"/>
              <w:bottom w:val="nil"/>
              <w:right w:val="single" w:sz="4" w:space="0" w:color="auto"/>
            </w:tcBorders>
            <w:shd w:val="clear" w:color="000000" w:fill="FFFFFF"/>
            <w:hideMark/>
          </w:tcPr>
          <w:p w:rsidR="00551832" w:rsidRPr="00405121" w:rsidRDefault="00551832" w:rsidP="00735DB4">
            <w:pPr>
              <w:rPr>
                <w:rFonts w:ascii="宋体" w:hAnsi="宋体" w:cs="宋体"/>
                <w:szCs w:val="21"/>
              </w:rPr>
            </w:pPr>
            <w:r w:rsidRPr="00405121">
              <w:rPr>
                <w:rFonts w:ascii="宋体" w:hAnsi="宋体" w:cs="宋体" w:hint="eastAsia"/>
                <w:szCs w:val="21"/>
              </w:rPr>
              <w:t>海康威视 DS-D2055NL-E/G</w:t>
            </w:r>
          </w:p>
        </w:tc>
        <w:tc>
          <w:tcPr>
            <w:tcW w:w="1134" w:type="dxa"/>
            <w:tcBorders>
              <w:top w:val="nil"/>
              <w:left w:val="nil"/>
              <w:bottom w:val="nil"/>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18</w:t>
            </w:r>
          </w:p>
        </w:tc>
        <w:tc>
          <w:tcPr>
            <w:tcW w:w="1134" w:type="dxa"/>
            <w:tcBorders>
              <w:top w:val="nil"/>
              <w:left w:val="nil"/>
              <w:bottom w:val="nil"/>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台</w:t>
            </w:r>
          </w:p>
        </w:tc>
      </w:tr>
      <w:tr w:rsidR="00551832" w:rsidRPr="00405121" w:rsidTr="00735DB4">
        <w:tc>
          <w:tcPr>
            <w:tcW w:w="567" w:type="dxa"/>
            <w:tcBorders>
              <w:top w:val="nil"/>
              <w:left w:val="single" w:sz="4" w:space="0" w:color="auto"/>
              <w:bottom w:val="single" w:sz="4" w:space="0" w:color="auto"/>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19</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rsidR="00551832" w:rsidRPr="00405121" w:rsidRDefault="00551832" w:rsidP="008C2EFB">
            <w:pPr>
              <w:widowControl/>
              <w:jc w:val="center"/>
              <w:rPr>
                <w:rFonts w:ascii="宋体" w:hAnsi="宋体" w:cs="宋体"/>
                <w:kern w:val="0"/>
                <w:szCs w:val="21"/>
              </w:rPr>
            </w:pPr>
            <w:r w:rsidRPr="00405121">
              <w:rPr>
                <w:rFonts w:ascii="宋体" w:hAnsi="宋体" w:cs="宋体" w:hint="eastAsia"/>
                <w:kern w:val="0"/>
                <w:szCs w:val="21"/>
              </w:rPr>
              <w:t>立杆等辅材</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rsidR="00551832" w:rsidRPr="00405121" w:rsidRDefault="00551832" w:rsidP="00050534">
            <w:pPr>
              <w:widowControl/>
              <w:rPr>
                <w:rFonts w:ascii="宋体" w:hAnsi="宋体" w:cs="宋体"/>
                <w:kern w:val="0"/>
                <w:szCs w:val="21"/>
              </w:rPr>
            </w:pPr>
            <w:r w:rsidRPr="00405121">
              <w:rPr>
                <w:rFonts w:ascii="宋体" w:hAnsi="宋体" w:cs="宋体" w:hint="eastAsia"/>
                <w:kern w:val="0"/>
                <w:szCs w:val="21"/>
              </w:rPr>
              <w:t>5米等</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r w:rsidRPr="00405121">
              <w:rPr>
                <w:rFonts w:ascii="宋体" w:hAnsi="宋体" w:cs="宋体" w:hint="eastAsia"/>
                <w:kern w:val="0"/>
                <w:szCs w:val="21"/>
              </w:rPr>
              <w:t>若干</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551832" w:rsidRPr="00405121" w:rsidRDefault="00551832" w:rsidP="00050534">
            <w:pPr>
              <w:widowControl/>
              <w:jc w:val="center"/>
              <w:rPr>
                <w:rFonts w:ascii="宋体" w:hAnsi="宋体" w:cs="宋体"/>
                <w:kern w:val="0"/>
                <w:szCs w:val="21"/>
              </w:rPr>
            </w:pPr>
          </w:p>
        </w:tc>
      </w:tr>
    </w:tbl>
    <w:p w:rsidR="00C73564" w:rsidRPr="00405121" w:rsidRDefault="00C73564" w:rsidP="00C73564">
      <w:pPr>
        <w:spacing w:line="440" w:lineRule="exact"/>
        <w:ind w:firstLineChars="200" w:firstLine="422"/>
        <w:jc w:val="left"/>
        <w:rPr>
          <w:rFonts w:ascii="宋体" w:hAnsi="宋体" w:cs="宋体"/>
          <w:b/>
          <w:szCs w:val="21"/>
        </w:rPr>
      </w:pPr>
      <w:r w:rsidRPr="00405121">
        <w:rPr>
          <w:rFonts w:ascii="宋体" w:hAnsi="宋体" w:cs="宋体" w:hint="eastAsia"/>
          <w:b/>
          <w:szCs w:val="21"/>
        </w:rPr>
        <w:t>（</w:t>
      </w:r>
      <w:r w:rsidR="009540A8">
        <w:rPr>
          <w:rFonts w:ascii="宋体" w:hAnsi="宋体" w:cs="宋体" w:hint="eastAsia"/>
          <w:b/>
          <w:szCs w:val="21"/>
        </w:rPr>
        <w:t>五</w:t>
      </w:r>
      <w:r w:rsidRPr="00405121">
        <w:rPr>
          <w:rFonts w:ascii="宋体" w:hAnsi="宋体" w:cs="宋体" w:hint="eastAsia"/>
          <w:b/>
          <w:szCs w:val="21"/>
        </w:rPr>
        <w:t>）维保服务内容</w:t>
      </w:r>
    </w:p>
    <w:p w:rsidR="00551832" w:rsidRPr="00405121" w:rsidRDefault="00551832" w:rsidP="00551832">
      <w:pPr>
        <w:spacing w:line="440" w:lineRule="exact"/>
        <w:ind w:firstLineChars="200" w:firstLine="480"/>
        <w:rPr>
          <w:rFonts w:ascii="宋体" w:hAnsi="宋体"/>
          <w:sz w:val="24"/>
        </w:rPr>
      </w:pPr>
      <w:bookmarkStart w:id="52" w:name="_Toc247358550"/>
      <w:r w:rsidRPr="00405121">
        <w:rPr>
          <w:rFonts w:ascii="宋体" w:hAnsi="宋体" w:hint="eastAsia"/>
          <w:sz w:val="24"/>
        </w:rPr>
        <w:t>1.基础设施保障</w:t>
      </w:r>
      <w:bookmarkEnd w:id="52"/>
      <w:r w:rsidRPr="00405121">
        <w:rPr>
          <w:rFonts w:ascii="宋体" w:hAnsi="宋体" w:hint="eastAsia"/>
          <w:sz w:val="24"/>
        </w:rPr>
        <w:t>。对设施设备进行监视、日常巡检和服务保障。主要包含视频信号线路、摄像机供电线路的检测、故障排除、隐患排查；所有接口、线路接口的焊点的检测</w:t>
      </w:r>
      <w:r w:rsidR="00735DB4" w:rsidRPr="00405121">
        <w:rPr>
          <w:rFonts w:ascii="宋体" w:hAnsi="宋体" w:hint="eastAsia"/>
          <w:sz w:val="24"/>
        </w:rPr>
        <w:t>；</w:t>
      </w:r>
      <w:r w:rsidRPr="00405121">
        <w:rPr>
          <w:rFonts w:ascii="宋体" w:hAnsi="宋体" w:hint="eastAsia"/>
          <w:sz w:val="24"/>
        </w:rPr>
        <w:t>维保清</w:t>
      </w:r>
      <w:r w:rsidRPr="00405121">
        <w:rPr>
          <w:rFonts w:ascii="宋体" w:hAnsi="宋体" w:hint="eastAsia"/>
          <w:sz w:val="24"/>
        </w:rPr>
        <w:lastRenderedPageBreak/>
        <w:t>单设备及配套的维护、送修更换、故障排除等。</w:t>
      </w:r>
    </w:p>
    <w:p w:rsidR="00551832" w:rsidRPr="00405121" w:rsidRDefault="00551832" w:rsidP="00551832">
      <w:pPr>
        <w:spacing w:line="440" w:lineRule="exact"/>
        <w:ind w:firstLineChars="200" w:firstLine="480"/>
        <w:rPr>
          <w:rFonts w:ascii="宋体" w:hAnsi="宋体"/>
          <w:sz w:val="24"/>
        </w:rPr>
      </w:pPr>
      <w:bookmarkStart w:id="53" w:name="_Toc247358555"/>
      <w:r w:rsidRPr="00405121">
        <w:rPr>
          <w:rFonts w:ascii="宋体" w:hAnsi="宋体" w:hint="eastAsia"/>
          <w:sz w:val="24"/>
        </w:rPr>
        <w:t>2.综合管理服务</w:t>
      </w:r>
      <w:bookmarkEnd w:id="53"/>
      <w:r w:rsidRPr="00405121">
        <w:rPr>
          <w:rFonts w:ascii="宋体" w:hAnsi="宋体" w:hint="eastAsia"/>
          <w:sz w:val="24"/>
        </w:rPr>
        <w:t>。包括咨询与培训服务、技术支持服务、综合系统服务等。</w:t>
      </w:r>
    </w:p>
    <w:p w:rsidR="00C73564" w:rsidRPr="00405121" w:rsidRDefault="00C73564" w:rsidP="00C73564">
      <w:pPr>
        <w:spacing w:line="440" w:lineRule="exact"/>
        <w:ind w:firstLineChars="200" w:firstLine="422"/>
        <w:jc w:val="left"/>
        <w:rPr>
          <w:rFonts w:ascii="宋体" w:hAnsi="宋体" w:cs="宋体"/>
          <w:b/>
          <w:szCs w:val="21"/>
        </w:rPr>
      </w:pPr>
      <w:r w:rsidRPr="00405121">
        <w:rPr>
          <w:rFonts w:ascii="宋体" w:hAnsi="宋体" w:cs="宋体" w:hint="eastAsia"/>
          <w:b/>
          <w:szCs w:val="21"/>
        </w:rPr>
        <w:t>（</w:t>
      </w:r>
      <w:r w:rsidR="009540A8">
        <w:rPr>
          <w:rFonts w:ascii="宋体" w:hAnsi="宋体" w:cs="宋体" w:hint="eastAsia"/>
          <w:b/>
          <w:szCs w:val="21"/>
        </w:rPr>
        <w:t>六</w:t>
      </w:r>
      <w:r w:rsidRPr="00405121">
        <w:rPr>
          <w:rFonts w:ascii="宋体" w:hAnsi="宋体" w:cs="宋体" w:hint="eastAsia"/>
          <w:b/>
          <w:szCs w:val="21"/>
        </w:rPr>
        <w:t>）维保</w:t>
      </w:r>
      <w:r w:rsidRPr="00405121">
        <w:rPr>
          <w:rFonts w:ascii="宋体" w:hAnsi="宋体" w:hint="eastAsia"/>
          <w:b/>
          <w:kern w:val="0"/>
          <w:sz w:val="24"/>
        </w:rPr>
        <w:t>服务</w:t>
      </w:r>
      <w:r w:rsidRPr="00405121">
        <w:rPr>
          <w:rFonts w:ascii="宋体" w:hAnsi="宋体" w:cs="宋体" w:hint="eastAsia"/>
          <w:b/>
          <w:szCs w:val="21"/>
        </w:rPr>
        <w:t>要求</w:t>
      </w:r>
    </w:p>
    <w:p w:rsidR="00C73564" w:rsidRPr="00405121" w:rsidRDefault="00C73564" w:rsidP="00C73564">
      <w:pPr>
        <w:spacing w:line="440" w:lineRule="exact"/>
        <w:ind w:firstLineChars="200" w:firstLine="480"/>
        <w:rPr>
          <w:rFonts w:asciiTheme="minorEastAsia" w:eastAsiaTheme="minorEastAsia" w:hAnsiTheme="minorEastAsia"/>
          <w:sz w:val="24"/>
        </w:rPr>
      </w:pPr>
      <w:bookmarkStart w:id="54" w:name="_Toc62225857"/>
      <w:bookmarkStart w:id="55" w:name="_Toc28866808"/>
      <w:r w:rsidRPr="00405121">
        <w:rPr>
          <w:rFonts w:asciiTheme="minorEastAsia" w:eastAsiaTheme="minorEastAsia" w:hAnsiTheme="minorEastAsia" w:hint="eastAsia"/>
          <w:sz w:val="24"/>
        </w:rPr>
        <w:t>在泉州师范学院主校区对已建成的校园安防系统</w:t>
      </w:r>
      <w:r w:rsidR="00F80E86" w:rsidRPr="00405121">
        <w:rPr>
          <w:rFonts w:ascii="宋体" w:hAnsi="宋体" w:hint="eastAsia"/>
          <w:sz w:val="24"/>
        </w:rPr>
        <w:t>维保清单设备及配套</w:t>
      </w:r>
      <w:r w:rsidRPr="00405121">
        <w:rPr>
          <w:rFonts w:asciiTheme="minorEastAsia" w:eastAsiaTheme="minorEastAsia" w:hAnsiTheme="minorEastAsia" w:hint="eastAsia"/>
          <w:sz w:val="24"/>
        </w:rPr>
        <w:t>定期检测和保养，保障设备运行稳定，通过保养延长设备生命周期，降低设备故障率，提升可靠性，要求如下：</w:t>
      </w:r>
    </w:p>
    <w:p w:rsidR="00C73564" w:rsidRPr="00405121" w:rsidRDefault="00C73564" w:rsidP="00C73564">
      <w:pPr>
        <w:spacing w:line="440" w:lineRule="exact"/>
        <w:ind w:firstLineChars="200" w:firstLine="480"/>
        <w:rPr>
          <w:rFonts w:asciiTheme="minorEastAsia" w:eastAsiaTheme="minorEastAsia" w:hAnsiTheme="minorEastAsia"/>
          <w:sz w:val="24"/>
        </w:rPr>
      </w:pPr>
      <w:r w:rsidRPr="00405121">
        <w:rPr>
          <w:rFonts w:asciiTheme="minorEastAsia" w:eastAsiaTheme="minorEastAsia" w:hAnsiTheme="minorEastAsia" w:hint="eastAsia"/>
          <w:sz w:val="24"/>
        </w:rPr>
        <w:t>1）总体要求。供应商提供的服务应满足国家主管部门发布的标准规范要求，供应商提供的服务总体应满足业务需求，确保承载业务系统的稳定运行。</w:t>
      </w:r>
    </w:p>
    <w:p w:rsidR="00C73564" w:rsidRPr="00405121" w:rsidRDefault="00C73564" w:rsidP="00C73564">
      <w:pPr>
        <w:spacing w:line="440" w:lineRule="exact"/>
        <w:ind w:firstLineChars="200" w:firstLine="480"/>
        <w:rPr>
          <w:rFonts w:asciiTheme="minorEastAsia" w:eastAsiaTheme="minorEastAsia" w:hAnsiTheme="minorEastAsia"/>
          <w:sz w:val="24"/>
        </w:rPr>
      </w:pPr>
      <w:r w:rsidRPr="00405121">
        <w:rPr>
          <w:rFonts w:asciiTheme="minorEastAsia" w:eastAsiaTheme="minorEastAsia" w:hAnsiTheme="minorEastAsia" w:hint="eastAsia"/>
          <w:sz w:val="24"/>
        </w:rPr>
        <w:t>2）维护服务团队。供应商需提供素质高、专业性强、经验丰富、稳定的维护团队。</w:t>
      </w:r>
    </w:p>
    <w:p w:rsidR="00C73564" w:rsidRPr="00405121" w:rsidRDefault="00C73564" w:rsidP="00C73564">
      <w:pPr>
        <w:spacing w:line="440" w:lineRule="exact"/>
        <w:ind w:firstLineChars="200" w:firstLine="480"/>
        <w:rPr>
          <w:rFonts w:asciiTheme="minorEastAsia" w:eastAsiaTheme="minorEastAsia" w:hAnsiTheme="minorEastAsia"/>
          <w:sz w:val="24"/>
        </w:rPr>
      </w:pPr>
      <w:r w:rsidRPr="00405121">
        <w:rPr>
          <w:rFonts w:asciiTheme="minorEastAsia" w:eastAsiaTheme="minorEastAsia" w:hAnsiTheme="minorEastAsia" w:hint="eastAsia"/>
          <w:sz w:val="24"/>
        </w:rPr>
        <w:t>3）日常巡检。供应商需每月至少对系统整体进行1次巡检，巡检内容包括：前端监控设备、配套设备等，针对巡检中发现的问题及时处理，保证系统整体运行状态正常，并及时提供故障报告、巡检报告、整改及优化建议等报告。</w:t>
      </w:r>
    </w:p>
    <w:p w:rsidR="00C73564" w:rsidRPr="00405121" w:rsidRDefault="00C73564" w:rsidP="00C73564">
      <w:pPr>
        <w:spacing w:line="440" w:lineRule="exact"/>
        <w:ind w:firstLineChars="200" w:firstLine="480"/>
        <w:rPr>
          <w:rFonts w:asciiTheme="minorEastAsia" w:eastAsiaTheme="minorEastAsia" w:hAnsiTheme="minorEastAsia"/>
          <w:sz w:val="24"/>
        </w:rPr>
      </w:pPr>
      <w:r w:rsidRPr="00405121">
        <w:rPr>
          <w:rFonts w:asciiTheme="minorEastAsia" w:eastAsiaTheme="minorEastAsia" w:hAnsiTheme="minorEastAsia" w:hint="eastAsia"/>
          <w:sz w:val="24"/>
        </w:rPr>
        <w:t>4）响应要求。供应商需提供远程支援和现场支援两种服务方式。其中，远程支援需提供7*24小时的热线支持服务，遇到任何问题可随时进行咨询，并根据报告内</w:t>
      </w:r>
      <w:r w:rsidRPr="00405121">
        <w:rPr>
          <w:rFonts w:asciiTheme="minorEastAsia" w:eastAsiaTheme="minorEastAsia" w:hAnsiTheme="minorEastAsia"/>
          <w:sz w:val="24"/>
        </w:rPr>
        <w:t>容进行电话指导，</w:t>
      </w:r>
      <w:r w:rsidRPr="00405121">
        <w:rPr>
          <w:rFonts w:asciiTheme="minorEastAsia" w:eastAsiaTheme="minorEastAsia" w:hAnsiTheme="minorEastAsia" w:hint="eastAsia"/>
          <w:sz w:val="24"/>
        </w:rPr>
        <w:t>相关</w:t>
      </w:r>
      <w:r w:rsidRPr="00405121">
        <w:rPr>
          <w:rFonts w:asciiTheme="minorEastAsia" w:eastAsiaTheme="minorEastAsia" w:hAnsiTheme="minorEastAsia"/>
          <w:sz w:val="24"/>
        </w:rPr>
        <w:t>维护工程师在接到通知起</w:t>
      </w:r>
      <w:r w:rsidRPr="00405121">
        <w:rPr>
          <w:rFonts w:asciiTheme="minorEastAsia" w:eastAsiaTheme="minorEastAsia" w:hAnsiTheme="minorEastAsia" w:hint="eastAsia"/>
          <w:sz w:val="24"/>
        </w:rPr>
        <w:t>4</w:t>
      </w:r>
      <w:r w:rsidRPr="00405121">
        <w:rPr>
          <w:rFonts w:asciiTheme="minorEastAsia" w:eastAsiaTheme="minorEastAsia" w:hAnsiTheme="minorEastAsia"/>
          <w:sz w:val="24"/>
        </w:rPr>
        <w:t>小时内到达现场</w:t>
      </w:r>
      <w:r w:rsidRPr="00405121">
        <w:rPr>
          <w:rFonts w:asciiTheme="minorEastAsia" w:eastAsiaTheme="minorEastAsia" w:hAnsiTheme="minorEastAsia" w:hint="eastAsia"/>
          <w:sz w:val="24"/>
        </w:rPr>
        <w:t>进行</w:t>
      </w:r>
      <w:r w:rsidRPr="00405121">
        <w:rPr>
          <w:rFonts w:asciiTheme="minorEastAsia" w:eastAsiaTheme="minorEastAsia" w:hAnsiTheme="minorEastAsia"/>
          <w:sz w:val="24"/>
        </w:rPr>
        <w:t>故障排查与</w:t>
      </w:r>
      <w:r w:rsidRPr="00405121">
        <w:rPr>
          <w:rFonts w:asciiTheme="minorEastAsia" w:eastAsiaTheme="minorEastAsia" w:hAnsiTheme="minorEastAsia" w:hint="eastAsia"/>
          <w:sz w:val="24"/>
        </w:rPr>
        <w:t>抢修；</w:t>
      </w:r>
      <w:r w:rsidRPr="00405121">
        <w:rPr>
          <w:rFonts w:asciiTheme="minorEastAsia" w:eastAsiaTheme="minorEastAsia" w:hAnsiTheme="minorEastAsia"/>
          <w:sz w:val="24"/>
        </w:rPr>
        <w:t>对于</w:t>
      </w:r>
      <w:r w:rsidRPr="00405121">
        <w:rPr>
          <w:rFonts w:asciiTheme="minorEastAsia" w:eastAsiaTheme="minorEastAsia" w:hAnsiTheme="minorEastAsia" w:hint="eastAsia"/>
          <w:sz w:val="24"/>
        </w:rPr>
        <w:t>十分</w:t>
      </w:r>
      <w:r w:rsidRPr="00405121">
        <w:rPr>
          <w:rFonts w:asciiTheme="minorEastAsia" w:eastAsiaTheme="minorEastAsia" w:hAnsiTheme="minorEastAsia"/>
          <w:sz w:val="24"/>
        </w:rPr>
        <w:t>紧急</w:t>
      </w:r>
      <w:r w:rsidRPr="00405121">
        <w:rPr>
          <w:rFonts w:asciiTheme="minorEastAsia" w:eastAsiaTheme="minorEastAsia" w:hAnsiTheme="minorEastAsia" w:hint="eastAsia"/>
          <w:sz w:val="24"/>
        </w:rPr>
        <w:t>的</w:t>
      </w:r>
      <w:r w:rsidRPr="00405121">
        <w:rPr>
          <w:rFonts w:asciiTheme="minorEastAsia" w:eastAsiaTheme="minorEastAsia" w:hAnsiTheme="minorEastAsia"/>
          <w:sz w:val="24"/>
        </w:rPr>
        <w:t>需求，</w:t>
      </w:r>
      <w:r w:rsidRPr="00405121">
        <w:rPr>
          <w:rFonts w:asciiTheme="minorEastAsia" w:eastAsiaTheme="minorEastAsia" w:hAnsiTheme="minorEastAsia" w:hint="eastAsia"/>
          <w:sz w:val="24"/>
        </w:rPr>
        <w:t>需要进行阶段时间的现场支撑。</w:t>
      </w:r>
    </w:p>
    <w:bookmarkEnd w:id="54"/>
    <w:bookmarkEnd w:id="55"/>
    <w:p w:rsidR="00C73564" w:rsidRPr="00405121" w:rsidRDefault="00C73564" w:rsidP="00C73564">
      <w:pPr>
        <w:spacing w:line="440" w:lineRule="exact"/>
        <w:ind w:firstLineChars="200" w:firstLine="422"/>
        <w:jc w:val="left"/>
        <w:rPr>
          <w:rFonts w:ascii="宋体" w:hAnsi="宋体"/>
          <w:b/>
          <w:szCs w:val="21"/>
        </w:rPr>
      </w:pPr>
      <w:r w:rsidRPr="00405121">
        <w:rPr>
          <w:rFonts w:ascii="宋体" w:hAnsi="宋体" w:hint="eastAsia"/>
          <w:b/>
          <w:szCs w:val="21"/>
        </w:rPr>
        <w:t>（</w:t>
      </w:r>
      <w:r w:rsidR="009540A8">
        <w:rPr>
          <w:rFonts w:ascii="宋体" w:hAnsi="宋体" w:hint="eastAsia"/>
          <w:b/>
          <w:szCs w:val="21"/>
        </w:rPr>
        <w:t>七</w:t>
      </w:r>
      <w:r w:rsidRPr="00405121">
        <w:rPr>
          <w:rFonts w:ascii="宋体" w:hAnsi="宋体" w:hint="eastAsia"/>
          <w:b/>
          <w:szCs w:val="21"/>
        </w:rPr>
        <w:t>）维保单位要求</w:t>
      </w:r>
    </w:p>
    <w:p w:rsidR="00C73564" w:rsidRPr="00405121" w:rsidRDefault="00C73564" w:rsidP="00C73564">
      <w:pPr>
        <w:spacing w:line="440" w:lineRule="exact"/>
        <w:ind w:firstLineChars="200" w:firstLine="480"/>
        <w:rPr>
          <w:rFonts w:asciiTheme="minorEastAsia" w:eastAsiaTheme="minorEastAsia" w:hAnsiTheme="minorEastAsia"/>
          <w:sz w:val="24"/>
        </w:rPr>
      </w:pPr>
      <w:r w:rsidRPr="00405121">
        <w:rPr>
          <w:rFonts w:asciiTheme="minorEastAsia" w:eastAsiaTheme="minorEastAsia" w:hAnsiTheme="minorEastAsia" w:hint="eastAsia"/>
          <w:sz w:val="24"/>
        </w:rPr>
        <w:t>1.针对本次采购内容中的</w:t>
      </w:r>
      <w:r w:rsidR="002D5397" w:rsidRPr="00405121">
        <w:rPr>
          <w:rFonts w:ascii="宋体" w:hAnsi="宋体" w:hint="eastAsia"/>
          <w:sz w:val="24"/>
        </w:rPr>
        <w:t>维保清单设备类型多、</w:t>
      </w:r>
      <w:r w:rsidRPr="00405121">
        <w:rPr>
          <w:rFonts w:asciiTheme="minorEastAsia" w:eastAsiaTheme="minorEastAsia" w:hAnsiTheme="minorEastAsia" w:hint="eastAsia"/>
          <w:sz w:val="24"/>
        </w:rPr>
        <w:t>视频监控数量多、类型多、分布范围广、网络结构复杂等特征，供应商在运维管理、视频监控和可视化管理、应急指挥调度等方面应具备一定的信息化管理工具及能力，以响应采购人的维护响应时间、维护质量的相关要求。</w:t>
      </w:r>
    </w:p>
    <w:p w:rsidR="00C73564" w:rsidRPr="00405121" w:rsidRDefault="00C73564" w:rsidP="00C73564">
      <w:pPr>
        <w:spacing w:line="440" w:lineRule="exact"/>
        <w:ind w:firstLineChars="200" w:firstLine="480"/>
        <w:rPr>
          <w:rFonts w:asciiTheme="minorEastAsia" w:eastAsiaTheme="minorEastAsia" w:hAnsiTheme="minorEastAsia"/>
          <w:sz w:val="24"/>
        </w:rPr>
      </w:pPr>
      <w:r w:rsidRPr="00405121">
        <w:rPr>
          <w:rFonts w:asciiTheme="minorEastAsia" w:eastAsiaTheme="minorEastAsia" w:hAnsiTheme="minorEastAsia"/>
          <w:sz w:val="24"/>
        </w:rPr>
        <w:t>2</w:t>
      </w:r>
      <w:r w:rsidRPr="00405121">
        <w:rPr>
          <w:rFonts w:asciiTheme="minorEastAsia" w:eastAsiaTheme="minorEastAsia" w:hAnsiTheme="minorEastAsia" w:hint="eastAsia"/>
          <w:sz w:val="24"/>
        </w:rPr>
        <w:t>.在服务期内，本项目需至少提供400万像素高清红外枪机9个，400万像素室外球机1个作为备品备件，用于本项目的更新替换使用，如备品备件已使用完，且项目维保各类设备因生产厂家停产、升级导致的无法使用原有型号设备进行维修或更换的，经采购人确认后，使用不低于原有型号设备性能的替代产品或使用升级后的产品进行替换，如设备费用厂家成本报价小于等于</w:t>
      </w:r>
      <w:r w:rsidR="00E819B1" w:rsidRPr="00405121">
        <w:rPr>
          <w:rFonts w:asciiTheme="minorEastAsia" w:eastAsiaTheme="minorEastAsia" w:hAnsiTheme="minorEastAsia" w:hint="eastAsia"/>
          <w:sz w:val="24"/>
        </w:rPr>
        <w:t>1000</w:t>
      </w:r>
      <w:r w:rsidRPr="00405121">
        <w:rPr>
          <w:rFonts w:asciiTheme="minorEastAsia" w:eastAsiaTheme="minorEastAsia" w:hAnsiTheme="minorEastAsia" w:hint="eastAsia"/>
          <w:sz w:val="24"/>
        </w:rPr>
        <w:t>元的，中标供应商应免费提供并提供设备的安装调测服务，成本包含在本次采购范围内，采购方不再另行支付费用，设备费用厂家成本报价大于</w:t>
      </w:r>
      <w:r w:rsidR="00E819B1" w:rsidRPr="00405121">
        <w:rPr>
          <w:rFonts w:asciiTheme="minorEastAsia" w:eastAsiaTheme="minorEastAsia" w:hAnsiTheme="minorEastAsia" w:hint="eastAsia"/>
          <w:sz w:val="24"/>
        </w:rPr>
        <w:t>1000</w:t>
      </w:r>
      <w:r w:rsidRPr="00405121">
        <w:rPr>
          <w:rFonts w:asciiTheme="minorEastAsia" w:eastAsiaTheme="minorEastAsia" w:hAnsiTheme="minorEastAsia" w:hint="eastAsia"/>
          <w:sz w:val="24"/>
        </w:rPr>
        <w:t>元的，由采购方确认后另行采购，中标方应提供设备免费安装调测服务，采购方不再另行支付调测费用。</w:t>
      </w:r>
    </w:p>
    <w:p w:rsidR="00C73564" w:rsidRPr="00405121" w:rsidRDefault="00C73564" w:rsidP="00C73564">
      <w:pPr>
        <w:spacing w:line="440" w:lineRule="exact"/>
        <w:ind w:firstLineChars="200" w:firstLine="480"/>
        <w:rPr>
          <w:rFonts w:asciiTheme="minorEastAsia" w:eastAsiaTheme="minorEastAsia" w:hAnsiTheme="minorEastAsia"/>
          <w:sz w:val="24"/>
        </w:rPr>
      </w:pPr>
      <w:r w:rsidRPr="00405121">
        <w:rPr>
          <w:rFonts w:asciiTheme="minorEastAsia" w:eastAsiaTheme="minorEastAsia" w:hAnsiTheme="minorEastAsia"/>
          <w:sz w:val="24"/>
        </w:rPr>
        <w:t>3</w:t>
      </w:r>
      <w:r w:rsidRPr="00405121">
        <w:rPr>
          <w:rFonts w:asciiTheme="minorEastAsia" w:eastAsiaTheme="minorEastAsia" w:hAnsiTheme="minorEastAsia" w:hint="eastAsia"/>
          <w:sz w:val="24"/>
        </w:rPr>
        <w:t>.供应商应对合同履行期限范围内所有设备进行定期巡检服务，及时发现设备的损坏或系统的功能异常。</w:t>
      </w:r>
    </w:p>
    <w:p w:rsidR="00C73564" w:rsidRPr="00405121" w:rsidRDefault="00C73564" w:rsidP="00C73564">
      <w:pPr>
        <w:spacing w:line="440" w:lineRule="exact"/>
        <w:ind w:firstLineChars="200" w:firstLine="480"/>
        <w:rPr>
          <w:rFonts w:asciiTheme="minorEastAsia" w:eastAsiaTheme="minorEastAsia" w:hAnsiTheme="minorEastAsia"/>
          <w:sz w:val="24"/>
        </w:rPr>
      </w:pPr>
      <w:r w:rsidRPr="00405121">
        <w:rPr>
          <w:rFonts w:asciiTheme="minorEastAsia" w:eastAsiaTheme="minorEastAsia" w:hAnsiTheme="minorEastAsia"/>
          <w:sz w:val="24"/>
        </w:rPr>
        <w:t>4</w:t>
      </w:r>
      <w:r w:rsidRPr="00405121">
        <w:rPr>
          <w:rFonts w:asciiTheme="minorEastAsia" w:eastAsiaTheme="minorEastAsia" w:hAnsiTheme="minorEastAsia" w:hint="eastAsia"/>
          <w:sz w:val="24"/>
        </w:rPr>
        <w:t>.供应商对合同履行期限范围内所有设备进行必要的定期保养服务。</w:t>
      </w:r>
    </w:p>
    <w:p w:rsidR="00C73564" w:rsidRPr="00405121" w:rsidRDefault="00C73564" w:rsidP="00C73564">
      <w:pPr>
        <w:spacing w:line="440" w:lineRule="exact"/>
        <w:ind w:firstLineChars="200" w:firstLine="480"/>
        <w:rPr>
          <w:rFonts w:asciiTheme="minorEastAsia" w:eastAsiaTheme="minorEastAsia" w:hAnsiTheme="minorEastAsia"/>
          <w:sz w:val="24"/>
        </w:rPr>
      </w:pPr>
      <w:r w:rsidRPr="00405121">
        <w:rPr>
          <w:rFonts w:asciiTheme="minorEastAsia" w:eastAsiaTheme="minorEastAsia" w:hAnsiTheme="minorEastAsia"/>
          <w:sz w:val="24"/>
        </w:rPr>
        <w:t>5</w:t>
      </w:r>
      <w:r w:rsidRPr="00405121">
        <w:rPr>
          <w:rFonts w:asciiTheme="minorEastAsia" w:eastAsiaTheme="minorEastAsia" w:hAnsiTheme="minorEastAsia" w:hint="eastAsia"/>
          <w:sz w:val="24"/>
        </w:rPr>
        <w:t>.供应商对采购方的重大事件和重大活动提供技术支持和现场保障服务。</w:t>
      </w:r>
    </w:p>
    <w:p w:rsidR="00C73564" w:rsidRPr="00405121" w:rsidRDefault="00C73564" w:rsidP="00C73564">
      <w:pPr>
        <w:spacing w:line="440" w:lineRule="exact"/>
        <w:ind w:firstLineChars="200" w:firstLine="480"/>
        <w:rPr>
          <w:rFonts w:asciiTheme="minorEastAsia" w:eastAsiaTheme="minorEastAsia" w:hAnsiTheme="minorEastAsia"/>
          <w:sz w:val="24"/>
        </w:rPr>
      </w:pPr>
      <w:r w:rsidRPr="00405121">
        <w:rPr>
          <w:rFonts w:asciiTheme="minorEastAsia" w:eastAsiaTheme="minorEastAsia" w:hAnsiTheme="minorEastAsia" w:hint="eastAsia"/>
          <w:sz w:val="24"/>
        </w:rPr>
        <w:t>6.供应商做好前端设备设施第三方责任事件的处理工作。含配合相关部门对相关设施设备被撞、被盗等事故的调查、取证、保险赔付、设备设施恢复等工作。</w:t>
      </w:r>
    </w:p>
    <w:p w:rsidR="00C73564" w:rsidRPr="00405121" w:rsidRDefault="00C73564" w:rsidP="00C73564">
      <w:pPr>
        <w:spacing w:line="440" w:lineRule="exact"/>
        <w:ind w:firstLineChars="200" w:firstLine="422"/>
        <w:jc w:val="left"/>
        <w:rPr>
          <w:rFonts w:ascii="宋体" w:hAnsi="宋体"/>
          <w:b/>
          <w:szCs w:val="21"/>
        </w:rPr>
      </w:pPr>
      <w:r w:rsidRPr="00405121">
        <w:rPr>
          <w:rFonts w:ascii="宋体" w:hAnsi="宋体" w:hint="eastAsia"/>
          <w:b/>
          <w:szCs w:val="21"/>
        </w:rPr>
        <w:lastRenderedPageBreak/>
        <w:t>（</w:t>
      </w:r>
      <w:r w:rsidR="009540A8">
        <w:rPr>
          <w:rFonts w:ascii="宋体" w:hAnsi="宋体" w:hint="eastAsia"/>
          <w:b/>
          <w:szCs w:val="21"/>
        </w:rPr>
        <w:t>八</w:t>
      </w:r>
      <w:r w:rsidRPr="00405121">
        <w:rPr>
          <w:rFonts w:ascii="宋体" w:hAnsi="宋体" w:hint="eastAsia"/>
          <w:b/>
          <w:szCs w:val="21"/>
        </w:rPr>
        <w:t>）项目实施</w:t>
      </w:r>
      <w:r w:rsidRPr="00405121">
        <w:rPr>
          <w:rFonts w:ascii="宋体" w:hAnsi="宋体" w:hint="eastAsia"/>
          <w:b/>
          <w:kern w:val="0"/>
          <w:sz w:val="24"/>
        </w:rPr>
        <w:t>要求</w:t>
      </w:r>
    </w:p>
    <w:p w:rsidR="00C73564" w:rsidRPr="00405121" w:rsidRDefault="00C73564" w:rsidP="00C73564">
      <w:pPr>
        <w:spacing w:line="440" w:lineRule="exact"/>
        <w:ind w:firstLineChars="200" w:firstLine="480"/>
        <w:rPr>
          <w:rFonts w:asciiTheme="minorEastAsia" w:eastAsiaTheme="minorEastAsia" w:hAnsiTheme="minorEastAsia"/>
          <w:sz w:val="24"/>
        </w:rPr>
      </w:pPr>
      <w:r w:rsidRPr="00405121">
        <w:rPr>
          <w:rFonts w:asciiTheme="minorEastAsia" w:eastAsiaTheme="minorEastAsia" w:hAnsiTheme="minorEastAsia"/>
          <w:sz w:val="24"/>
        </w:rPr>
        <w:t>1</w:t>
      </w:r>
      <w:r w:rsidRPr="00405121">
        <w:rPr>
          <w:rFonts w:asciiTheme="minorEastAsia" w:eastAsiaTheme="minorEastAsia" w:hAnsiTheme="minorEastAsia" w:hint="eastAsia"/>
          <w:sz w:val="24"/>
        </w:rPr>
        <w:t>.实施团队要求</w:t>
      </w:r>
    </w:p>
    <w:p w:rsidR="00C73564" w:rsidRPr="00405121" w:rsidRDefault="00C73564" w:rsidP="00C73564">
      <w:pPr>
        <w:spacing w:line="440" w:lineRule="exact"/>
        <w:ind w:firstLineChars="200" w:firstLine="480"/>
        <w:rPr>
          <w:rFonts w:asciiTheme="minorEastAsia" w:eastAsiaTheme="minorEastAsia" w:hAnsiTheme="minorEastAsia"/>
          <w:sz w:val="24"/>
        </w:rPr>
      </w:pPr>
      <w:r w:rsidRPr="00405121">
        <w:rPr>
          <w:rFonts w:asciiTheme="minorEastAsia" w:eastAsiaTheme="minorEastAsia" w:hAnsiTheme="minorEastAsia" w:hint="eastAsia"/>
          <w:sz w:val="24"/>
        </w:rPr>
        <w:t>（1）为能保证在规定时间内完成项目工作，要求供应商针对本项目配备相应实施团队，具体要求如下：项目经理1名、技术负责人员1名、除项目经理和技术负责人外其他服务团队成员配备不少于</w:t>
      </w:r>
      <w:r w:rsidR="00FC6148" w:rsidRPr="00405121">
        <w:rPr>
          <w:rFonts w:asciiTheme="minorEastAsia" w:eastAsiaTheme="minorEastAsia" w:hAnsiTheme="minorEastAsia" w:hint="eastAsia"/>
          <w:sz w:val="24"/>
        </w:rPr>
        <w:t>3</w:t>
      </w:r>
      <w:r w:rsidRPr="00405121">
        <w:rPr>
          <w:rFonts w:asciiTheme="minorEastAsia" w:eastAsiaTheme="minorEastAsia" w:hAnsiTheme="minorEastAsia" w:hint="eastAsia"/>
          <w:sz w:val="24"/>
        </w:rPr>
        <w:t>名。</w:t>
      </w:r>
    </w:p>
    <w:p w:rsidR="00C73564" w:rsidRPr="00405121" w:rsidRDefault="00C73564" w:rsidP="00C73564">
      <w:pPr>
        <w:spacing w:line="440" w:lineRule="exact"/>
        <w:ind w:firstLineChars="200" w:firstLine="480"/>
        <w:rPr>
          <w:rFonts w:asciiTheme="minorEastAsia" w:eastAsiaTheme="minorEastAsia" w:hAnsiTheme="minorEastAsia"/>
          <w:sz w:val="24"/>
        </w:rPr>
      </w:pPr>
      <w:r w:rsidRPr="00405121">
        <w:rPr>
          <w:rFonts w:asciiTheme="minorEastAsia" w:eastAsiaTheme="minorEastAsia" w:hAnsiTheme="minorEastAsia" w:hint="eastAsia"/>
          <w:sz w:val="24"/>
        </w:rPr>
        <w:t>（2）供应商应本着认真负责的态度组织项目团队，响应文件中的项目组主要成员名单，在成交后不经采购人允许不得随意更改，否则，采购人有权作为违约处理直至终止合同。</w:t>
      </w:r>
    </w:p>
    <w:p w:rsidR="00C73564" w:rsidRPr="00405121" w:rsidRDefault="00C73564" w:rsidP="00C73564">
      <w:pPr>
        <w:spacing w:line="440" w:lineRule="exact"/>
        <w:ind w:firstLineChars="200" w:firstLine="480"/>
        <w:rPr>
          <w:rFonts w:asciiTheme="minorEastAsia" w:eastAsiaTheme="minorEastAsia" w:hAnsiTheme="minorEastAsia"/>
          <w:sz w:val="24"/>
        </w:rPr>
      </w:pPr>
      <w:r w:rsidRPr="00405121">
        <w:rPr>
          <w:rFonts w:asciiTheme="minorEastAsia" w:eastAsiaTheme="minorEastAsia" w:hAnsiTheme="minorEastAsia" w:hint="eastAsia"/>
          <w:sz w:val="24"/>
        </w:rPr>
        <w:t>2.</w:t>
      </w:r>
      <w:r w:rsidRPr="00405121">
        <w:rPr>
          <w:rFonts w:asciiTheme="minorEastAsia" w:eastAsiaTheme="minorEastAsia" w:hAnsiTheme="minorEastAsia"/>
          <w:sz w:val="24"/>
        </w:rPr>
        <w:t>售后服务</w:t>
      </w:r>
      <w:r w:rsidRPr="00405121">
        <w:rPr>
          <w:rFonts w:asciiTheme="minorEastAsia" w:eastAsiaTheme="minorEastAsia" w:hAnsiTheme="minorEastAsia" w:hint="eastAsia"/>
          <w:sz w:val="24"/>
        </w:rPr>
        <w:t>要求</w:t>
      </w:r>
    </w:p>
    <w:p w:rsidR="00C73564" w:rsidRPr="00405121" w:rsidRDefault="00C73564" w:rsidP="00C73564">
      <w:pPr>
        <w:spacing w:line="440" w:lineRule="exact"/>
        <w:ind w:firstLineChars="200" w:firstLine="480"/>
        <w:rPr>
          <w:rFonts w:asciiTheme="minorEastAsia" w:eastAsiaTheme="minorEastAsia" w:hAnsiTheme="minorEastAsia"/>
          <w:sz w:val="24"/>
        </w:rPr>
      </w:pPr>
      <w:r w:rsidRPr="00405121">
        <w:rPr>
          <w:rFonts w:asciiTheme="minorEastAsia" w:eastAsiaTheme="minorEastAsia" w:hAnsiTheme="minorEastAsia" w:hint="eastAsia"/>
          <w:sz w:val="24"/>
        </w:rPr>
        <w:t>为保证前端设备7×24小时正常运行，供应商应配备必要的运行保障服务人员，确保提供7×24小时应急响应服务：当系统发生故障时，保障服务人员以最快的速度赶到故障现场进行保障服务，及时更换故障部件恢复系统正常运行。如果故障在短时间内无法排除，服务人员将联系设备质保厂商更换替代整机，确保业务运行的可靠稳定连续。</w:t>
      </w:r>
    </w:p>
    <w:p w:rsidR="00C73564" w:rsidRPr="00405121" w:rsidRDefault="00C73564" w:rsidP="00C73564">
      <w:pPr>
        <w:spacing w:line="440" w:lineRule="exact"/>
        <w:ind w:firstLineChars="200" w:firstLine="480"/>
        <w:rPr>
          <w:rFonts w:asciiTheme="minorEastAsia" w:eastAsiaTheme="minorEastAsia" w:hAnsiTheme="minorEastAsia"/>
          <w:sz w:val="24"/>
        </w:rPr>
      </w:pPr>
      <w:r w:rsidRPr="00405121">
        <w:rPr>
          <w:rFonts w:asciiTheme="minorEastAsia" w:eastAsiaTheme="minorEastAsia" w:hAnsiTheme="minorEastAsia" w:hint="eastAsia"/>
          <w:sz w:val="24"/>
        </w:rPr>
        <w:t>3.验收要求</w:t>
      </w:r>
    </w:p>
    <w:p w:rsidR="00C73564" w:rsidRPr="00405121" w:rsidRDefault="00C73564" w:rsidP="00C73564">
      <w:pPr>
        <w:spacing w:line="440" w:lineRule="exact"/>
        <w:ind w:firstLineChars="200" w:firstLine="480"/>
        <w:rPr>
          <w:rFonts w:asciiTheme="minorEastAsia" w:eastAsiaTheme="minorEastAsia" w:hAnsiTheme="minorEastAsia"/>
          <w:sz w:val="24"/>
        </w:rPr>
      </w:pPr>
      <w:r w:rsidRPr="00405121">
        <w:rPr>
          <w:rFonts w:asciiTheme="minorEastAsia" w:eastAsiaTheme="minorEastAsia" w:hAnsiTheme="minorEastAsia" w:hint="eastAsia"/>
          <w:sz w:val="24"/>
        </w:rPr>
        <w:t>采购人按照本项目磋商文件要求和国家、省、市相关标准规范，组织对本项目进行验收。</w:t>
      </w:r>
    </w:p>
    <w:p w:rsidR="00C73564" w:rsidRPr="00405121" w:rsidRDefault="00C73564" w:rsidP="00C73564">
      <w:pPr>
        <w:spacing w:line="440" w:lineRule="exact"/>
        <w:ind w:firstLineChars="200" w:firstLine="422"/>
        <w:jc w:val="left"/>
        <w:rPr>
          <w:rFonts w:ascii="宋体" w:hAnsi="宋体"/>
          <w:b/>
          <w:szCs w:val="21"/>
        </w:rPr>
      </w:pPr>
      <w:r w:rsidRPr="00405121">
        <w:rPr>
          <w:rFonts w:ascii="宋体" w:hAnsi="宋体" w:hint="eastAsia"/>
          <w:b/>
          <w:szCs w:val="21"/>
        </w:rPr>
        <w:t>（</w:t>
      </w:r>
      <w:r w:rsidR="009540A8">
        <w:rPr>
          <w:rFonts w:ascii="宋体" w:hAnsi="宋体" w:hint="eastAsia"/>
          <w:b/>
          <w:szCs w:val="21"/>
        </w:rPr>
        <w:t>九</w:t>
      </w:r>
      <w:r w:rsidRPr="00405121">
        <w:rPr>
          <w:rFonts w:ascii="宋体" w:hAnsi="宋体" w:hint="eastAsia"/>
          <w:b/>
          <w:szCs w:val="21"/>
        </w:rPr>
        <w:t>）项目服务保障要求</w:t>
      </w:r>
    </w:p>
    <w:p w:rsidR="00C73564" w:rsidRPr="00405121" w:rsidRDefault="00C73564" w:rsidP="00C73564">
      <w:pPr>
        <w:spacing w:line="440" w:lineRule="exact"/>
        <w:ind w:firstLineChars="200" w:firstLine="480"/>
        <w:rPr>
          <w:rFonts w:asciiTheme="minorEastAsia" w:eastAsiaTheme="minorEastAsia" w:hAnsiTheme="minorEastAsia"/>
          <w:sz w:val="24"/>
        </w:rPr>
      </w:pPr>
      <w:bookmarkStart w:id="56" w:name="_Toc74127659"/>
      <w:r w:rsidRPr="00405121">
        <w:rPr>
          <w:rFonts w:asciiTheme="minorEastAsia" w:eastAsiaTheme="minorEastAsia" w:hAnsiTheme="minorEastAsia" w:hint="eastAsia"/>
          <w:sz w:val="24"/>
        </w:rPr>
        <w:t>1.知识产权要求</w:t>
      </w:r>
      <w:bookmarkEnd w:id="56"/>
    </w:p>
    <w:p w:rsidR="00C73564" w:rsidRPr="00405121" w:rsidRDefault="00C73564" w:rsidP="00C73564">
      <w:pPr>
        <w:spacing w:line="440" w:lineRule="exact"/>
        <w:ind w:firstLineChars="200" w:firstLine="480"/>
        <w:rPr>
          <w:rFonts w:asciiTheme="minorEastAsia" w:eastAsiaTheme="minorEastAsia" w:hAnsiTheme="minorEastAsia"/>
          <w:sz w:val="24"/>
        </w:rPr>
      </w:pPr>
      <w:r w:rsidRPr="00405121">
        <w:rPr>
          <w:rFonts w:asciiTheme="minorEastAsia" w:eastAsiaTheme="minorEastAsia" w:hAnsiTheme="minorEastAsia" w:hint="eastAsia"/>
          <w:sz w:val="24"/>
        </w:rP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rsidR="00C73564" w:rsidRPr="00405121" w:rsidRDefault="00C73564" w:rsidP="00C73564">
      <w:pPr>
        <w:spacing w:line="440" w:lineRule="exact"/>
        <w:ind w:firstLineChars="200" w:firstLine="480"/>
        <w:rPr>
          <w:rFonts w:asciiTheme="minorEastAsia" w:eastAsiaTheme="minorEastAsia" w:hAnsiTheme="minorEastAsia"/>
          <w:sz w:val="24"/>
        </w:rPr>
      </w:pPr>
      <w:bookmarkStart w:id="57" w:name="_Toc74127661"/>
      <w:r w:rsidRPr="00405121">
        <w:rPr>
          <w:rFonts w:asciiTheme="minorEastAsia" w:eastAsiaTheme="minorEastAsia" w:hAnsiTheme="minorEastAsia"/>
          <w:sz w:val="24"/>
        </w:rPr>
        <w:t>2</w:t>
      </w:r>
      <w:r w:rsidRPr="00405121">
        <w:rPr>
          <w:rFonts w:asciiTheme="minorEastAsia" w:eastAsiaTheme="minorEastAsia" w:hAnsiTheme="minorEastAsia" w:hint="eastAsia"/>
          <w:sz w:val="24"/>
        </w:rPr>
        <w:t>.服务质量考核细则及标准</w:t>
      </w:r>
      <w:bookmarkEnd w:id="57"/>
    </w:p>
    <w:p w:rsidR="00C73564" w:rsidRPr="00405121" w:rsidRDefault="00C73564" w:rsidP="00C73564">
      <w:pPr>
        <w:spacing w:line="440" w:lineRule="exact"/>
        <w:ind w:firstLineChars="200" w:firstLine="480"/>
        <w:rPr>
          <w:rFonts w:asciiTheme="minorEastAsia" w:eastAsiaTheme="minorEastAsia" w:hAnsiTheme="minorEastAsia"/>
          <w:sz w:val="24"/>
        </w:rPr>
      </w:pPr>
      <w:r w:rsidRPr="00405121">
        <w:rPr>
          <w:rFonts w:asciiTheme="minorEastAsia" w:eastAsiaTheme="minorEastAsia" w:hAnsiTheme="minorEastAsia" w:hint="eastAsia"/>
          <w:sz w:val="24"/>
        </w:rPr>
        <w:t>为提高维保服务质量，提升供应商管理水平，结合项目业务风险和安全建设需求，制定服务质量评分标准，总分为100分。该项要求主要对服务内容、服务执行过程、服务质量、交付成果提供可量化、可度量的考核标准，主要目的是为了主动发现服务过程中存在的缺陷，持续优化服务内容。</w:t>
      </w:r>
    </w:p>
    <w:p w:rsidR="00C73564" w:rsidRPr="00405121" w:rsidRDefault="00C73564" w:rsidP="00C73564">
      <w:pPr>
        <w:spacing w:line="440" w:lineRule="exact"/>
        <w:ind w:firstLineChars="200" w:firstLine="480"/>
        <w:rPr>
          <w:rFonts w:asciiTheme="minorEastAsia" w:eastAsiaTheme="minorEastAsia" w:hAnsiTheme="minorEastAsia"/>
          <w:sz w:val="24"/>
        </w:rPr>
      </w:pPr>
      <w:r w:rsidRPr="00405121">
        <w:rPr>
          <w:rFonts w:asciiTheme="minorEastAsia" w:eastAsiaTheme="minorEastAsia" w:hAnsiTheme="minorEastAsia" w:hint="eastAsia"/>
          <w:sz w:val="24"/>
        </w:rPr>
        <w:t>考核细则如下，考核工作分为定期考核和不定期抽查。每月随机抽查，抽查情况及时反馈。每一个季度考核一次，考核完成后形成季度考核报告，季度考核结果直接与合同付款金额挂钩。</w:t>
      </w:r>
    </w:p>
    <w:p w:rsidR="00C73564" w:rsidRPr="00405121" w:rsidRDefault="00C73564" w:rsidP="00C73564">
      <w:pPr>
        <w:spacing w:line="440" w:lineRule="exact"/>
        <w:ind w:firstLineChars="200" w:firstLine="480"/>
        <w:rPr>
          <w:rFonts w:asciiTheme="minorEastAsia" w:eastAsiaTheme="minorEastAsia" w:hAnsiTheme="minorEastAsia"/>
          <w:sz w:val="24"/>
        </w:rPr>
      </w:pPr>
      <w:r w:rsidRPr="00405121">
        <w:rPr>
          <w:rFonts w:asciiTheme="minorEastAsia" w:eastAsiaTheme="minorEastAsia" w:hAnsiTheme="minorEastAsia" w:hint="eastAsia"/>
          <w:sz w:val="24"/>
        </w:rPr>
        <w:t>1）当90分≤考评结果，考评后应付款金额=季度应付款金额*100%；</w:t>
      </w:r>
    </w:p>
    <w:p w:rsidR="00C73564" w:rsidRPr="00405121" w:rsidRDefault="00C73564" w:rsidP="00C73564">
      <w:pPr>
        <w:spacing w:line="440" w:lineRule="exact"/>
        <w:ind w:firstLineChars="200" w:firstLine="480"/>
        <w:rPr>
          <w:rFonts w:asciiTheme="minorEastAsia" w:eastAsiaTheme="minorEastAsia" w:hAnsiTheme="minorEastAsia"/>
          <w:sz w:val="24"/>
        </w:rPr>
      </w:pPr>
      <w:r w:rsidRPr="00405121">
        <w:rPr>
          <w:rFonts w:asciiTheme="minorEastAsia" w:eastAsiaTheme="minorEastAsia" w:hAnsiTheme="minorEastAsia" w:hint="eastAsia"/>
          <w:sz w:val="24"/>
        </w:rPr>
        <w:t>2）当80分≤考评结果＜90分，考评后应付款金额=季度应付款金额*90%；</w:t>
      </w:r>
    </w:p>
    <w:p w:rsidR="00C73564" w:rsidRPr="00405121" w:rsidRDefault="00C73564" w:rsidP="00C73564">
      <w:pPr>
        <w:spacing w:line="440" w:lineRule="exact"/>
        <w:ind w:firstLineChars="200" w:firstLine="480"/>
        <w:rPr>
          <w:rFonts w:asciiTheme="minorEastAsia" w:eastAsiaTheme="minorEastAsia" w:hAnsiTheme="minorEastAsia"/>
          <w:sz w:val="24"/>
        </w:rPr>
      </w:pPr>
      <w:r w:rsidRPr="00405121">
        <w:rPr>
          <w:rFonts w:asciiTheme="minorEastAsia" w:eastAsiaTheme="minorEastAsia" w:hAnsiTheme="minorEastAsia" w:hint="eastAsia"/>
          <w:sz w:val="24"/>
        </w:rPr>
        <w:t>3）当70分≤考评结果＜80分，考评后应付款金额=季度应付款金额*80%；</w:t>
      </w:r>
    </w:p>
    <w:p w:rsidR="00C73564" w:rsidRPr="00405121" w:rsidRDefault="00C73564" w:rsidP="00C73564">
      <w:pPr>
        <w:spacing w:line="440" w:lineRule="exact"/>
        <w:ind w:firstLineChars="200" w:firstLine="480"/>
        <w:rPr>
          <w:rFonts w:asciiTheme="minorEastAsia" w:eastAsiaTheme="minorEastAsia" w:hAnsiTheme="minorEastAsia"/>
          <w:sz w:val="24"/>
        </w:rPr>
      </w:pPr>
      <w:r w:rsidRPr="00405121">
        <w:rPr>
          <w:rFonts w:asciiTheme="minorEastAsia" w:eastAsiaTheme="minorEastAsia" w:hAnsiTheme="minorEastAsia" w:hint="eastAsia"/>
          <w:sz w:val="24"/>
        </w:rPr>
        <w:t>4）当60分≤考评结果＜70分，考评后应付款金额=季度应付款金额*60%；</w:t>
      </w:r>
    </w:p>
    <w:p w:rsidR="00C73564" w:rsidRPr="00405121" w:rsidRDefault="00C73564" w:rsidP="00C73564">
      <w:pPr>
        <w:spacing w:line="440" w:lineRule="exact"/>
        <w:ind w:firstLineChars="200" w:firstLine="480"/>
        <w:rPr>
          <w:rFonts w:asciiTheme="minorEastAsia" w:eastAsiaTheme="minorEastAsia" w:hAnsiTheme="minorEastAsia"/>
          <w:sz w:val="24"/>
        </w:rPr>
      </w:pPr>
      <w:r w:rsidRPr="00405121">
        <w:rPr>
          <w:rFonts w:asciiTheme="minorEastAsia" w:eastAsiaTheme="minorEastAsia" w:hAnsiTheme="minorEastAsia" w:hint="eastAsia"/>
          <w:sz w:val="24"/>
        </w:rPr>
        <w:t>5）当考评结果＜60分，甲方有权拒绝付款。</w:t>
      </w:r>
    </w:p>
    <w:p w:rsidR="002D5397" w:rsidRPr="00405121" w:rsidRDefault="002D5397" w:rsidP="00C73564">
      <w:pPr>
        <w:spacing w:line="440" w:lineRule="exact"/>
        <w:ind w:firstLineChars="200" w:firstLine="480"/>
        <w:rPr>
          <w:rFonts w:asciiTheme="minorEastAsia" w:eastAsiaTheme="minorEastAsia" w:hAnsiTheme="minorEastAsia"/>
          <w:sz w:val="24"/>
        </w:rPr>
      </w:pPr>
    </w:p>
    <w:p w:rsidR="002D5397" w:rsidRPr="00405121" w:rsidRDefault="002D5397" w:rsidP="00C73564">
      <w:pPr>
        <w:spacing w:line="440" w:lineRule="exact"/>
        <w:ind w:firstLineChars="200" w:firstLine="480"/>
        <w:rPr>
          <w:rFonts w:asciiTheme="minorEastAsia" w:eastAsiaTheme="minorEastAsia" w:hAnsiTheme="minorEastAsia"/>
          <w:sz w:val="24"/>
        </w:rPr>
      </w:pPr>
    </w:p>
    <w:p w:rsidR="002D5397" w:rsidRPr="00405121" w:rsidRDefault="002D5397" w:rsidP="00C73564">
      <w:pPr>
        <w:spacing w:line="440" w:lineRule="exact"/>
        <w:ind w:firstLineChars="200" w:firstLine="480"/>
        <w:rPr>
          <w:rFonts w:asciiTheme="minorEastAsia" w:eastAsiaTheme="minorEastAsia" w:hAnsiTheme="minorEastAsia"/>
          <w:sz w:val="24"/>
        </w:rPr>
      </w:pPr>
    </w:p>
    <w:p w:rsidR="00C73564" w:rsidRPr="00405121" w:rsidRDefault="00C73564" w:rsidP="00C73564">
      <w:pPr>
        <w:spacing w:after="157" w:line="276" w:lineRule="auto"/>
        <w:ind w:firstLine="422"/>
        <w:jc w:val="center"/>
        <w:rPr>
          <w:rFonts w:ascii="宋体" w:hAnsi="宋体"/>
          <w:b/>
          <w:bCs/>
          <w:szCs w:val="21"/>
        </w:rPr>
      </w:pPr>
      <w:r w:rsidRPr="00405121">
        <w:rPr>
          <w:rFonts w:ascii="宋体" w:hAnsi="宋体" w:hint="eastAsia"/>
          <w:b/>
          <w:bCs/>
          <w:szCs w:val="21"/>
        </w:rPr>
        <w:t>考核表</w:t>
      </w:r>
    </w:p>
    <w:tbl>
      <w:tblPr>
        <w:tblW w:w="5000" w:type="pct"/>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7"/>
        <w:gridCol w:w="929"/>
        <w:gridCol w:w="760"/>
        <w:gridCol w:w="1655"/>
        <w:gridCol w:w="1781"/>
        <w:gridCol w:w="746"/>
        <w:gridCol w:w="2377"/>
        <w:gridCol w:w="746"/>
      </w:tblGrid>
      <w:tr w:rsidR="00C73564" w:rsidRPr="00405121" w:rsidTr="0099602D">
        <w:trPr>
          <w:trHeight w:val="20"/>
          <w:jc w:val="center"/>
        </w:trPr>
        <w:tc>
          <w:tcPr>
            <w:tcW w:w="747" w:type="dxa"/>
            <w:vAlign w:val="center"/>
          </w:tcPr>
          <w:p w:rsidR="00C73564" w:rsidRPr="00405121" w:rsidRDefault="00C73564" w:rsidP="00801E2C">
            <w:pPr>
              <w:spacing w:line="276" w:lineRule="auto"/>
              <w:jc w:val="center"/>
              <w:rPr>
                <w:rFonts w:ascii="宋体" w:hAnsi="宋体"/>
                <w:b/>
                <w:szCs w:val="21"/>
              </w:rPr>
            </w:pPr>
            <w:r w:rsidRPr="00405121">
              <w:rPr>
                <w:rFonts w:ascii="宋体" w:hAnsi="宋体" w:hint="eastAsia"/>
                <w:b/>
                <w:szCs w:val="21"/>
              </w:rPr>
              <w:t>考核</w:t>
            </w:r>
            <w:r w:rsidRPr="00405121">
              <w:rPr>
                <w:rFonts w:ascii="宋体" w:hAnsi="宋体"/>
                <w:b/>
                <w:szCs w:val="21"/>
              </w:rPr>
              <w:t>类别</w:t>
            </w:r>
          </w:p>
        </w:tc>
        <w:tc>
          <w:tcPr>
            <w:tcW w:w="929" w:type="dxa"/>
            <w:vAlign w:val="center"/>
          </w:tcPr>
          <w:p w:rsidR="00C73564" w:rsidRPr="00405121" w:rsidRDefault="00C73564" w:rsidP="00801E2C">
            <w:pPr>
              <w:spacing w:line="276" w:lineRule="auto"/>
              <w:jc w:val="center"/>
              <w:rPr>
                <w:rFonts w:ascii="宋体" w:hAnsi="宋体"/>
                <w:b/>
                <w:szCs w:val="21"/>
              </w:rPr>
            </w:pPr>
            <w:r w:rsidRPr="00405121">
              <w:rPr>
                <w:rFonts w:ascii="宋体" w:hAnsi="宋体" w:hint="eastAsia"/>
                <w:b/>
                <w:szCs w:val="21"/>
              </w:rPr>
              <w:t>权重</w:t>
            </w:r>
          </w:p>
        </w:tc>
        <w:tc>
          <w:tcPr>
            <w:tcW w:w="760" w:type="dxa"/>
            <w:vAlign w:val="center"/>
          </w:tcPr>
          <w:p w:rsidR="00C73564" w:rsidRPr="00405121" w:rsidRDefault="00C73564" w:rsidP="00801E2C">
            <w:pPr>
              <w:spacing w:line="276" w:lineRule="auto"/>
              <w:jc w:val="center"/>
              <w:rPr>
                <w:rFonts w:ascii="宋体" w:hAnsi="宋体"/>
                <w:b/>
                <w:szCs w:val="21"/>
              </w:rPr>
            </w:pPr>
            <w:r w:rsidRPr="00405121">
              <w:rPr>
                <w:rFonts w:ascii="宋体" w:hAnsi="宋体" w:hint="eastAsia"/>
                <w:b/>
                <w:szCs w:val="21"/>
              </w:rPr>
              <w:t>考核</w:t>
            </w:r>
            <w:r w:rsidRPr="00405121">
              <w:rPr>
                <w:rFonts w:ascii="宋体" w:hAnsi="宋体"/>
                <w:b/>
                <w:szCs w:val="21"/>
              </w:rPr>
              <w:t>子类</w:t>
            </w:r>
          </w:p>
        </w:tc>
        <w:tc>
          <w:tcPr>
            <w:tcW w:w="1655" w:type="dxa"/>
            <w:vAlign w:val="center"/>
          </w:tcPr>
          <w:p w:rsidR="00C73564" w:rsidRPr="00405121" w:rsidRDefault="00C73564" w:rsidP="00801E2C">
            <w:pPr>
              <w:spacing w:line="276" w:lineRule="auto"/>
              <w:jc w:val="center"/>
              <w:rPr>
                <w:rFonts w:ascii="宋体" w:hAnsi="宋体"/>
                <w:b/>
                <w:szCs w:val="21"/>
              </w:rPr>
            </w:pPr>
            <w:r w:rsidRPr="00405121">
              <w:rPr>
                <w:rFonts w:ascii="宋体" w:hAnsi="宋体" w:hint="eastAsia"/>
                <w:b/>
                <w:szCs w:val="21"/>
              </w:rPr>
              <w:t>定义</w:t>
            </w:r>
          </w:p>
        </w:tc>
        <w:tc>
          <w:tcPr>
            <w:tcW w:w="1781" w:type="dxa"/>
            <w:vAlign w:val="center"/>
          </w:tcPr>
          <w:p w:rsidR="00C73564" w:rsidRPr="00405121" w:rsidRDefault="00C73564" w:rsidP="00801E2C">
            <w:pPr>
              <w:spacing w:line="276" w:lineRule="auto"/>
              <w:jc w:val="center"/>
              <w:rPr>
                <w:rFonts w:ascii="宋体" w:hAnsi="宋体"/>
                <w:b/>
                <w:szCs w:val="21"/>
              </w:rPr>
            </w:pPr>
            <w:r w:rsidRPr="00405121">
              <w:rPr>
                <w:rFonts w:ascii="宋体" w:hAnsi="宋体" w:hint="eastAsia"/>
                <w:b/>
                <w:szCs w:val="21"/>
              </w:rPr>
              <w:t>完成</w:t>
            </w:r>
            <w:r w:rsidRPr="00405121">
              <w:rPr>
                <w:rFonts w:ascii="宋体" w:hAnsi="宋体"/>
                <w:b/>
                <w:szCs w:val="21"/>
              </w:rPr>
              <w:t>指标</w:t>
            </w:r>
          </w:p>
        </w:tc>
        <w:tc>
          <w:tcPr>
            <w:tcW w:w="746" w:type="dxa"/>
            <w:vAlign w:val="center"/>
          </w:tcPr>
          <w:p w:rsidR="00C73564" w:rsidRPr="00405121" w:rsidRDefault="00C73564" w:rsidP="00801E2C">
            <w:pPr>
              <w:spacing w:line="276" w:lineRule="auto"/>
              <w:jc w:val="center"/>
              <w:rPr>
                <w:rFonts w:ascii="宋体" w:hAnsi="宋体"/>
                <w:b/>
                <w:szCs w:val="21"/>
              </w:rPr>
            </w:pPr>
            <w:r w:rsidRPr="00405121">
              <w:rPr>
                <w:rFonts w:ascii="宋体" w:hAnsi="宋体" w:hint="eastAsia"/>
                <w:b/>
                <w:szCs w:val="21"/>
              </w:rPr>
              <w:t>权重</w:t>
            </w:r>
          </w:p>
        </w:tc>
        <w:tc>
          <w:tcPr>
            <w:tcW w:w="2377" w:type="dxa"/>
            <w:vAlign w:val="center"/>
          </w:tcPr>
          <w:p w:rsidR="00C73564" w:rsidRPr="00405121" w:rsidRDefault="00C73564" w:rsidP="00801E2C">
            <w:pPr>
              <w:spacing w:line="276" w:lineRule="auto"/>
              <w:jc w:val="center"/>
              <w:rPr>
                <w:rFonts w:ascii="宋体" w:hAnsi="宋体"/>
                <w:b/>
                <w:szCs w:val="21"/>
              </w:rPr>
            </w:pPr>
            <w:r w:rsidRPr="00405121">
              <w:rPr>
                <w:rFonts w:ascii="宋体" w:hAnsi="宋体" w:hint="eastAsia"/>
                <w:b/>
                <w:szCs w:val="21"/>
              </w:rPr>
              <w:t>考核</w:t>
            </w:r>
            <w:r w:rsidRPr="00405121">
              <w:rPr>
                <w:rFonts w:ascii="宋体" w:hAnsi="宋体"/>
                <w:b/>
                <w:szCs w:val="21"/>
              </w:rPr>
              <w:t>要求</w:t>
            </w:r>
          </w:p>
        </w:tc>
        <w:tc>
          <w:tcPr>
            <w:tcW w:w="746" w:type="dxa"/>
            <w:vAlign w:val="center"/>
          </w:tcPr>
          <w:p w:rsidR="00C73564" w:rsidRPr="00405121" w:rsidRDefault="00C73564" w:rsidP="00801E2C">
            <w:pPr>
              <w:spacing w:line="276" w:lineRule="auto"/>
              <w:jc w:val="center"/>
              <w:rPr>
                <w:rFonts w:ascii="宋体" w:hAnsi="宋体"/>
                <w:b/>
                <w:szCs w:val="21"/>
              </w:rPr>
            </w:pPr>
            <w:r w:rsidRPr="00405121">
              <w:rPr>
                <w:rFonts w:ascii="宋体" w:hAnsi="宋体" w:hint="eastAsia"/>
                <w:b/>
                <w:szCs w:val="21"/>
              </w:rPr>
              <w:t>得分</w:t>
            </w:r>
          </w:p>
        </w:tc>
      </w:tr>
      <w:tr w:rsidR="00C73564" w:rsidRPr="00405121" w:rsidTr="0099602D">
        <w:trPr>
          <w:trHeight w:val="20"/>
          <w:jc w:val="center"/>
        </w:trPr>
        <w:tc>
          <w:tcPr>
            <w:tcW w:w="747" w:type="dxa"/>
            <w:vMerge w:val="restart"/>
            <w:vAlign w:val="center"/>
          </w:tcPr>
          <w:p w:rsidR="00C73564" w:rsidRPr="00405121" w:rsidRDefault="00C73564" w:rsidP="00801E2C">
            <w:pPr>
              <w:spacing w:line="276" w:lineRule="auto"/>
              <w:jc w:val="center"/>
              <w:rPr>
                <w:rFonts w:ascii="宋体" w:hAnsi="宋体"/>
                <w:szCs w:val="21"/>
              </w:rPr>
            </w:pPr>
            <w:r w:rsidRPr="00405121">
              <w:rPr>
                <w:rFonts w:ascii="宋体" w:hAnsi="宋体" w:hint="eastAsia"/>
                <w:szCs w:val="21"/>
              </w:rPr>
              <w:t>服务</w:t>
            </w:r>
            <w:r w:rsidRPr="00405121">
              <w:rPr>
                <w:rFonts w:ascii="宋体" w:hAnsi="宋体"/>
                <w:szCs w:val="21"/>
              </w:rPr>
              <w:t>团队</w:t>
            </w:r>
          </w:p>
        </w:tc>
        <w:tc>
          <w:tcPr>
            <w:tcW w:w="929" w:type="dxa"/>
            <w:vMerge w:val="restart"/>
            <w:vAlign w:val="center"/>
          </w:tcPr>
          <w:p w:rsidR="00C73564" w:rsidRPr="00405121" w:rsidRDefault="00C73564" w:rsidP="00801E2C">
            <w:pPr>
              <w:spacing w:line="276" w:lineRule="auto"/>
              <w:jc w:val="center"/>
              <w:rPr>
                <w:rFonts w:ascii="宋体" w:hAnsi="宋体"/>
                <w:szCs w:val="21"/>
              </w:rPr>
            </w:pPr>
            <w:r w:rsidRPr="00405121">
              <w:rPr>
                <w:rFonts w:ascii="宋体" w:hAnsi="宋体"/>
                <w:szCs w:val="21"/>
              </w:rPr>
              <w:t>1</w:t>
            </w:r>
            <w:r w:rsidRPr="00405121">
              <w:rPr>
                <w:rFonts w:ascii="宋体" w:hAnsi="宋体" w:hint="eastAsia"/>
                <w:szCs w:val="21"/>
              </w:rPr>
              <w:t>0</w:t>
            </w:r>
            <w:r w:rsidRPr="00405121">
              <w:rPr>
                <w:rFonts w:ascii="宋体" w:hAnsi="宋体"/>
                <w:szCs w:val="21"/>
              </w:rPr>
              <w:t>%</w:t>
            </w:r>
          </w:p>
        </w:tc>
        <w:tc>
          <w:tcPr>
            <w:tcW w:w="760" w:type="dxa"/>
            <w:vAlign w:val="center"/>
          </w:tcPr>
          <w:p w:rsidR="00C73564" w:rsidRPr="00405121" w:rsidRDefault="00C73564" w:rsidP="00801E2C">
            <w:pPr>
              <w:spacing w:line="276" w:lineRule="auto"/>
              <w:jc w:val="center"/>
              <w:rPr>
                <w:rFonts w:ascii="宋体" w:hAnsi="宋体"/>
                <w:bCs/>
                <w:szCs w:val="21"/>
              </w:rPr>
            </w:pPr>
            <w:r w:rsidRPr="00405121">
              <w:rPr>
                <w:rFonts w:ascii="宋体" w:hAnsi="宋体" w:hint="eastAsia"/>
                <w:szCs w:val="21"/>
              </w:rPr>
              <w:t>服务人员数量</w:t>
            </w:r>
          </w:p>
        </w:tc>
        <w:tc>
          <w:tcPr>
            <w:tcW w:w="1655" w:type="dxa"/>
            <w:vAlign w:val="center"/>
          </w:tcPr>
          <w:p w:rsidR="00C73564" w:rsidRPr="00405121" w:rsidRDefault="00C73564" w:rsidP="00801E2C">
            <w:pPr>
              <w:spacing w:line="276" w:lineRule="auto"/>
              <w:jc w:val="left"/>
              <w:rPr>
                <w:rFonts w:ascii="宋体" w:hAnsi="宋体"/>
                <w:bCs/>
                <w:szCs w:val="21"/>
              </w:rPr>
            </w:pPr>
            <w:r w:rsidRPr="00405121">
              <w:rPr>
                <w:rFonts w:ascii="宋体" w:hAnsi="宋体" w:hint="eastAsia"/>
                <w:bCs/>
                <w:szCs w:val="21"/>
              </w:rPr>
              <w:t>该指标考核供应商承诺服务人员的投入数量。</w:t>
            </w:r>
          </w:p>
        </w:tc>
        <w:tc>
          <w:tcPr>
            <w:tcW w:w="1781" w:type="dxa"/>
            <w:vAlign w:val="center"/>
          </w:tcPr>
          <w:p w:rsidR="00C73564" w:rsidRPr="00405121" w:rsidRDefault="00C73564" w:rsidP="00801E2C">
            <w:pPr>
              <w:spacing w:line="276" w:lineRule="auto"/>
              <w:jc w:val="left"/>
              <w:rPr>
                <w:rFonts w:ascii="宋体" w:hAnsi="宋体"/>
                <w:bCs/>
                <w:szCs w:val="21"/>
              </w:rPr>
            </w:pPr>
            <w:r w:rsidRPr="00405121">
              <w:rPr>
                <w:rFonts w:ascii="宋体" w:hAnsi="宋体" w:hint="eastAsia"/>
                <w:bCs/>
                <w:szCs w:val="21"/>
              </w:rPr>
              <w:t>服务人员数量满足项目实施、运营服务要求，或与承诺的服务人员数量匹配。</w:t>
            </w:r>
          </w:p>
        </w:tc>
        <w:tc>
          <w:tcPr>
            <w:tcW w:w="746" w:type="dxa"/>
            <w:vAlign w:val="center"/>
          </w:tcPr>
          <w:p w:rsidR="00C73564" w:rsidRPr="00405121" w:rsidRDefault="00C73564" w:rsidP="00801E2C">
            <w:pPr>
              <w:spacing w:line="276" w:lineRule="auto"/>
              <w:jc w:val="center"/>
              <w:rPr>
                <w:rFonts w:ascii="宋体" w:hAnsi="宋体"/>
                <w:bCs/>
                <w:szCs w:val="21"/>
              </w:rPr>
            </w:pPr>
            <w:r w:rsidRPr="00405121">
              <w:rPr>
                <w:rFonts w:ascii="宋体" w:hAnsi="宋体"/>
                <w:bCs/>
                <w:szCs w:val="21"/>
              </w:rPr>
              <w:t>2</w:t>
            </w:r>
            <w:r w:rsidRPr="00405121">
              <w:rPr>
                <w:rFonts w:ascii="宋体" w:hAnsi="宋体" w:hint="eastAsia"/>
                <w:bCs/>
                <w:szCs w:val="21"/>
              </w:rPr>
              <w:t>分</w:t>
            </w:r>
          </w:p>
        </w:tc>
        <w:tc>
          <w:tcPr>
            <w:tcW w:w="2377" w:type="dxa"/>
            <w:vAlign w:val="center"/>
          </w:tcPr>
          <w:p w:rsidR="00C73564" w:rsidRPr="00405121" w:rsidRDefault="00C73564" w:rsidP="00801E2C">
            <w:pPr>
              <w:spacing w:line="276" w:lineRule="auto"/>
              <w:jc w:val="left"/>
              <w:rPr>
                <w:rFonts w:ascii="宋体" w:hAnsi="宋体"/>
                <w:bCs/>
                <w:szCs w:val="21"/>
              </w:rPr>
            </w:pPr>
            <w:r w:rsidRPr="00405121">
              <w:rPr>
                <w:rFonts w:ascii="宋体" w:hAnsi="宋体" w:hint="eastAsia"/>
                <w:bCs/>
                <w:szCs w:val="21"/>
              </w:rPr>
              <w:t>根据问题的严重性分为三档</w:t>
            </w:r>
          </w:p>
          <w:p w:rsidR="00C73564" w:rsidRPr="00405121" w:rsidRDefault="00C73564" w:rsidP="00801E2C">
            <w:pPr>
              <w:spacing w:line="276" w:lineRule="auto"/>
              <w:jc w:val="left"/>
              <w:rPr>
                <w:rFonts w:ascii="宋体" w:hAnsi="宋体"/>
                <w:bCs/>
                <w:szCs w:val="21"/>
              </w:rPr>
            </w:pPr>
            <w:r w:rsidRPr="00405121">
              <w:rPr>
                <w:rFonts w:ascii="宋体" w:hAnsi="宋体" w:hint="eastAsia"/>
                <w:bCs/>
                <w:szCs w:val="21"/>
              </w:rPr>
              <w:t>1）一般，扣</w:t>
            </w:r>
            <w:r w:rsidRPr="00405121">
              <w:rPr>
                <w:rFonts w:ascii="宋体" w:hAnsi="宋体"/>
                <w:bCs/>
                <w:szCs w:val="21"/>
              </w:rPr>
              <w:t>0.5</w:t>
            </w:r>
            <w:r w:rsidRPr="00405121">
              <w:rPr>
                <w:rFonts w:ascii="宋体" w:hAnsi="宋体" w:hint="eastAsia"/>
                <w:bCs/>
                <w:szCs w:val="21"/>
              </w:rPr>
              <w:t>分；</w:t>
            </w:r>
          </w:p>
          <w:p w:rsidR="00C73564" w:rsidRPr="00405121" w:rsidRDefault="00C73564" w:rsidP="00801E2C">
            <w:pPr>
              <w:spacing w:line="276" w:lineRule="auto"/>
              <w:jc w:val="left"/>
              <w:rPr>
                <w:rFonts w:ascii="宋体" w:hAnsi="宋体"/>
                <w:bCs/>
                <w:szCs w:val="21"/>
              </w:rPr>
            </w:pPr>
            <w:r w:rsidRPr="00405121">
              <w:rPr>
                <w:rFonts w:ascii="宋体" w:hAnsi="宋体" w:hint="eastAsia"/>
                <w:bCs/>
                <w:szCs w:val="21"/>
              </w:rPr>
              <w:t>2）较严重，扣</w:t>
            </w:r>
            <w:r w:rsidRPr="00405121">
              <w:rPr>
                <w:rFonts w:ascii="宋体" w:hAnsi="宋体"/>
                <w:bCs/>
                <w:szCs w:val="21"/>
              </w:rPr>
              <w:t>1</w:t>
            </w:r>
            <w:r w:rsidRPr="00405121">
              <w:rPr>
                <w:rFonts w:ascii="宋体" w:hAnsi="宋体" w:hint="eastAsia"/>
                <w:bCs/>
                <w:szCs w:val="21"/>
              </w:rPr>
              <w:t>分；</w:t>
            </w:r>
          </w:p>
          <w:p w:rsidR="00C73564" w:rsidRPr="00405121" w:rsidRDefault="00C73564" w:rsidP="00801E2C">
            <w:pPr>
              <w:spacing w:line="276" w:lineRule="auto"/>
              <w:jc w:val="left"/>
              <w:rPr>
                <w:rFonts w:ascii="宋体" w:hAnsi="宋体"/>
                <w:bCs/>
                <w:szCs w:val="21"/>
              </w:rPr>
            </w:pPr>
            <w:r w:rsidRPr="00405121">
              <w:rPr>
                <w:rFonts w:ascii="宋体" w:hAnsi="宋体" w:hint="eastAsia"/>
                <w:bCs/>
                <w:szCs w:val="21"/>
              </w:rPr>
              <w:t>3）十分严重，扣</w:t>
            </w:r>
            <w:r w:rsidRPr="00405121">
              <w:rPr>
                <w:rFonts w:ascii="宋体" w:hAnsi="宋体"/>
                <w:bCs/>
                <w:szCs w:val="21"/>
              </w:rPr>
              <w:t>2</w:t>
            </w:r>
            <w:r w:rsidRPr="00405121">
              <w:rPr>
                <w:rFonts w:ascii="宋体" w:hAnsi="宋体" w:hint="eastAsia"/>
                <w:bCs/>
                <w:szCs w:val="21"/>
              </w:rPr>
              <w:t>分。</w:t>
            </w:r>
          </w:p>
        </w:tc>
        <w:tc>
          <w:tcPr>
            <w:tcW w:w="746" w:type="dxa"/>
            <w:vMerge w:val="restart"/>
            <w:vAlign w:val="center"/>
          </w:tcPr>
          <w:p w:rsidR="00C73564" w:rsidRPr="00405121" w:rsidRDefault="00C73564" w:rsidP="00801E2C">
            <w:pPr>
              <w:spacing w:line="276" w:lineRule="auto"/>
              <w:jc w:val="center"/>
              <w:rPr>
                <w:rFonts w:ascii="宋体" w:hAnsi="宋体"/>
                <w:szCs w:val="21"/>
              </w:rPr>
            </w:pPr>
          </w:p>
        </w:tc>
      </w:tr>
      <w:tr w:rsidR="00C73564" w:rsidRPr="00405121" w:rsidTr="0099602D">
        <w:trPr>
          <w:trHeight w:val="20"/>
          <w:jc w:val="center"/>
        </w:trPr>
        <w:tc>
          <w:tcPr>
            <w:tcW w:w="747" w:type="dxa"/>
            <w:vMerge/>
            <w:vAlign w:val="center"/>
          </w:tcPr>
          <w:p w:rsidR="00C73564" w:rsidRPr="00405121" w:rsidRDefault="00C73564" w:rsidP="00801E2C">
            <w:pPr>
              <w:spacing w:line="276" w:lineRule="auto"/>
              <w:jc w:val="center"/>
              <w:rPr>
                <w:rFonts w:ascii="宋体" w:hAnsi="宋体"/>
                <w:szCs w:val="21"/>
              </w:rPr>
            </w:pPr>
          </w:p>
        </w:tc>
        <w:tc>
          <w:tcPr>
            <w:tcW w:w="929" w:type="dxa"/>
            <w:vMerge/>
            <w:vAlign w:val="center"/>
          </w:tcPr>
          <w:p w:rsidR="00C73564" w:rsidRPr="00405121" w:rsidRDefault="00C73564" w:rsidP="00801E2C">
            <w:pPr>
              <w:spacing w:line="276" w:lineRule="auto"/>
              <w:jc w:val="center"/>
              <w:rPr>
                <w:rFonts w:ascii="宋体" w:hAnsi="宋体"/>
                <w:szCs w:val="21"/>
              </w:rPr>
            </w:pPr>
          </w:p>
        </w:tc>
        <w:tc>
          <w:tcPr>
            <w:tcW w:w="760" w:type="dxa"/>
            <w:vAlign w:val="center"/>
          </w:tcPr>
          <w:p w:rsidR="00C73564" w:rsidRPr="00405121" w:rsidRDefault="00C73564" w:rsidP="00801E2C">
            <w:pPr>
              <w:spacing w:line="276" w:lineRule="auto"/>
              <w:jc w:val="center"/>
              <w:rPr>
                <w:rFonts w:ascii="宋体" w:hAnsi="宋体"/>
                <w:bCs/>
                <w:szCs w:val="21"/>
              </w:rPr>
            </w:pPr>
            <w:r w:rsidRPr="00405121">
              <w:rPr>
                <w:rFonts w:ascii="宋体" w:hAnsi="宋体" w:hint="eastAsia"/>
                <w:bCs/>
                <w:szCs w:val="21"/>
              </w:rPr>
              <w:t>服务人员技能</w:t>
            </w:r>
          </w:p>
        </w:tc>
        <w:tc>
          <w:tcPr>
            <w:tcW w:w="1655" w:type="dxa"/>
            <w:vAlign w:val="center"/>
          </w:tcPr>
          <w:p w:rsidR="00C73564" w:rsidRPr="00405121" w:rsidRDefault="00C73564" w:rsidP="00801E2C">
            <w:pPr>
              <w:spacing w:line="276" w:lineRule="auto"/>
              <w:jc w:val="left"/>
              <w:rPr>
                <w:rFonts w:ascii="宋体" w:hAnsi="宋体"/>
                <w:bCs/>
                <w:szCs w:val="21"/>
              </w:rPr>
            </w:pPr>
            <w:r w:rsidRPr="00405121">
              <w:rPr>
                <w:rFonts w:ascii="宋体" w:hAnsi="宋体" w:hint="eastAsia"/>
                <w:bCs/>
                <w:szCs w:val="21"/>
              </w:rPr>
              <w:t>该指标考核供应商承诺的人员技能、沟通管理能力、组织协调能力。</w:t>
            </w:r>
          </w:p>
        </w:tc>
        <w:tc>
          <w:tcPr>
            <w:tcW w:w="1781" w:type="dxa"/>
            <w:vAlign w:val="center"/>
          </w:tcPr>
          <w:p w:rsidR="00C73564" w:rsidRPr="00405121" w:rsidRDefault="00C73564" w:rsidP="00801E2C">
            <w:pPr>
              <w:spacing w:line="276" w:lineRule="auto"/>
              <w:jc w:val="left"/>
              <w:rPr>
                <w:rFonts w:ascii="宋体" w:hAnsi="宋体"/>
                <w:bCs/>
                <w:szCs w:val="21"/>
              </w:rPr>
            </w:pPr>
            <w:r w:rsidRPr="00405121">
              <w:rPr>
                <w:rFonts w:ascii="宋体" w:hAnsi="宋体" w:hint="eastAsia"/>
                <w:bCs/>
                <w:szCs w:val="21"/>
              </w:rPr>
              <w:t>服务人员的技能、沟通和管理各项能力满足现场需求。</w:t>
            </w:r>
          </w:p>
        </w:tc>
        <w:tc>
          <w:tcPr>
            <w:tcW w:w="746" w:type="dxa"/>
            <w:vAlign w:val="center"/>
          </w:tcPr>
          <w:p w:rsidR="00C73564" w:rsidRPr="00405121" w:rsidRDefault="00C73564" w:rsidP="00801E2C">
            <w:pPr>
              <w:spacing w:line="276" w:lineRule="auto"/>
              <w:jc w:val="center"/>
              <w:rPr>
                <w:rFonts w:ascii="宋体" w:hAnsi="宋体"/>
                <w:bCs/>
                <w:szCs w:val="21"/>
              </w:rPr>
            </w:pPr>
            <w:r w:rsidRPr="00405121">
              <w:rPr>
                <w:rFonts w:ascii="宋体" w:hAnsi="宋体"/>
                <w:bCs/>
                <w:szCs w:val="21"/>
              </w:rPr>
              <w:t>2</w:t>
            </w:r>
            <w:r w:rsidRPr="00405121">
              <w:rPr>
                <w:rFonts w:ascii="宋体" w:hAnsi="宋体" w:hint="eastAsia"/>
                <w:bCs/>
                <w:szCs w:val="21"/>
              </w:rPr>
              <w:t>分</w:t>
            </w:r>
          </w:p>
        </w:tc>
        <w:tc>
          <w:tcPr>
            <w:tcW w:w="2377" w:type="dxa"/>
            <w:vAlign w:val="center"/>
          </w:tcPr>
          <w:p w:rsidR="00C73564" w:rsidRPr="00405121" w:rsidRDefault="00C73564" w:rsidP="00801E2C">
            <w:pPr>
              <w:spacing w:line="276" w:lineRule="auto"/>
              <w:jc w:val="left"/>
              <w:rPr>
                <w:rFonts w:ascii="宋体" w:hAnsi="宋体"/>
                <w:bCs/>
                <w:szCs w:val="21"/>
              </w:rPr>
            </w:pPr>
            <w:r w:rsidRPr="00405121">
              <w:rPr>
                <w:rFonts w:ascii="宋体" w:hAnsi="宋体" w:hint="eastAsia"/>
                <w:bCs/>
                <w:szCs w:val="21"/>
              </w:rPr>
              <w:t>根据问题的严重性分为三档</w:t>
            </w:r>
          </w:p>
          <w:p w:rsidR="00C73564" w:rsidRPr="00405121" w:rsidRDefault="00C73564" w:rsidP="00801E2C">
            <w:pPr>
              <w:spacing w:line="276" w:lineRule="auto"/>
              <w:jc w:val="left"/>
              <w:rPr>
                <w:rFonts w:ascii="宋体" w:hAnsi="宋体"/>
                <w:bCs/>
                <w:szCs w:val="21"/>
              </w:rPr>
            </w:pPr>
            <w:r w:rsidRPr="00405121">
              <w:rPr>
                <w:rFonts w:ascii="宋体" w:hAnsi="宋体" w:hint="eastAsia"/>
                <w:bCs/>
                <w:szCs w:val="21"/>
              </w:rPr>
              <w:t>1）一般，扣</w:t>
            </w:r>
            <w:r w:rsidRPr="00405121">
              <w:rPr>
                <w:rFonts w:ascii="宋体" w:hAnsi="宋体"/>
                <w:bCs/>
                <w:szCs w:val="21"/>
              </w:rPr>
              <w:t>0.5</w:t>
            </w:r>
            <w:r w:rsidRPr="00405121">
              <w:rPr>
                <w:rFonts w:ascii="宋体" w:hAnsi="宋体" w:hint="eastAsia"/>
                <w:bCs/>
                <w:szCs w:val="21"/>
              </w:rPr>
              <w:t>分；</w:t>
            </w:r>
          </w:p>
          <w:p w:rsidR="00C73564" w:rsidRPr="00405121" w:rsidRDefault="00C73564" w:rsidP="00801E2C">
            <w:pPr>
              <w:spacing w:line="276" w:lineRule="auto"/>
              <w:jc w:val="left"/>
              <w:rPr>
                <w:rFonts w:ascii="宋体" w:hAnsi="宋体"/>
                <w:bCs/>
                <w:szCs w:val="21"/>
              </w:rPr>
            </w:pPr>
            <w:r w:rsidRPr="00405121">
              <w:rPr>
                <w:rFonts w:ascii="宋体" w:hAnsi="宋体" w:hint="eastAsia"/>
                <w:bCs/>
                <w:szCs w:val="21"/>
              </w:rPr>
              <w:t>2）较严重，扣</w:t>
            </w:r>
            <w:r w:rsidRPr="00405121">
              <w:rPr>
                <w:rFonts w:ascii="宋体" w:hAnsi="宋体"/>
                <w:bCs/>
                <w:szCs w:val="21"/>
              </w:rPr>
              <w:t>1</w:t>
            </w:r>
            <w:r w:rsidRPr="00405121">
              <w:rPr>
                <w:rFonts w:ascii="宋体" w:hAnsi="宋体" w:hint="eastAsia"/>
                <w:bCs/>
                <w:szCs w:val="21"/>
              </w:rPr>
              <w:t>分；</w:t>
            </w:r>
          </w:p>
          <w:p w:rsidR="00C73564" w:rsidRPr="00405121" w:rsidRDefault="00C73564" w:rsidP="00801E2C">
            <w:pPr>
              <w:spacing w:line="276" w:lineRule="auto"/>
              <w:jc w:val="left"/>
              <w:rPr>
                <w:rFonts w:ascii="宋体" w:hAnsi="宋体"/>
                <w:bCs/>
                <w:szCs w:val="21"/>
              </w:rPr>
            </w:pPr>
            <w:r w:rsidRPr="00405121">
              <w:rPr>
                <w:rFonts w:ascii="宋体" w:hAnsi="宋体" w:hint="eastAsia"/>
                <w:bCs/>
                <w:szCs w:val="21"/>
              </w:rPr>
              <w:t>3）十分严重，扣</w:t>
            </w:r>
            <w:r w:rsidRPr="00405121">
              <w:rPr>
                <w:rFonts w:ascii="宋体" w:hAnsi="宋体"/>
                <w:bCs/>
                <w:szCs w:val="21"/>
              </w:rPr>
              <w:t>2</w:t>
            </w:r>
            <w:r w:rsidRPr="00405121">
              <w:rPr>
                <w:rFonts w:ascii="宋体" w:hAnsi="宋体" w:hint="eastAsia"/>
                <w:bCs/>
                <w:szCs w:val="21"/>
              </w:rPr>
              <w:t>分。</w:t>
            </w:r>
          </w:p>
        </w:tc>
        <w:tc>
          <w:tcPr>
            <w:tcW w:w="746" w:type="dxa"/>
            <w:vMerge/>
            <w:vAlign w:val="center"/>
          </w:tcPr>
          <w:p w:rsidR="00C73564" w:rsidRPr="00405121" w:rsidRDefault="00C73564" w:rsidP="00801E2C">
            <w:pPr>
              <w:spacing w:line="276" w:lineRule="auto"/>
              <w:jc w:val="center"/>
              <w:rPr>
                <w:rFonts w:ascii="宋体" w:hAnsi="宋体"/>
                <w:szCs w:val="21"/>
              </w:rPr>
            </w:pPr>
          </w:p>
        </w:tc>
      </w:tr>
      <w:tr w:rsidR="00C73564" w:rsidRPr="00405121" w:rsidTr="0099602D">
        <w:trPr>
          <w:trHeight w:val="20"/>
          <w:jc w:val="center"/>
        </w:trPr>
        <w:tc>
          <w:tcPr>
            <w:tcW w:w="747" w:type="dxa"/>
            <w:vMerge/>
            <w:vAlign w:val="center"/>
          </w:tcPr>
          <w:p w:rsidR="00C73564" w:rsidRPr="00405121" w:rsidRDefault="00C73564" w:rsidP="00801E2C">
            <w:pPr>
              <w:spacing w:line="276" w:lineRule="auto"/>
              <w:jc w:val="center"/>
              <w:rPr>
                <w:rFonts w:ascii="宋体" w:hAnsi="宋体"/>
                <w:szCs w:val="21"/>
              </w:rPr>
            </w:pPr>
          </w:p>
        </w:tc>
        <w:tc>
          <w:tcPr>
            <w:tcW w:w="929" w:type="dxa"/>
            <w:vMerge/>
            <w:vAlign w:val="center"/>
          </w:tcPr>
          <w:p w:rsidR="00C73564" w:rsidRPr="00405121" w:rsidRDefault="00C73564" w:rsidP="00801E2C">
            <w:pPr>
              <w:spacing w:line="276" w:lineRule="auto"/>
              <w:jc w:val="center"/>
              <w:rPr>
                <w:rFonts w:ascii="宋体" w:hAnsi="宋体"/>
                <w:szCs w:val="21"/>
              </w:rPr>
            </w:pPr>
          </w:p>
        </w:tc>
        <w:tc>
          <w:tcPr>
            <w:tcW w:w="760" w:type="dxa"/>
            <w:vAlign w:val="center"/>
          </w:tcPr>
          <w:p w:rsidR="00C73564" w:rsidRPr="00405121" w:rsidRDefault="00C73564" w:rsidP="00801E2C">
            <w:pPr>
              <w:spacing w:line="276" w:lineRule="auto"/>
              <w:jc w:val="center"/>
              <w:rPr>
                <w:rFonts w:ascii="宋体" w:hAnsi="宋体"/>
                <w:bCs/>
                <w:szCs w:val="21"/>
              </w:rPr>
            </w:pPr>
            <w:r w:rsidRPr="00405121">
              <w:rPr>
                <w:rFonts w:ascii="宋体" w:hAnsi="宋体" w:hint="eastAsia"/>
                <w:bCs/>
                <w:szCs w:val="21"/>
              </w:rPr>
              <w:t>服务人员工作纪律</w:t>
            </w:r>
          </w:p>
        </w:tc>
        <w:tc>
          <w:tcPr>
            <w:tcW w:w="1655" w:type="dxa"/>
            <w:vAlign w:val="center"/>
          </w:tcPr>
          <w:p w:rsidR="00C73564" w:rsidRPr="00405121" w:rsidRDefault="00C73564" w:rsidP="00801E2C">
            <w:pPr>
              <w:spacing w:line="276" w:lineRule="auto"/>
              <w:jc w:val="left"/>
              <w:rPr>
                <w:rFonts w:ascii="宋体" w:hAnsi="宋体"/>
                <w:bCs/>
                <w:szCs w:val="21"/>
              </w:rPr>
            </w:pPr>
            <w:r w:rsidRPr="00405121">
              <w:rPr>
                <w:rFonts w:ascii="宋体" w:hAnsi="宋体" w:hint="eastAsia"/>
                <w:bCs/>
                <w:szCs w:val="21"/>
              </w:rPr>
              <w:t>该指标考核供应商提供的服务人员的工作纪律。</w:t>
            </w:r>
          </w:p>
        </w:tc>
        <w:tc>
          <w:tcPr>
            <w:tcW w:w="1781" w:type="dxa"/>
            <w:vAlign w:val="center"/>
          </w:tcPr>
          <w:p w:rsidR="00C73564" w:rsidRPr="00405121" w:rsidRDefault="00C73564" w:rsidP="00801E2C">
            <w:pPr>
              <w:spacing w:line="276" w:lineRule="auto"/>
              <w:jc w:val="left"/>
              <w:rPr>
                <w:rFonts w:ascii="宋体" w:hAnsi="宋体"/>
                <w:bCs/>
                <w:szCs w:val="21"/>
              </w:rPr>
            </w:pPr>
            <w:r w:rsidRPr="00405121">
              <w:rPr>
                <w:rFonts w:ascii="宋体" w:hAnsi="宋体" w:hint="eastAsia"/>
                <w:bCs/>
                <w:szCs w:val="21"/>
              </w:rPr>
              <w:t>服务人员的工作纪律好，不发生违反现场规定的行为。</w:t>
            </w:r>
          </w:p>
        </w:tc>
        <w:tc>
          <w:tcPr>
            <w:tcW w:w="746" w:type="dxa"/>
            <w:vAlign w:val="center"/>
          </w:tcPr>
          <w:p w:rsidR="00C73564" w:rsidRPr="00405121" w:rsidRDefault="00C73564" w:rsidP="00801E2C">
            <w:pPr>
              <w:spacing w:line="276" w:lineRule="auto"/>
              <w:jc w:val="center"/>
              <w:rPr>
                <w:rFonts w:ascii="宋体" w:hAnsi="宋体"/>
                <w:bCs/>
                <w:szCs w:val="21"/>
              </w:rPr>
            </w:pPr>
            <w:r w:rsidRPr="00405121">
              <w:rPr>
                <w:rFonts w:ascii="宋体" w:hAnsi="宋体"/>
                <w:bCs/>
                <w:szCs w:val="21"/>
              </w:rPr>
              <w:t>2</w:t>
            </w:r>
            <w:r w:rsidRPr="00405121">
              <w:rPr>
                <w:rFonts w:ascii="宋体" w:hAnsi="宋体" w:hint="eastAsia"/>
                <w:bCs/>
                <w:szCs w:val="21"/>
              </w:rPr>
              <w:t>分</w:t>
            </w:r>
          </w:p>
        </w:tc>
        <w:tc>
          <w:tcPr>
            <w:tcW w:w="2377" w:type="dxa"/>
            <w:vAlign w:val="center"/>
          </w:tcPr>
          <w:p w:rsidR="00C73564" w:rsidRPr="00405121" w:rsidRDefault="00C73564" w:rsidP="00801E2C">
            <w:pPr>
              <w:spacing w:line="276" w:lineRule="auto"/>
              <w:jc w:val="left"/>
              <w:rPr>
                <w:rFonts w:ascii="宋体" w:hAnsi="宋体"/>
                <w:bCs/>
                <w:szCs w:val="21"/>
              </w:rPr>
            </w:pPr>
            <w:r w:rsidRPr="00405121">
              <w:rPr>
                <w:rFonts w:ascii="宋体" w:hAnsi="宋体" w:hint="eastAsia"/>
                <w:bCs/>
                <w:szCs w:val="21"/>
              </w:rPr>
              <w:t>根据问题的严重性分为三档</w:t>
            </w:r>
          </w:p>
          <w:p w:rsidR="00C73564" w:rsidRPr="00405121" w:rsidRDefault="00C73564" w:rsidP="00801E2C">
            <w:pPr>
              <w:spacing w:line="276" w:lineRule="auto"/>
              <w:jc w:val="left"/>
              <w:rPr>
                <w:rFonts w:ascii="宋体" w:hAnsi="宋体"/>
                <w:bCs/>
                <w:szCs w:val="21"/>
              </w:rPr>
            </w:pPr>
            <w:r w:rsidRPr="00405121">
              <w:rPr>
                <w:rFonts w:ascii="宋体" w:hAnsi="宋体" w:hint="eastAsia"/>
                <w:bCs/>
                <w:szCs w:val="21"/>
              </w:rPr>
              <w:t>1）一般，扣</w:t>
            </w:r>
            <w:r w:rsidRPr="00405121">
              <w:rPr>
                <w:rFonts w:ascii="宋体" w:hAnsi="宋体"/>
                <w:bCs/>
                <w:szCs w:val="21"/>
              </w:rPr>
              <w:t>0.5</w:t>
            </w:r>
            <w:r w:rsidRPr="00405121">
              <w:rPr>
                <w:rFonts w:ascii="宋体" w:hAnsi="宋体" w:hint="eastAsia"/>
                <w:bCs/>
                <w:szCs w:val="21"/>
              </w:rPr>
              <w:t>分；</w:t>
            </w:r>
          </w:p>
          <w:p w:rsidR="00C73564" w:rsidRPr="00405121" w:rsidRDefault="00C73564" w:rsidP="00801E2C">
            <w:pPr>
              <w:spacing w:line="276" w:lineRule="auto"/>
              <w:jc w:val="left"/>
              <w:rPr>
                <w:rFonts w:ascii="宋体" w:hAnsi="宋体"/>
                <w:bCs/>
                <w:szCs w:val="21"/>
              </w:rPr>
            </w:pPr>
            <w:r w:rsidRPr="00405121">
              <w:rPr>
                <w:rFonts w:ascii="宋体" w:hAnsi="宋体" w:hint="eastAsia"/>
                <w:bCs/>
                <w:szCs w:val="21"/>
              </w:rPr>
              <w:t>2）较严重，扣</w:t>
            </w:r>
            <w:r w:rsidRPr="00405121">
              <w:rPr>
                <w:rFonts w:ascii="宋体" w:hAnsi="宋体"/>
                <w:bCs/>
                <w:szCs w:val="21"/>
              </w:rPr>
              <w:t>1</w:t>
            </w:r>
            <w:r w:rsidRPr="00405121">
              <w:rPr>
                <w:rFonts w:ascii="宋体" w:hAnsi="宋体" w:hint="eastAsia"/>
                <w:bCs/>
                <w:szCs w:val="21"/>
              </w:rPr>
              <w:t>分；</w:t>
            </w:r>
          </w:p>
          <w:p w:rsidR="00C73564" w:rsidRPr="00405121" w:rsidRDefault="00C73564" w:rsidP="00801E2C">
            <w:pPr>
              <w:spacing w:line="276" w:lineRule="auto"/>
              <w:jc w:val="left"/>
              <w:rPr>
                <w:rFonts w:ascii="宋体" w:hAnsi="宋体"/>
                <w:bCs/>
                <w:szCs w:val="21"/>
              </w:rPr>
            </w:pPr>
            <w:r w:rsidRPr="00405121">
              <w:rPr>
                <w:rFonts w:ascii="宋体" w:hAnsi="宋体" w:hint="eastAsia"/>
                <w:bCs/>
                <w:szCs w:val="21"/>
              </w:rPr>
              <w:t>3）十分严重，扣</w:t>
            </w:r>
            <w:r w:rsidRPr="00405121">
              <w:rPr>
                <w:rFonts w:ascii="宋体" w:hAnsi="宋体"/>
                <w:bCs/>
                <w:szCs w:val="21"/>
              </w:rPr>
              <w:t>2</w:t>
            </w:r>
            <w:r w:rsidRPr="00405121">
              <w:rPr>
                <w:rFonts w:ascii="宋体" w:hAnsi="宋体" w:hint="eastAsia"/>
                <w:bCs/>
                <w:szCs w:val="21"/>
              </w:rPr>
              <w:t>分。</w:t>
            </w:r>
          </w:p>
        </w:tc>
        <w:tc>
          <w:tcPr>
            <w:tcW w:w="746" w:type="dxa"/>
            <w:vMerge/>
            <w:vAlign w:val="center"/>
          </w:tcPr>
          <w:p w:rsidR="00C73564" w:rsidRPr="00405121" w:rsidRDefault="00C73564" w:rsidP="00801E2C">
            <w:pPr>
              <w:spacing w:line="276" w:lineRule="auto"/>
              <w:jc w:val="center"/>
              <w:rPr>
                <w:rFonts w:ascii="宋体" w:hAnsi="宋体"/>
                <w:szCs w:val="21"/>
              </w:rPr>
            </w:pPr>
          </w:p>
        </w:tc>
      </w:tr>
      <w:tr w:rsidR="00C73564" w:rsidRPr="00405121" w:rsidTr="0099602D">
        <w:trPr>
          <w:trHeight w:val="20"/>
          <w:jc w:val="center"/>
        </w:trPr>
        <w:tc>
          <w:tcPr>
            <w:tcW w:w="747" w:type="dxa"/>
            <w:vMerge/>
            <w:vAlign w:val="center"/>
          </w:tcPr>
          <w:p w:rsidR="00C73564" w:rsidRPr="00405121" w:rsidRDefault="00C73564" w:rsidP="00801E2C">
            <w:pPr>
              <w:spacing w:line="276" w:lineRule="auto"/>
              <w:jc w:val="center"/>
              <w:rPr>
                <w:rFonts w:ascii="宋体" w:hAnsi="宋体"/>
                <w:szCs w:val="21"/>
              </w:rPr>
            </w:pPr>
          </w:p>
        </w:tc>
        <w:tc>
          <w:tcPr>
            <w:tcW w:w="929" w:type="dxa"/>
            <w:vMerge/>
            <w:vAlign w:val="center"/>
          </w:tcPr>
          <w:p w:rsidR="00C73564" w:rsidRPr="00405121" w:rsidRDefault="00C73564" w:rsidP="00801E2C">
            <w:pPr>
              <w:spacing w:line="276" w:lineRule="auto"/>
              <w:jc w:val="center"/>
              <w:rPr>
                <w:rFonts w:ascii="宋体" w:hAnsi="宋体"/>
                <w:szCs w:val="21"/>
              </w:rPr>
            </w:pPr>
          </w:p>
        </w:tc>
        <w:tc>
          <w:tcPr>
            <w:tcW w:w="760" w:type="dxa"/>
            <w:vAlign w:val="center"/>
          </w:tcPr>
          <w:p w:rsidR="00C73564" w:rsidRPr="00405121" w:rsidRDefault="00C73564" w:rsidP="00801E2C">
            <w:pPr>
              <w:spacing w:line="276" w:lineRule="auto"/>
              <w:jc w:val="center"/>
              <w:rPr>
                <w:rFonts w:ascii="宋体" w:hAnsi="宋体"/>
                <w:bCs/>
                <w:szCs w:val="21"/>
              </w:rPr>
            </w:pPr>
            <w:r w:rsidRPr="00405121">
              <w:rPr>
                <w:rFonts w:ascii="宋体" w:hAnsi="宋体" w:hint="eastAsia"/>
                <w:bCs/>
                <w:szCs w:val="21"/>
              </w:rPr>
              <w:t>服务人员态度</w:t>
            </w:r>
          </w:p>
        </w:tc>
        <w:tc>
          <w:tcPr>
            <w:tcW w:w="1655" w:type="dxa"/>
            <w:vAlign w:val="center"/>
          </w:tcPr>
          <w:p w:rsidR="00C73564" w:rsidRPr="00405121" w:rsidRDefault="00C73564" w:rsidP="00801E2C">
            <w:pPr>
              <w:spacing w:line="276" w:lineRule="auto"/>
              <w:jc w:val="left"/>
              <w:rPr>
                <w:rFonts w:ascii="宋体" w:hAnsi="宋体"/>
                <w:bCs/>
                <w:szCs w:val="21"/>
              </w:rPr>
            </w:pPr>
            <w:r w:rsidRPr="00405121">
              <w:rPr>
                <w:rFonts w:ascii="宋体" w:hAnsi="宋体" w:hint="eastAsia"/>
                <w:bCs/>
                <w:szCs w:val="21"/>
              </w:rPr>
              <w:t>该指标考核供应商提供的服务人员的服务态度。</w:t>
            </w:r>
          </w:p>
        </w:tc>
        <w:tc>
          <w:tcPr>
            <w:tcW w:w="1781" w:type="dxa"/>
            <w:vAlign w:val="center"/>
          </w:tcPr>
          <w:p w:rsidR="00C73564" w:rsidRPr="00405121" w:rsidRDefault="00C73564" w:rsidP="00801E2C">
            <w:pPr>
              <w:spacing w:line="276" w:lineRule="auto"/>
              <w:jc w:val="left"/>
              <w:rPr>
                <w:rFonts w:ascii="宋体" w:hAnsi="宋体"/>
                <w:bCs/>
                <w:szCs w:val="21"/>
              </w:rPr>
            </w:pPr>
            <w:r w:rsidRPr="00405121">
              <w:rPr>
                <w:rFonts w:ascii="宋体" w:hAnsi="宋体" w:hint="eastAsia"/>
                <w:bCs/>
                <w:szCs w:val="21"/>
              </w:rPr>
              <w:t>服务人员责任心强，服务态度好，积极展开相关工作。</w:t>
            </w:r>
          </w:p>
        </w:tc>
        <w:tc>
          <w:tcPr>
            <w:tcW w:w="746" w:type="dxa"/>
            <w:vAlign w:val="center"/>
          </w:tcPr>
          <w:p w:rsidR="00C73564" w:rsidRPr="00405121" w:rsidRDefault="00C73564" w:rsidP="00801E2C">
            <w:pPr>
              <w:spacing w:line="276" w:lineRule="auto"/>
              <w:jc w:val="center"/>
              <w:rPr>
                <w:rFonts w:ascii="宋体" w:hAnsi="宋体"/>
                <w:bCs/>
                <w:szCs w:val="21"/>
              </w:rPr>
            </w:pPr>
            <w:r w:rsidRPr="00405121">
              <w:rPr>
                <w:rFonts w:ascii="宋体" w:hAnsi="宋体"/>
                <w:bCs/>
                <w:szCs w:val="21"/>
              </w:rPr>
              <w:t>2</w:t>
            </w:r>
            <w:r w:rsidRPr="00405121">
              <w:rPr>
                <w:rFonts w:ascii="宋体" w:hAnsi="宋体" w:hint="eastAsia"/>
                <w:bCs/>
                <w:szCs w:val="21"/>
              </w:rPr>
              <w:t>分</w:t>
            </w:r>
          </w:p>
        </w:tc>
        <w:tc>
          <w:tcPr>
            <w:tcW w:w="2377" w:type="dxa"/>
            <w:vAlign w:val="center"/>
          </w:tcPr>
          <w:p w:rsidR="00C73564" w:rsidRPr="00405121" w:rsidRDefault="00C73564" w:rsidP="00801E2C">
            <w:pPr>
              <w:spacing w:line="276" w:lineRule="auto"/>
              <w:jc w:val="left"/>
              <w:rPr>
                <w:rFonts w:ascii="宋体" w:hAnsi="宋体"/>
                <w:bCs/>
                <w:szCs w:val="21"/>
              </w:rPr>
            </w:pPr>
            <w:r w:rsidRPr="00405121">
              <w:rPr>
                <w:rFonts w:ascii="宋体" w:hAnsi="宋体" w:hint="eastAsia"/>
                <w:bCs/>
                <w:szCs w:val="21"/>
              </w:rPr>
              <w:t>根据问题的严重性分为三档</w:t>
            </w:r>
          </w:p>
          <w:p w:rsidR="00C73564" w:rsidRPr="00405121" w:rsidRDefault="00C73564" w:rsidP="00801E2C">
            <w:pPr>
              <w:spacing w:line="276" w:lineRule="auto"/>
              <w:jc w:val="left"/>
              <w:rPr>
                <w:rFonts w:ascii="宋体" w:hAnsi="宋体"/>
                <w:bCs/>
                <w:szCs w:val="21"/>
              </w:rPr>
            </w:pPr>
            <w:r w:rsidRPr="00405121">
              <w:rPr>
                <w:rFonts w:ascii="宋体" w:hAnsi="宋体" w:hint="eastAsia"/>
                <w:bCs/>
                <w:szCs w:val="21"/>
              </w:rPr>
              <w:t>1）一般，扣</w:t>
            </w:r>
            <w:r w:rsidRPr="00405121">
              <w:rPr>
                <w:rFonts w:ascii="宋体" w:hAnsi="宋体"/>
                <w:bCs/>
                <w:szCs w:val="21"/>
              </w:rPr>
              <w:t>0.5</w:t>
            </w:r>
            <w:r w:rsidRPr="00405121">
              <w:rPr>
                <w:rFonts w:ascii="宋体" w:hAnsi="宋体" w:hint="eastAsia"/>
                <w:bCs/>
                <w:szCs w:val="21"/>
              </w:rPr>
              <w:t>分；</w:t>
            </w:r>
          </w:p>
          <w:p w:rsidR="00C73564" w:rsidRPr="00405121" w:rsidRDefault="00C73564" w:rsidP="00801E2C">
            <w:pPr>
              <w:spacing w:line="276" w:lineRule="auto"/>
              <w:jc w:val="left"/>
              <w:rPr>
                <w:rFonts w:ascii="宋体" w:hAnsi="宋体"/>
                <w:bCs/>
                <w:szCs w:val="21"/>
              </w:rPr>
            </w:pPr>
            <w:r w:rsidRPr="00405121">
              <w:rPr>
                <w:rFonts w:ascii="宋体" w:hAnsi="宋体" w:hint="eastAsia"/>
                <w:bCs/>
                <w:szCs w:val="21"/>
              </w:rPr>
              <w:t>2）较严重，扣</w:t>
            </w:r>
            <w:r w:rsidRPr="00405121">
              <w:rPr>
                <w:rFonts w:ascii="宋体" w:hAnsi="宋体"/>
                <w:bCs/>
                <w:szCs w:val="21"/>
              </w:rPr>
              <w:t>1</w:t>
            </w:r>
            <w:r w:rsidRPr="00405121">
              <w:rPr>
                <w:rFonts w:ascii="宋体" w:hAnsi="宋体" w:hint="eastAsia"/>
                <w:bCs/>
                <w:szCs w:val="21"/>
              </w:rPr>
              <w:t>分；</w:t>
            </w:r>
          </w:p>
          <w:p w:rsidR="00C73564" w:rsidRPr="00405121" w:rsidRDefault="00C73564" w:rsidP="00801E2C">
            <w:pPr>
              <w:spacing w:line="276" w:lineRule="auto"/>
              <w:jc w:val="left"/>
              <w:rPr>
                <w:rFonts w:ascii="宋体" w:hAnsi="宋体"/>
                <w:bCs/>
                <w:szCs w:val="21"/>
              </w:rPr>
            </w:pPr>
            <w:r w:rsidRPr="00405121">
              <w:rPr>
                <w:rFonts w:ascii="宋体" w:hAnsi="宋体" w:hint="eastAsia"/>
                <w:bCs/>
                <w:szCs w:val="21"/>
              </w:rPr>
              <w:t>3）十分严重，扣</w:t>
            </w:r>
            <w:r w:rsidRPr="00405121">
              <w:rPr>
                <w:rFonts w:ascii="宋体" w:hAnsi="宋体"/>
                <w:bCs/>
                <w:szCs w:val="21"/>
              </w:rPr>
              <w:t>2</w:t>
            </w:r>
            <w:r w:rsidRPr="00405121">
              <w:rPr>
                <w:rFonts w:ascii="宋体" w:hAnsi="宋体" w:hint="eastAsia"/>
                <w:bCs/>
                <w:szCs w:val="21"/>
              </w:rPr>
              <w:t>分。</w:t>
            </w:r>
          </w:p>
        </w:tc>
        <w:tc>
          <w:tcPr>
            <w:tcW w:w="746" w:type="dxa"/>
            <w:vMerge/>
            <w:vAlign w:val="center"/>
          </w:tcPr>
          <w:p w:rsidR="00C73564" w:rsidRPr="00405121" w:rsidRDefault="00C73564" w:rsidP="00801E2C">
            <w:pPr>
              <w:spacing w:line="276" w:lineRule="auto"/>
              <w:jc w:val="center"/>
              <w:rPr>
                <w:rFonts w:ascii="宋体" w:hAnsi="宋体"/>
                <w:szCs w:val="21"/>
              </w:rPr>
            </w:pPr>
          </w:p>
        </w:tc>
      </w:tr>
      <w:tr w:rsidR="00C73564" w:rsidRPr="00405121" w:rsidTr="0099602D">
        <w:trPr>
          <w:trHeight w:val="20"/>
          <w:jc w:val="center"/>
        </w:trPr>
        <w:tc>
          <w:tcPr>
            <w:tcW w:w="747" w:type="dxa"/>
            <w:vMerge/>
            <w:vAlign w:val="center"/>
          </w:tcPr>
          <w:p w:rsidR="00C73564" w:rsidRPr="00405121" w:rsidRDefault="00C73564" w:rsidP="00801E2C">
            <w:pPr>
              <w:spacing w:line="276" w:lineRule="auto"/>
              <w:jc w:val="center"/>
              <w:rPr>
                <w:rFonts w:ascii="宋体" w:hAnsi="宋体"/>
                <w:szCs w:val="21"/>
              </w:rPr>
            </w:pPr>
          </w:p>
        </w:tc>
        <w:tc>
          <w:tcPr>
            <w:tcW w:w="929" w:type="dxa"/>
            <w:vMerge/>
            <w:vAlign w:val="center"/>
          </w:tcPr>
          <w:p w:rsidR="00C73564" w:rsidRPr="00405121" w:rsidRDefault="00C73564" w:rsidP="00801E2C">
            <w:pPr>
              <w:spacing w:line="276" w:lineRule="auto"/>
              <w:jc w:val="center"/>
              <w:rPr>
                <w:rFonts w:ascii="宋体" w:hAnsi="宋体"/>
                <w:szCs w:val="21"/>
              </w:rPr>
            </w:pPr>
          </w:p>
        </w:tc>
        <w:tc>
          <w:tcPr>
            <w:tcW w:w="760" w:type="dxa"/>
            <w:vAlign w:val="center"/>
          </w:tcPr>
          <w:p w:rsidR="00C73564" w:rsidRPr="00405121" w:rsidRDefault="00C73564" w:rsidP="00801E2C">
            <w:pPr>
              <w:spacing w:line="276" w:lineRule="auto"/>
              <w:jc w:val="center"/>
              <w:rPr>
                <w:rFonts w:ascii="宋体" w:hAnsi="宋体"/>
                <w:bCs/>
                <w:szCs w:val="21"/>
              </w:rPr>
            </w:pPr>
            <w:r w:rsidRPr="00405121">
              <w:rPr>
                <w:rFonts w:ascii="宋体" w:hAnsi="宋体" w:hint="eastAsia"/>
                <w:bCs/>
                <w:szCs w:val="21"/>
              </w:rPr>
              <w:t>服务人员维护规范性</w:t>
            </w:r>
          </w:p>
        </w:tc>
        <w:tc>
          <w:tcPr>
            <w:tcW w:w="1655" w:type="dxa"/>
            <w:vAlign w:val="center"/>
          </w:tcPr>
          <w:p w:rsidR="00C73564" w:rsidRPr="00405121" w:rsidRDefault="00C73564" w:rsidP="00801E2C">
            <w:pPr>
              <w:spacing w:line="276" w:lineRule="auto"/>
              <w:jc w:val="left"/>
              <w:rPr>
                <w:rFonts w:ascii="宋体" w:hAnsi="宋体"/>
                <w:bCs/>
                <w:szCs w:val="21"/>
              </w:rPr>
            </w:pPr>
            <w:r w:rsidRPr="00405121">
              <w:rPr>
                <w:rFonts w:ascii="宋体" w:hAnsi="宋体" w:hint="eastAsia"/>
                <w:bCs/>
                <w:szCs w:val="21"/>
              </w:rPr>
              <w:t>该指标考核供应商提供的服务人员的维护规范。</w:t>
            </w:r>
          </w:p>
        </w:tc>
        <w:tc>
          <w:tcPr>
            <w:tcW w:w="1781" w:type="dxa"/>
            <w:vAlign w:val="center"/>
          </w:tcPr>
          <w:p w:rsidR="00C73564" w:rsidRPr="00405121" w:rsidRDefault="00C73564" w:rsidP="00801E2C">
            <w:pPr>
              <w:spacing w:line="276" w:lineRule="auto"/>
              <w:jc w:val="left"/>
              <w:rPr>
                <w:rFonts w:ascii="宋体" w:hAnsi="宋体"/>
                <w:bCs/>
                <w:szCs w:val="21"/>
              </w:rPr>
            </w:pPr>
            <w:r w:rsidRPr="00405121">
              <w:rPr>
                <w:rFonts w:ascii="宋体" w:hAnsi="宋体" w:hint="eastAsia"/>
                <w:bCs/>
                <w:szCs w:val="21"/>
              </w:rPr>
              <w:t>服务团队的维护规范性，避免不必要的问题发生。</w:t>
            </w:r>
          </w:p>
        </w:tc>
        <w:tc>
          <w:tcPr>
            <w:tcW w:w="746" w:type="dxa"/>
            <w:vAlign w:val="center"/>
          </w:tcPr>
          <w:p w:rsidR="00C73564" w:rsidRPr="00405121" w:rsidRDefault="00C73564" w:rsidP="00801E2C">
            <w:pPr>
              <w:spacing w:line="276" w:lineRule="auto"/>
              <w:jc w:val="center"/>
              <w:rPr>
                <w:rFonts w:ascii="宋体" w:hAnsi="宋体"/>
                <w:bCs/>
                <w:szCs w:val="21"/>
              </w:rPr>
            </w:pPr>
            <w:r w:rsidRPr="00405121">
              <w:rPr>
                <w:rFonts w:ascii="宋体" w:hAnsi="宋体"/>
                <w:bCs/>
                <w:szCs w:val="21"/>
              </w:rPr>
              <w:t>2</w:t>
            </w:r>
            <w:r w:rsidRPr="00405121">
              <w:rPr>
                <w:rFonts w:ascii="宋体" w:hAnsi="宋体" w:hint="eastAsia"/>
                <w:bCs/>
                <w:szCs w:val="21"/>
              </w:rPr>
              <w:t>分</w:t>
            </w:r>
          </w:p>
        </w:tc>
        <w:tc>
          <w:tcPr>
            <w:tcW w:w="2377" w:type="dxa"/>
            <w:vAlign w:val="center"/>
          </w:tcPr>
          <w:p w:rsidR="00C73564" w:rsidRPr="00405121" w:rsidRDefault="00C73564" w:rsidP="00801E2C">
            <w:pPr>
              <w:spacing w:line="276" w:lineRule="auto"/>
              <w:jc w:val="left"/>
              <w:rPr>
                <w:rFonts w:ascii="宋体" w:hAnsi="宋体"/>
                <w:bCs/>
                <w:szCs w:val="21"/>
              </w:rPr>
            </w:pPr>
            <w:r w:rsidRPr="00405121">
              <w:rPr>
                <w:rFonts w:ascii="宋体" w:hAnsi="宋体" w:hint="eastAsia"/>
                <w:bCs/>
                <w:szCs w:val="21"/>
              </w:rPr>
              <w:t>根据问题的严重性分为三档</w:t>
            </w:r>
          </w:p>
          <w:p w:rsidR="00C73564" w:rsidRPr="00405121" w:rsidRDefault="00C73564" w:rsidP="00801E2C">
            <w:pPr>
              <w:spacing w:line="276" w:lineRule="auto"/>
              <w:jc w:val="left"/>
              <w:rPr>
                <w:rFonts w:ascii="宋体" w:hAnsi="宋体"/>
                <w:bCs/>
                <w:szCs w:val="21"/>
              </w:rPr>
            </w:pPr>
            <w:r w:rsidRPr="00405121">
              <w:rPr>
                <w:rFonts w:ascii="宋体" w:hAnsi="宋体" w:hint="eastAsia"/>
                <w:bCs/>
                <w:szCs w:val="21"/>
              </w:rPr>
              <w:t>1）一般，扣</w:t>
            </w:r>
            <w:r w:rsidRPr="00405121">
              <w:rPr>
                <w:rFonts w:ascii="宋体" w:hAnsi="宋体"/>
                <w:bCs/>
                <w:szCs w:val="21"/>
              </w:rPr>
              <w:t>0.5</w:t>
            </w:r>
            <w:r w:rsidRPr="00405121">
              <w:rPr>
                <w:rFonts w:ascii="宋体" w:hAnsi="宋体" w:hint="eastAsia"/>
                <w:bCs/>
                <w:szCs w:val="21"/>
              </w:rPr>
              <w:t>分；</w:t>
            </w:r>
          </w:p>
          <w:p w:rsidR="00C73564" w:rsidRPr="00405121" w:rsidRDefault="00C73564" w:rsidP="00801E2C">
            <w:pPr>
              <w:spacing w:line="276" w:lineRule="auto"/>
              <w:jc w:val="left"/>
              <w:rPr>
                <w:rFonts w:ascii="宋体" w:hAnsi="宋体"/>
                <w:bCs/>
                <w:szCs w:val="21"/>
              </w:rPr>
            </w:pPr>
            <w:r w:rsidRPr="00405121">
              <w:rPr>
                <w:rFonts w:ascii="宋体" w:hAnsi="宋体" w:hint="eastAsia"/>
                <w:bCs/>
                <w:szCs w:val="21"/>
              </w:rPr>
              <w:t>2）较严重，扣</w:t>
            </w:r>
            <w:r w:rsidRPr="00405121">
              <w:rPr>
                <w:rFonts w:ascii="宋体" w:hAnsi="宋体"/>
                <w:bCs/>
                <w:szCs w:val="21"/>
              </w:rPr>
              <w:t>1</w:t>
            </w:r>
            <w:r w:rsidRPr="00405121">
              <w:rPr>
                <w:rFonts w:ascii="宋体" w:hAnsi="宋体" w:hint="eastAsia"/>
                <w:bCs/>
                <w:szCs w:val="21"/>
              </w:rPr>
              <w:t>分；</w:t>
            </w:r>
          </w:p>
          <w:p w:rsidR="00C73564" w:rsidRPr="00405121" w:rsidRDefault="00C73564" w:rsidP="00801E2C">
            <w:pPr>
              <w:spacing w:line="276" w:lineRule="auto"/>
              <w:jc w:val="left"/>
              <w:rPr>
                <w:rFonts w:ascii="宋体" w:hAnsi="宋体"/>
                <w:bCs/>
                <w:szCs w:val="21"/>
              </w:rPr>
            </w:pPr>
            <w:r w:rsidRPr="00405121">
              <w:rPr>
                <w:rFonts w:ascii="宋体" w:hAnsi="宋体" w:hint="eastAsia"/>
                <w:bCs/>
                <w:szCs w:val="21"/>
              </w:rPr>
              <w:t>3）十分严重，扣</w:t>
            </w:r>
            <w:r w:rsidRPr="00405121">
              <w:rPr>
                <w:rFonts w:ascii="宋体" w:hAnsi="宋体"/>
                <w:bCs/>
                <w:szCs w:val="21"/>
              </w:rPr>
              <w:t>2</w:t>
            </w:r>
            <w:r w:rsidRPr="00405121">
              <w:rPr>
                <w:rFonts w:ascii="宋体" w:hAnsi="宋体" w:hint="eastAsia"/>
                <w:bCs/>
                <w:szCs w:val="21"/>
              </w:rPr>
              <w:t>分。</w:t>
            </w:r>
          </w:p>
        </w:tc>
        <w:tc>
          <w:tcPr>
            <w:tcW w:w="746" w:type="dxa"/>
            <w:vMerge/>
            <w:vAlign w:val="center"/>
          </w:tcPr>
          <w:p w:rsidR="00C73564" w:rsidRPr="00405121" w:rsidRDefault="00C73564" w:rsidP="00801E2C">
            <w:pPr>
              <w:spacing w:line="276" w:lineRule="auto"/>
              <w:jc w:val="center"/>
              <w:rPr>
                <w:rFonts w:ascii="宋体" w:hAnsi="宋体"/>
                <w:szCs w:val="21"/>
              </w:rPr>
            </w:pPr>
          </w:p>
        </w:tc>
      </w:tr>
      <w:tr w:rsidR="00C73564" w:rsidRPr="00405121" w:rsidTr="0099602D">
        <w:trPr>
          <w:trHeight w:val="20"/>
          <w:jc w:val="center"/>
        </w:trPr>
        <w:tc>
          <w:tcPr>
            <w:tcW w:w="747" w:type="dxa"/>
            <w:vMerge w:val="restart"/>
            <w:vAlign w:val="center"/>
          </w:tcPr>
          <w:p w:rsidR="00C73564" w:rsidRPr="00405121" w:rsidRDefault="00C73564" w:rsidP="00801E2C">
            <w:pPr>
              <w:spacing w:line="276" w:lineRule="auto"/>
              <w:jc w:val="center"/>
              <w:rPr>
                <w:rFonts w:ascii="宋体" w:hAnsi="宋体"/>
                <w:szCs w:val="21"/>
              </w:rPr>
            </w:pPr>
            <w:r w:rsidRPr="00405121">
              <w:rPr>
                <w:rFonts w:ascii="宋体" w:hAnsi="宋体" w:hint="eastAsia"/>
                <w:szCs w:val="21"/>
              </w:rPr>
              <w:t>事件管理</w:t>
            </w:r>
          </w:p>
        </w:tc>
        <w:tc>
          <w:tcPr>
            <w:tcW w:w="929" w:type="dxa"/>
            <w:vMerge w:val="restart"/>
            <w:vAlign w:val="center"/>
          </w:tcPr>
          <w:p w:rsidR="00C73564" w:rsidRPr="00405121" w:rsidRDefault="00C73564" w:rsidP="00801E2C">
            <w:pPr>
              <w:spacing w:line="276" w:lineRule="auto"/>
              <w:jc w:val="center"/>
              <w:rPr>
                <w:rFonts w:ascii="宋体" w:hAnsi="宋体"/>
                <w:szCs w:val="21"/>
              </w:rPr>
            </w:pPr>
            <w:r w:rsidRPr="00405121">
              <w:rPr>
                <w:rFonts w:ascii="宋体" w:hAnsi="宋体"/>
                <w:szCs w:val="21"/>
              </w:rPr>
              <w:t>30</w:t>
            </w:r>
          </w:p>
        </w:tc>
        <w:tc>
          <w:tcPr>
            <w:tcW w:w="760" w:type="dxa"/>
            <w:vAlign w:val="center"/>
          </w:tcPr>
          <w:p w:rsidR="00C73564" w:rsidRPr="00405121" w:rsidRDefault="00C73564" w:rsidP="00801E2C">
            <w:pPr>
              <w:spacing w:line="276" w:lineRule="auto"/>
              <w:jc w:val="center"/>
              <w:rPr>
                <w:rFonts w:ascii="宋体" w:hAnsi="宋体"/>
                <w:bCs/>
                <w:szCs w:val="21"/>
              </w:rPr>
            </w:pPr>
            <w:r w:rsidRPr="00405121">
              <w:rPr>
                <w:rFonts w:ascii="宋体" w:hAnsi="宋体" w:hint="eastAsia"/>
                <w:bCs/>
                <w:szCs w:val="21"/>
              </w:rPr>
              <w:t>事件响应及时性</w:t>
            </w:r>
          </w:p>
        </w:tc>
        <w:tc>
          <w:tcPr>
            <w:tcW w:w="1655" w:type="dxa"/>
            <w:vAlign w:val="center"/>
          </w:tcPr>
          <w:p w:rsidR="00C73564" w:rsidRPr="00405121" w:rsidRDefault="00C73564" w:rsidP="00801E2C">
            <w:pPr>
              <w:spacing w:line="276" w:lineRule="auto"/>
              <w:jc w:val="left"/>
              <w:rPr>
                <w:rFonts w:ascii="宋体" w:hAnsi="宋体"/>
                <w:bCs/>
                <w:szCs w:val="21"/>
              </w:rPr>
            </w:pPr>
            <w:r w:rsidRPr="00405121">
              <w:rPr>
                <w:rFonts w:ascii="宋体" w:hAnsi="宋体" w:hint="eastAsia"/>
                <w:bCs/>
                <w:szCs w:val="21"/>
              </w:rPr>
              <w:t>该指标考核供应商对网络安全事件的响应情况。</w:t>
            </w:r>
          </w:p>
        </w:tc>
        <w:tc>
          <w:tcPr>
            <w:tcW w:w="1781" w:type="dxa"/>
            <w:vAlign w:val="center"/>
          </w:tcPr>
          <w:p w:rsidR="00C73564" w:rsidRPr="00405121" w:rsidRDefault="00C73564" w:rsidP="0099602D">
            <w:pPr>
              <w:spacing w:line="276" w:lineRule="auto"/>
              <w:jc w:val="left"/>
              <w:rPr>
                <w:rFonts w:ascii="宋体" w:hAnsi="宋体"/>
                <w:bCs/>
                <w:szCs w:val="21"/>
              </w:rPr>
            </w:pPr>
            <w:r w:rsidRPr="00405121">
              <w:rPr>
                <w:rFonts w:ascii="宋体" w:hAnsi="宋体" w:hint="eastAsia"/>
                <w:bCs/>
                <w:szCs w:val="21"/>
              </w:rPr>
              <w:t>事件响应</w:t>
            </w:r>
            <w:r w:rsidR="0099602D" w:rsidRPr="00405121">
              <w:rPr>
                <w:rFonts w:ascii="宋体" w:hAnsi="宋体" w:hint="eastAsia"/>
                <w:bCs/>
                <w:szCs w:val="21"/>
              </w:rPr>
              <w:t>3</w:t>
            </w:r>
            <w:r w:rsidRPr="00405121">
              <w:rPr>
                <w:rFonts w:ascii="宋体" w:hAnsi="宋体"/>
                <w:bCs/>
                <w:szCs w:val="21"/>
              </w:rPr>
              <w:t>0</w:t>
            </w:r>
            <w:r w:rsidRPr="00405121">
              <w:rPr>
                <w:rFonts w:ascii="宋体" w:hAnsi="宋体" w:hint="eastAsia"/>
                <w:bCs/>
                <w:szCs w:val="21"/>
              </w:rPr>
              <w:t>分钟，</w:t>
            </w:r>
            <w:r w:rsidR="0099602D" w:rsidRPr="00405121">
              <w:rPr>
                <w:rFonts w:ascii="宋体" w:hAnsi="宋体" w:hint="eastAsia"/>
                <w:bCs/>
                <w:szCs w:val="21"/>
              </w:rPr>
              <w:t>4</w:t>
            </w:r>
            <w:r w:rsidRPr="00405121">
              <w:rPr>
                <w:rFonts w:ascii="宋体" w:hAnsi="宋体" w:hint="eastAsia"/>
                <w:bCs/>
                <w:szCs w:val="21"/>
              </w:rPr>
              <w:t>小时内开始处置。事件响应状态和结果通过</w:t>
            </w:r>
            <w:r w:rsidR="0099602D" w:rsidRPr="00405121">
              <w:rPr>
                <w:rFonts w:ascii="宋体" w:hAnsi="宋体" w:hint="eastAsia"/>
                <w:bCs/>
                <w:szCs w:val="21"/>
              </w:rPr>
              <w:t>采购方定期评分</w:t>
            </w:r>
            <w:r w:rsidRPr="00405121">
              <w:rPr>
                <w:rFonts w:ascii="宋体" w:hAnsi="宋体" w:hint="eastAsia"/>
                <w:bCs/>
                <w:szCs w:val="21"/>
              </w:rPr>
              <w:t>体现。</w:t>
            </w:r>
          </w:p>
        </w:tc>
        <w:tc>
          <w:tcPr>
            <w:tcW w:w="746" w:type="dxa"/>
            <w:vAlign w:val="center"/>
          </w:tcPr>
          <w:p w:rsidR="00C73564" w:rsidRPr="00405121" w:rsidRDefault="00C73564" w:rsidP="00801E2C">
            <w:pPr>
              <w:spacing w:line="276" w:lineRule="auto"/>
              <w:jc w:val="center"/>
              <w:rPr>
                <w:rFonts w:ascii="宋体" w:hAnsi="宋体"/>
                <w:bCs/>
                <w:szCs w:val="21"/>
              </w:rPr>
            </w:pPr>
            <w:r w:rsidRPr="00405121">
              <w:rPr>
                <w:rFonts w:ascii="宋体" w:hAnsi="宋体"/>
                <w:bCs/>
                <w:szCs w:val="21"/>
              </w:rPr>
              <w:t>15</w:t>
            </w:r>
            <w:r w:rsidRPr="00405121">
              <w:rPr>
                <w:rFonts w:ascii="宋体" w:hAnsi="宋体" w:hint="eastAsia"/>
                <w:bCs/>
                <w:szCs w:val="21"/>
              </w:rPr>
              <w:t>分</w:t>
            </w:r>
          </w:p>
        </w:tc>
        <w:tc>
          <w:tcPr>
            <w:tcW w:w="2377" w:type="dxa"/>
            <w:vAlign w:val="center"/>
          </w:tcPr>
          <w:p w:rsidR="00C73564" w:rsidRPr="00405121" w:rsidRDefault="00C73564" w:rsidP="00801E2C">
            <w:pPr>
              <w:spacing w:line="276" w:lineRule="auto"/>
              <w:jc w:val="left"/>
              <w:rPr>
                <w:rFonts w:ascii="宋体" w:hAnsi="宋体"/>
                <w:bCs/>
                <w:szCs w:val="21"/>
              </w:rPr>
            </w:pPr>
            <w:r w:rsidRPr="00405121">
              <w:rPr>
                <w:rFonts w:ascii="宋体" w:hAnsi="宋体" w:hint="eastAsia"/>
                <w:bCs/>
                <w:szCs w:val="21"/>
              </w:rPr>
              <w:t>当月出现一次响应不及时或“未处置”事件出现一次则不合格扣5分，本条目扣完为止。</w:t>
            </w:r>
          </w:p>
        </w:tc>
        <w:tc>
          <w:tcPr>
            <w:tcW w:w="746" w:type="dxa"/>
            <w:vAlign w:val="center"/>
          </w:tcPr>
          <w:p w:rsidR="00C73564" w:rsidRPr="00405121" w:rsidRDefault="00C73564" w:rsidP="00801E2C">
            <w:pPr>
              <w:spacing w:line="276" w:lineRule="auto"/>
              <w:jc w:val="center"/>
              <w:rPr>
                <w:rFonts w:ascii="宋体" w:hAnsi="宋体"/>
                <w:szCs w:val="21"/>
              </w:rPr>
            </w:pPr>
          </w:p>
        </w:tc>
      </w:tr>
      <w:tr w:rsidR="00C73564" w:rsidRPr="00405121" w:rsidTr="0099602D">
        <w:trPr>
          <w:trHeight w:val="20"/>
          <w:jc w:val="center"/>
        </w:trPr>
        <w:tc>
          <w:tcPr>
            <w:tcW w:w="747" w:type="dxa"/>
            <w:vMerge/>
            <w:vAlign w:val="center"/>
          </w:tcPr>
          <w:p w:rsidR="00C73564" w:rsidRPr="00405121" w:rsidRDefault="00C73564" w:rsidP="00801E2C">
            <w:pPr>
              <w:spacing w:line="276" w:lineRule="auto"/>
              <w:jc w:val="center"/>
              <w:rPr>
                <w:rFonts w:ascii="宋体" w:hAnsi="宋体"/>
                <w:szCs w:val="21"/>
              </w:rPr>
            </w:pPr>
          </w:p>
        </w:tc>
        <w:tc>
          <w:tcPr>
            <w:tcW w:w="929" w:type="dxa"/>
            <w:vMerge/>
            <w:vAlign w:val="center"/>
          </w:tcPr>
          <w:p w:rsidR="00C73564" w:rsidRPr="00405121" w:rsidRDefault="00C73564" w:rsidP="00801E2C">
            <w:pPr>
              <w:spacing w:line="276" w:lineRule="auto"/>
              <w:jc w:val="center"/>
              <w:rPr>
                <w:rFonts w:ascii="宋体" w:hAnsi="宋体"/>
                <w:szCs w:val="21"/>
              </w:rPr>
            </w:pPr>
          </w:p>
        </w:tc>
        <w:tc>
          <w:tcPr>
            <w:tcW w:w="760" w:type="dxa"/>
            <w:vAlign w:val="center"/>
          </w:tcPr>
          <w:p w:rsidR="00C73564" w:rsidRPr="00405121" w:rsidRDefault="00C73564" w:rsidP="00801E2C">
            <w:pPr>
              <w:spacing w:line="276" w:lineRule="auto"/>
              <w:jc w:val="center"/>
              <w:rPr>
                <w:rFonts w:ascii="宋体" w:hAnsi="宋体"/>
                <w:bCs/>
                <w:szCs w:val="21"/>
              </w:rPr>
            </w:pPr>
            <w:r w:rsidRPr="00405121">
              <w:rPr>
                <w:rFonts w:ascii="宋体" w:hAnsi="宋体" w:hint="eastAsia"/>
                <w:bCs/>
                <w:szCs w:val="21"/>
              </w:rPr>
              <w:t>事件处置结果</w:t>
            </w:r>
          </w:p>
        </w:tc>
        <w:tc>
          <w:tcPr>
            <w:tcW w:w="1655" w:type="dxa"/>
            <w:vAlign w:val="center"/>
          </w:tcPr>
          <w:p w:rsidR="00C73564" w:rsidRPr="00405121" w:rsidRDefault="00C73564" w:rsidP="00801E2C">
            <w:pPr>
              <w:spacing w:line="276" w:lineRule="auto"/>
              <w:jc w:val="left"/>
              <w:rPr>
                <w:rFonts w:ascii="宋体" w:hAnsi="宋体"/>
                <w:bCs/>
                <w:szCs w:val="21"/>
              </w:rPr>
            </w:pPr>
            <w:r w:rsidRPr="00405121">
              <w:rPr>
                <w:rFonts w:ascii="宋体" w:hAnsi="宋体" w:hint="eastAsia"/>
                <w:bCs/>
                <w:szCs w:val="21"/>
              </w:rPr>
              <w:t>该指标考核供应商对网络安全事件的处置</w:t>
            </w:r>
            <w:r w:rsidRPr="00405121">
              <w:rPr>
                <w:rFonts w:ascii="宋体" w:hAnsi="宋体" w:hint="eastAsia"/>
                <w:bCs/>
                <w:szCs w:val="21"/>
              </w:rPr>
              <w:lastRenderedPageBreak/>
              <w:t>情况。</w:t>
            </w:r>
          </w:p>
        </w:tc>
        <w:tc>
          <w:tcPr>
            <w:tcW w:w="1781" w:type="dxa"/>
            <w:vAlign w:val="center"/>
          </w:tcPr>
          <w:p w:rsidR="00C73564" w:rsidRPr="00405121" w:rsidRDefault="00C73564" w:rsidP="00801E2C">
            <w:pPr>
              <w:spacing w:line="276" w:lineRule="auto"/>
              <w:jc w:val="left"/>
              <w:rPr>
                <w:rFonts w:ascii="宋体" w:hAnsi="宋体"/>
                <w:bCs/>
                <w:szCs w:val="21"/>
              </w:rPr>
            </w:pPr>
            <w:r w:rsidRPr="00405121">
              <w:rPr>
                <w:rFonts w:ascii="宋体" w:hAnsi="宋体" w:hint="eastAsia"/>
                <w:bCs/>
                <w:szCs w:val="21"/>
              </w:rPr>
              <w:lastRenderedPageBreak/>
              <w:t>网络安全事件需要在规定响应时间内处置完成，2</w:t>
            </w:r>
            <w:r w:rsidRPr="00405121">
              <w:rPr>
                <w:rFonts w:ascii="宋体" w:hAnsi="宋体" w:hint="eastAsia"/>
                <w:bCs/>
                <w:szCs w:val="21"/>
              </w:rPr>
              <w:lastRenderedPageBreak/>
              <w:t>个工作日提供处置报告。事件处置结果通过</w:t>
            </w:r>
            <w:r w:rsidR="0099602D" w:rsidRPr="00405121">
              <w:rPr>
                <w:rFonts w:ascii="宋体" w:hAnsi="宋体" w:hint="eastAsia"/>
                <w:bCs/>
                <w:szCs w:val="21"/>
              </w:rPr>
              <w:t>采购方定期评分体现。</w:t>
            </w:r>
          </w:p>
        </w:tc>
        <w:tc>
          <w:tcPr>
            <w:tcW w:w="746" w:type="dxa"/>
            <w:vAlign w:val="center"/>
          </w:tcPr>
          <w:p w:rsidR="00C73564" w:rsidRPr="00405121" w:rsidRDefault="00C73564" w:rsidP="00801E2C">
            <w:pPr>
              <w:spacing w:line="276" w:lineRule="auto"/>
              <w:jc w:val="center"/>
              <w:rPr>
                <w:rFonts w:ascii="宋体" w:hAnsi="宋体"/>
                <w:bCs/>
                <w:szCs w:val="21"/>
              </w:rPr>
            </w:pPr>
            <w:r w:rsidRPr="00405121">
              <w:rPr>
                <w:rFonts w:ascii="宋体" w:hAnsi="宋体" w:hint="eastAsia"/>
                <w:bCs/>
                <w:szCs w:val="21"/>
              </w:rPr>
              <w:lastRenderedPageBreak/>
              <w:t>1</w:t>
            </w:r>
            <w:r w:rsidRPr="00405121">
              <w:rPr>
                <w:rFonts w:ascii="宋体" w:hAnsi="宋体"/>
                <w:bCs/>
                <w:szCs w:val="21"/>
              </w:rPr>
              <w:t>5</w:t>
            </w:r>
            <w:r w:rsidRPr="00405121">
              <w:rPr>
                <w:rFonts w:ascii="宋体" w:hAnsi="宋体" w:hint="eastAsia"/>
                <w:bCs/>
                <w:szCs w:val="21"/>
              </w:rPr>
              <w:t>分</w:t>
            </w:r>
          </w:p>
        </w:tc>
        <w:tc>
          <w:tcPr>
            <w:tcW w:w="2377" w:type="dxa"/>
            <w:vAlign w:val="center"/>
          </w:tcPr>
          <w:p w:rsidR="00C73564" w:rsidRPr="00405121" w:rsidRDefault="00C73564" w:rsidP="00801E2C">
            <w:pPr>
              <w:spacing w:line="276" w:lineRule="auto"/>
              <w:jc w:val="left"/>
              <w:rPr>
                <w:rFonts w:ascii="宋体" w:hAnsi="宋体"/>
                <w:bCs/>
                <w:szCs w:val="21"/>
              </w:rPr>
            </w:pPr>
            <w:r w:rsidRPr="00405121">
              <w:rPr>
                <w:rFonts w:ascii="宋体" w:hAnsi="宋体" w:hint="eastAsia"/>
                <w:bCs/>
                <w:szCs w:val="21"/>
              </w:rPr>
              <w:t>当月“待处置”或“未处置”事件出现一次或处置报告不满足要求则</w:t>
            </w:r>
            <w:r w:rsidRPr="00405121">
              <w:rPr>
                <w:rFonts w:ascii="宋体" w:hAnsi="宋体" w:hint="eastAsia"/>
                <w:bCs/>
                <w:szCs w:val="21"/>
              </w:rPr>
              <w:lastRenderedPageBreak/>
              <w:t>不合格扣5分，本条目扣完为止。</w:t>
            </w:r>
          </w:p>
        </w:tc>
        <w:tc>
          <w:tcPr>
            <w:tcW w:w="746" w:type="dxa"/>
            <w:vAlign w:val="center"/>
          </w:tcPr>
          <w:p w:rsidR="00C73564" w:rsidRPr="00405121" w:rsidRDefault="00C73564" w:rsidP="00801E2C">
            <w:pPr>
              <w:spacing w:line="276" w:lineRule="auto"/>
              <w:jc w:val="center"/>
              <w:rPr>
                <w:rFonts w:ascii="宋体" w:hAnsi="宋体"/>
                <w:szCs w:val="21"/>
              </w:rPr>
            </w:pPr>
          </w:p>
        </w:tc>
      </w:tr>
      <w:tr w:rsidR="00C73564" w:rsidRPr="00405121" w:rsidTr="0099602D">
        <w:trPr>
          <w:trHeight w:val="20"/>
          <w:jc w:val="center"/>
        </w:trPr>
        <w:tc>
          <w:tcPr>
            <w:tcW w:w="747" w:type="dxa"/>
            <w:vMerge w:val="restart"/>
            <w:vAlign w:val="center"/>
          </w:tcPr>
          <w:p w:rsidR="00C73564" w:rsidRPr="00405121" w:rsidRDefault="00C73564" w:rsidP="00801E2C">
            <w:pPr>
              <w:spacing w:line="276" w:lineRule="auto"/>
              <w:jc w:val="center"/>
              <w:rPr>
                <w:rFonts w:ascii="宋体" w:hAnsi="宋体"/>
                <w:szCs w:val="21"/>
              </w:rPr>
            </w:pPr>
            <w:r w:rsidRPr="00405121">
              <w:rPr>
                <w:rFonts w:ascii="宋体" w:hAnsi="宋体" w:hint="eastAsia"/>
                <w:szCs w:val="21"/>
              </w:rPr>
              <w:lastRenderedPageBreak/>
              <w:t>运营服务</w:t>
            </w:r>
          </w:p>
        </w:tc>
        <w:tc>
          <w:tcPr>
            <w:tcW w:w="929" w:type="dxa"/>
            <w:vMerge w:val="restart"/>
            <w:vAlign w:val="center"/>
          </w:tcPr>
          <w:p w:rsidR="00C73564" w:rsidRPr="00405121" w:rsidRDefault="00C73564" w:rsidP="00801E2C">
            <w:pPr>
              <w:spacing w:line="276" w:lineRule="auto"/>
              <w:jc w:val="center"/>
              <w:rPr>
                <w:rFonts w:ascii="宋体" w:hAnsi="宋体"/>
                <w:szCs w:val="21"/>
              </w:rPr>
            </w:pPr>
            <w:r w:rsidRPr="00405121">
              <w:rPr>
                <w:rFonts w:ascii="宋体" w:hAnsi="宋体"/>
                <w:szCs w:val="21"/>
              </w:rPr>
              <w:t>40</w:t>
            </w:r>
          </w:p>
        </w:tc>
        <w:tc>
          <w:tcPr>
            <w:tcW w:w="760" w:type="dxa"/>
            <w:vAlign w:val="center"/>
          </w:tcPr>
          <w:p w:rsidR="00C73564" w:rsidRPr="00405121" w:rsidRDefault="00C73564" w:rsidP="00801E2C">
            <w:pPr>
              <w:spacing w:line="276" w:lineRule="auto"/>
              <w:jc w:val="center"/>
              <w:rPr>
                <w:rFonts w:ascii="宋体" w:hAnsi="宋体"/>
                <w:bCs/>
                <w:szCs w:val="21"/>
              </w:rPr>
            </w:pPr>
            <w:r w:rsidRPr="00405121">
              <w:rPr>
                <w:rFonts w:ascii="宋体" w:hAnsi="宋体" w:hint="eastAsia"/>
                <w:bCs/>
                <w:szCs w:val="21"/>
              </w:rPr>
              <w:t>服务内容完整性</w:t>
            </w:r>
          </w:p>
        </w:tc>
        <w:tc>
          <w:tcPr>
            <w:tcW w:w="1655" w:type="dxa"/>
            <w:vAlign w:val="center"/>
          </w:tcPr>
          <w:p w:rsidR="00C73564" w:rsidRPr="00405121" w:rsidRDefault="00C73564" w:rsidP="00801E2C">
            <w:pPr>
              <w:spacing w:line="276" w:lineRule="auto"/>
              <w:jc w:val="left"/>
              <w:rPr>
                <w:rFonts w:ascii="宋体" w:hAnsi="宋体"/>
                <w:bCs/>
                <w:szCs w:val="21"/>
              </w:rPr>
            </w:pPr>
            <w:r w:rsidRPr="00405121">
              <w:rPr>
                <w:rFonts w:ascii="宋体" w:hAnsi="宋体" w:hint="eastAsia"/>
                <w:bCs/>
                <w:szCs w:val="21"/>
              </w:rPr>
              <w:t>该指标考核供应商执行招标要求服务内容的完整性。</w:t>
            </w:r>
          </w:p>
        </w:tc>
        <w:tc>
          <w:tcPr>
            <w:tcW w:w="1781" w:type="dxa"/>
            <w:vAlign w:val="center"/>
          </w:tcPr>
          <w:p w:rsidR="00C73564" w:rsidRPr="00405121" w:rsidRDefault="00C73564" w:rsidP="00801E2C">
            <w:pPr>
              <w:spacing w:line="276" w:lineRule="auto"/>
              <w:jc w:val="left"/>
              <w:rPr>
                <w:rFonts w:ascii="宋体" w:hAnsi="宋体"/>
                <w:bCs/>
                <w:szCs w:val="21"/>
              </w:rPr>
            </w:pPr>
            <w:r w:rsidRPr="00405121">
              <w:rPr>
                <w:rFonts w:ascii="宋体" w:hAnsi="宋体" w:hint="eastAsia"/>
                <w:bCs/>
                <w:szCs w:val="21"/>
              </w:rPr>
              <w:t>服务内容需要按照服务范围、服务内容和服务频率严格执行。</w:t>
            </w:r>
          </w:p>
        </w:tc>
        <w:tc>
          <w:tcPr>
            <w:tcW w:w="746" w:type="dxa"/>
            <w:vAlign w:val="center"/>
          </w:tcPr>
          <w:p w:rsidR="00C73564" w:rsidRPr="00405121" w:rsidRDefault="00C73564" w:rsidP="00801E2C">
            <w:pPr>
              <w:spacing w:line="276" w:lineRule="auto"/>
              <w:jc w:val="center"/>
              <w:rPr>
                <w:rFonts w:ascii="宋体" w:hAnsi="宋体"/>
                <w:bCs/>
                <w:szCs w:val="21"/>
              </w:rPr>
            </w:pPr>
            <w:r w:rsidRPr="00405121">
              <w:rPr>
                <w:rFonts w:ascii="宋体" w:hAnsi="宋体" w:hint="eastAsia"/>
                <w:bCs/>
                <w:szCs w:val="21"/>
              </w:rPr>
              <w:t>2</w:t>
            </w:r>
            <w:r w:rsidRPr="00405121">
              <w:rPr>
                <w:rFonts w:ascii="宋体" w:hAnsi="宋体"/>
                <w:bCs/>
                <w:szCs w:val="21"/>
              </w:rPr>
              <w:t>0</w:t>
            </w:r>
          </w:p>
        </w:tc>
        <w:tc>
          <w:tcPr>
            <w:tcW w:w="2377" w:type="dxa"/>
            <w:vAlign w:val="center"/>
          </w:tcPr>
          <w:p w:rsidR="00C73564" w:rsidRPr="00405121" w:rsidRDefault="00C73564" w:rsidP="00801E2C">
            <w:pPr>
              <w:spacing w:line="276" w:lineRule="auto"/>
              <w:jc w:val="left"/>
              <w:rPr>
                <w:rFonts w:ascii="宋体" w:hAnsi="宋体"/>
                <w:bCs/>
                <w:szCs w:val="21"/>
              </w:rPr>
            </w:pPr>
            <w:r w:rsidRPr="00405121">
              <w:rPr>
                <w:rFonts w:ascii="宋体" w:hAnsi="宋体" w:hint="eastAsia"/>
                <w:bCs/>
                <w:szCs w:val="21"/>
              </w:rPr>
              <w:t>服务项缺失或服务频率不足则不合格扣1</w:t>
            </w:r>
            <w:r w:rsidRPr="00405121">
              <w:rPr>
                <w:rFonts w:ascii="宋体" w:hAnsi="宋体"/>
                <w:bCs/>
                <w:szCs w:val="21"/>
              </w:rPr>
              <w:t>0</w:t>
            </w:r>
            <w:r w:rsidRPr="00405121">
              <w:rPr>
                <w:rFonts w:ascii="宋体" w:hAnsi="宋体" w:hint="eastAsia"/>
                <w:bCs/>
                <w:szCs w:val="21"/>
              </w:rPr>
              <w:t>分，本条目扣完为止。</w:t>
            </w:r>
          </w:p>
        </w:tc>
        <w:tc>
          <w:tcPr>
            <w:tcW w:w="746" w:type="dxa"/>
            <w:vAlign w:val="center"/>
          </w:tcPr>
          <w:p w:rsidR="00C73564" w:rsidRPr="00405121" w:rsidRDefault="00C73564" w:rsidP="00801E2C">
            <w:pPr>
              <w:spacing w:line="276" w:lineRule="auto"/>
              <w:jc w:val="center"/>
              <w:rPr>
                <w:rFonts w:ascii="宋体" w:hAnsi="宋体"/>
                <w:szCs w:val="21"/>
              </w:rPr>
            </w:pPr>
          </w:p>
        </w:tc>
      </w:tr>
      <w:tr w:rsidR="00C73564" w:rsidRPr="00405121" w:rsidTr="0099602D">
        <w:trPr>
          <w:trHeight w:val="20"/>
          <w:jc w:val="center"/>
        </w:trPr>
        <w:tc>
          <w:tcPr>
            <w:tcW w:w="747" w:type="dxa"/>
            <w:vMerge/>
            <w:vAlign w:val="center"/>
          </w:tcPr>
          <w:p w:rsidR="00C73564" w:rsidRPr="00405121" w:rsidRDefault="00C73564" w:rsidP="00801E2C">
            <w:pPr>
              <w:spacing w:line="276" w:lineRule="auto"/>
              <w:jc w:val="center"/>
              <w:rPr>
                <w:rFonts w:ascii="宋体" w:hAnsi="宋体"/>
                <w:szCs w:val="21"/>
              </w:rPr>
            </w:pPr>
          </w:p>
        </w:tc>
        <w:tc>
          <w:tcPr>
            <w:tcW w:w="929" w:type="dxa"/>
            <w:vMerge/>
            <w:vAlign w:val="center"/>
          </w:tcPr>
          <w:p w:rsidR="00C73564" w:rsidRPr="00405121" w:rsidRDefault="00C73564" w:rsidP="00801E2C">
            <w:pPr>
              <w:spacing w:line="276" w:lineRule="auto"/>
              <w:jc w:val="center"/>
              <w:rPr>
                <w:rFonts w:ascii="宋体" w:hAnsi="宋体"/>
                <w:szCs w:val="21"/>
              </w:rPr>
            </w:pPr>
          </w:p>
        </w:tc>
        <w:tc>
          <w:tcPr>
            <w:tcW w:w="760" w:type="dxa"/>
            <w:vAlign w:val="center"/>
          </w:tcPr>
          <w:p w:rsidR="00C73564" w:rsidRPr="00405121" w:rsidRDefault="00C73564" w:rsidP="00801E2C">
            <w:pPr>
              <w:spacing w:line="276" w:lineRule="auto"/>
              <w:jc w:val="center"/>
              <w:rPr>
                <w:rFonts w:ascii="宋体" w:hAnsi="宋体"/>
                <w:bCs/>
                <w:szCs w:val="21"/>
              </w:rPr>
            </w:pPr>
            <w:r w:rsidRPr="00405121">
              <w:rPr>
                <w:rFonts w:ascii="宋体" w:hAnsi="宋体" w:hint="eastAsia"/>
                <w:bCs/>
                <w:szCs w:val="21"/>
              </w:rPr>
              <w:t>服务内容交付成果</w:t>
            </w:r>
          </w:p>
        </w:tc>
        <w:tc>
          <w:tcPr>
            <w:tcW w:w="1655" w:type="dxa"/>
            <w:vAlign w:val="center"/>
          </w:tcPr>
          <w:p w:rsidR="00C73564" w:rsidRPr="00405121" w:rsidRDefault="00C73564" w:rsidP="00801E2C">
            <w:pPr>
              <w:spacing w:line="276" w:lineRule="auto"/>
              <w:jc w:val="left"/>
              <w:rPr>
                <w:rFonts w:ascii="宋体" w:hAnsi="宋体"/>
                <w:bCs/>
                <w:szCs w:val="21"/>
              </w:rPr>
            </w:pPr>
            <w:r w:rsidRPr="00405121">
              <w:rPr>
                <w:rFonts w:ascii="宋体" w:hAnsi="宋体" w:hint="eastAsia"/>
                <w:bCs/>
                <w:szCs w:val="21"/>
              </w:rPr>
              <w:t>该指标考核供应商服务交付成果的质量。</w:t>
            </w:r>
          </w:p>
        </w:tc>
        <w:tc>
          <w:tcPr>
            <w:tcW w:w="1781" w:type="dxa"/>
            <w:vAlign w:val="center"/>
          </w:tcPr>
          <w:p w:rsidR="00C73564" w:rsidRPr="00405121" w:rsidRDefault="00C73564" w:rsidP="00801E2C">
            <w:pPr>
              <w:spacing w:line="276" w:lineRule="auto"/>
              <w:jc w:val="left"/>
              <w:rPr>
                <w:rFonts w:ascii="宋体" w:hAnsi="宋体"/>
                <w:bCs/>
                <w:szCs w:val="21"/>
              </w:rPr>
            </w:pPr>
            <w:r w:rsidRPr="00405121">
              <w:rPr>
                <w:rFonts w:ascii="宋体" w:hAnsi="宋体" w:hint="eastAsia"/>
                <w:bCs/>
                <w:szCs w:val="21"/>
              </w:rPr>
              <w:t>服务执行结束提交服务报告，服务报告要符合实际情况并包含合理的优化建议。</w:t>
            </w:r>
          </w:p>
        </w:tc>
        <w:tc>
          <w:tcPr>
            <w:tcW w:w="746" w:type="dxa"/>
            <w:vAlign w:val="center"/>
          </w:tcPr>
          <w:p w:rsidR="00C73564" w:rsidRPr="00405121" w:rsidRDefault="00C73564" w:rsidP="00801E2C">
            <w:pPr>
              <w:spacing w:line="276" w:lineRule="auto"/>
              <w:jc w:val="center"/>
              <w:rPr>
                <w:rFonts w:ascii="宋体" w:hAnsi="宋体"/>
                <w:bCs/>
                <w:szCs w:val="21"/>
              </w:rPr>
            </w:pPr>
            <w:r w:rsidRPr="00405121">
              <w:rPr>
                <w:rFonts w:ascii="宋体" w:hAnsi="宋体" w:hint="eastAsia"/>
                <w:bCs/>
                <w:szCs w:val="21"/>
              </w:rPr>
              <w:t>2</w:t>
            </w:r>
            <w:r w:rsidRPr="00405121">
              <w:rPr>
                <w:rFonts w:ascii="宋体" w:hAnsi="宋体"/>
                <w:bCs/>
                <w:szCs w:val="21"/>
              </w:rPr>
              <w:t>0</w:t>
            </w:r>
          </w:p>
        </w:tc>
        <w:tc>
          <w:tcPr>
            <w:tcW w:w="2377" w:type="dxa"/>
            <w:vAlign w:val="center"/>
          </w:tcPr>
          <w:p w:rsidR="00C73564" w:rsidRPr="00405121" w:rsidRDefault="00C73564" w:rsidP="00801E2C">
            <w:pPr>
              <w:spacing w:line="276" w:lineRule="auto"/>
              <w:jc w:val="left"/>
              <w:rPr>
                <w:rFonts w:ascii="宋体" w:hAnsi="宋体"/>
                <w:bCs/>
                <w:szCs w:val="21"/>
              </w:rPr>
            </w:pPr>
            <w:r w:rsidRPr="00405121">
              <w:rPr>
                <w:rFonts w:ascii="宋体" w:hAnsi="宋体" w:hint="eastAsia"/>
                <w:bCs/>
                <w:szCs w:val="21"/>
              </w:rPr>
              <w:t>服务交付报告缺失或报告交付质量差（不符合实际情况、无合理优化建议）则不合格扣1</w:t>
            </w:r>
            <w:r w:rsidRPr="00405121">
              <w:rPr>
                <w:rFonts w:ascii="宋体" w:hAnsi="宋体"/>
                <w:bCs/>
                <w:szCs w:val="21"/>
              </w:rPr>
              <w:t>0</w:t>
            </w:r>
            <w:r w:rsidRPr="00405121">
              <w:rPr>
                <w:rFonts w:ascii="宋体" w:hAnsi="宋体" w:hint="eastAsia"/>
                <w:bCs/>
                <w:szCs w:val="21"/>
              </w:rPr>
              <w:t>分，本条目扣完为止。</w:t>
            </w:r>
          </w:p>
        </w:tc>
        <w:tc>
          <w:tcPr>
            <w:tcW w:w="746" w:type="dxa"/>
            <w:vAlign w:val="center"/>
          </w:tcPr>
          <w:p w:rsidR="00C73564" w:rsidRPr="00405121" w:rsidRDefault="00C73564" w:rsidP="00801E2C">
            <w:pPr>
              <w:spacing w:line="276" w:lineRule="auto"/>
              <w:jc w:val="center"/>
              <w:rPr>
                <w:rFonts w:ascii="宋体" w:hAnsi="宋体"/>
                <w:szCs w:val="21"/>
              </w:rPr>
            </w:pPr>
          </w:p>
        </w:tc>
      </w:tr>
      <w:tr w:rsidR="00C73564" w:rsidRPr="00405121" w:rsidTr="0099602D">
        <w:trPr>
          <w:trHeight w:val="20"/>
          <w:jc w:val="center"/>
        </w:trPr>
        <w:tc>
          <w:tcPr>
            <w:tcW w:w="747" w:type="dxa"/>
            <w:vMerge w:val="restart"/>
            <w:vAlign w:val="center"/>
          </w:tcPr>
          <w:p w:rsidR="00C73564" w:rsidRPr="00405121" w:rsidRDefault="00C73564" w:rsidP="00801E2C">
            <w:pPr>
              <w:spacing w:line="276" w:lineRule="auto"/>
              <w:jc w:val="center"/>
              <w:rPr>
                <w:rFonts w:ascii="宋体" w:hAnsi="宋体"/>
                <w:szCs w:val="21"/>
              </w:rPr>
            </w:pPr>
            <w:r w:rsidRPr="00405121">
              <w:rPr>
                <w:rFonts w:ascii="宋体" w:hAnsi="宋体" w:hint="eastAsia"/>
                <w:szCs w:val="21"/>
              </w:rPr>
              <w:t>服务管理过程</w:t>
            </w:r>
          </w:p>
        </w:tc>
        <w:tc>
          <w:tcPr>
            <w:tcW w:w="929" w:type="dxa"/>
            <w:vMerge w:val="restart"/>
            <w:vAlign w:val="center"/>
          </w:tcPr>
          <w:p w:rsidR="00C73564" w:rsidRPr="00405121" w:rsidRDefault="00C73564" w:rsidP="00801E2C">
            <w:pPr>
              <w:spacing w:line="276" w:lineRule="auto"/>
              <w:jc w:val="center"/>
              <w:rPr>
                <w:rFonts w:ascii="宋体" w:hAnsi="宋体"/>
                <w:szCs w:val="21"/>
              </w:rPr>
            </w:pPr>
            <w:r w:rsidRPr="00405121">
              <w:rPr>
                <w:rFonts w:ascii="宋体" w:hAnsi="宋体" w:hint="eastAsia"/>
                <w:szCs w:val="21"/>
              </w:rPr>
              <w:t>2</w:t>
            </w:r>
            <w:r w:rsidRPr="00405121">
              <w:rPr>
                <w:rFonts w:ascii="宋体" w:hAnsi="宋体"/>
                <w:szCs w:val="21"/>
              </w:rPr>
              <w:t>0</w:t>
            </w:r>
          </w:p>
        </w:tc>
        <w:tc>
          <w:tcPr>
            <w:tcW w:w="760" w:type="dxa"/>
            <w:vAlign w:val="center"/>
          </w:tcPr>
          <w:p w:rsidR="00C73564" w:rsidRPr="00405121" w:rsidRDefault="00C73564" w:rsidP="00801E2C">
            <w:pPr>
              <w:spacing w:line="276" w:lineRule="auto"/>
              <w:jc w:val="center"/>
              <w:rPr>
                <w:rFonts w:ascii="宋体" w:hAnsi="宋体"/>
                <w:bCs/>
                <w:szCs w:val="21"/>
              </w:rPr>
            </w:pPr>
            <w:r w:rsidRPr="00405121">
              <w:rPr>
                <w:rFonts w:ascii="宋体" w:hAnsi="宋体" w:hint="eastAsia"/>
                <w:bCs/>
                <w:szCs w:val="21"/>
              </w:rPr>
              <w:t>项目实施</w:t>
            </w:r>
          </w:p>
        </w:tc>
        <w:tc>
          <w:tcPr>
            <w:tcW w:w="1655" w:type="dxa"/>
            <w:vAlign w:val="center"/>
          </w:tcPr>
          <w:p w:rsidR="00C73564" w:rsidRPr="00405121" w:rsidRDefault="00C73564" w:rsidP="00801E2C">
            <w:pPr>
              <w:spacing w:line="276" w:lineRule="auto"/>
              <w:jc w:val="left"/>
              <w:rPr>
                <w:rFonts w:ascii="宋体" w:hAnsi="宋体"/>
                <w:bCs/>
                <w:szCs w:val="21"/>
              </w:rPr>
            </w:pPr>
            <w:r w:rsidRPr="00405121">
              <w:rPr>
                <w:rFonts w:ascii="宋体" w:hAnsi="宋体" w:hint="eastAsia"/>
                <w:bCs/>
                <w:szCs w:val="21"/>
              </w:rPr>
              <w:t>该指标考核供应商服务实施管理过程安排是否合理。</w:t>
            </w:r>
          </w:p>
        </w:tc>
        <w:tc>
          <w:tcPr>
            <w:tcW w:w="1781" w:type="dxa"/>
            <w:vAlign w:val="center"/>
          </w:tcPr>
          <w:p w:rsidR="00C73564" w:rsidRPr="00405121" w:rsidRDefault="00C73564" w:rsidP="00801E2C">
            <w:pPr>
              <w:spacing w:line="276" w:lineRule="auto"/>
              <w:jc w:val="left"/>
              <w:rPr>
                <w:rFonts w:ascii="宋体" w:hAnsi="宋体"/>
                <w:bCs/>
                <w:szCs w:val="21"/>
              </w:rPr>
            </w:pPr>
            <w:r w:rsidRPr="00405121">
              <w:rPr>
                <w:rFonts w:ascii="宋体" w:hAnsi="宋体" w:hint="eastAsia"/>
                <w:bCs/>
                <w:szCs w:val="21"/>
              </w:rPr>
              <w:t>项目实施需要具有详细的实施方案、进度计划和人员安排。</w:t>
            </w:r>
          </w:p>
        </w:tc>
        <w:tc>
          <w:tcPr>
            <w:tcW w:w="746" w:type="dxa"/>
            <w:vAlign w:val="center"/>
          </w:tcPr>
          <w:p w:rsidR="00C73564" w:rsidRPr="00405121" w:rsidRDefault="00C73564" w:rsidP="00801E2C">
            <w:pPr>
              <w:spacing w:line="276" w:lineRule="auto"/>
              <w:jc w:val="center"/>
              <w:rPr>
                <w:rFonts w:ascii="宋体" w:hAnsi="宋体"/>
                <w:bCs/>
                <w:szCs w:val="21"/>
              </w:rPr>
            </w:pPr>
            <w:r w:rsidRPr="00405121">
              <w:rPr>
                <w:rFonts w:ascii="宋体" w:hAnsi="宋体" w:hint="eastAsia"/>
                <w:bCs/>
                <w:szCs w:val="21"/>
              </w:rPr>
              <w:t>6</w:t>
            </w:r>
          </w:p>
        </w:tc>
        <w:tc>
          <w:tcPr>
            <w:tcW w:w="2377" w:type="dxa"/>
            <w:vAlign w:val="center"/>
          </w:tcPr>
          <w:p w:rsidR="00C73564" w:rsidRPr="00405121" w:rsidRDefault="00C73564" w:rsidP="00801E2C">
            <w:pPr>
              <w:spacing w:line="276" w:lineRule="auto"/>
              <w:jc w:val="left"/>
              <w:rPr>
                <w:rFonts w:ascii="宋体" w:hAnsi="宋体"/>
                <w:bCs/>
                <w:szCs w:val="21"/>
              </w:rPr>
            </w:pPr>
            <w:r w:rsidRPr="00405121">
              <w:rPr>
                <w:rFonts w:ascii="宋体" w:hAnsi="宋体" w:hint="eastAsia"/>
                <w:bCs/>
                <w:szCs w:val="21"/>
              </w:rPr>
              <w:t>实施方案缺失或项目进度计划缺失或无项目人员计划则不合格扣3分，本条目扣完为止。</w:t>
            </w:r>
          </w:p>
        </w:tc>
        <w:tc>
          <w:tcPr>
            <w:tcW w:w="746" w:type="dxa"/>
            <w:vAlign w:val="center"/>
          </w:tcPr>
          <w:p w:rsidR="00C73564" w:rsidRPr="00405121" w:rsidRDefault="00C73564" w:rsidP="00801E2C">
            <w:pPr>
              <w:spacing w:line="276" w:lineRule="auto"/>
              <w:jc w:val="center"/>
              <w:rPr>
                <w:rFonts w:ascii="宋体" w:hAnsi="宋体"/>
                <w:szCs w:val="21"/>
              </w:rPr>
            </w:pPr>
          </w:p>
        </w:tc>
      </w:tr>
      <w:tr w:rsidR="00C73564" w:rsidRPr="00405121" w:rsidTr="0099602D">
        <w:trPr>
          <w:trHeight w:val="20"/>
          <w:jc w:val="center"/>
        </w:trPr>
        <w:tc>
          <w:tcPr>
            <w:tcW w:w="747" w:type="dxa"/>
            <w:vMerge/>
            <w:vAlign w:val="center"/>
          </w:tcPr>
          <w:p w:rsidR="00C73564" w:rsidRPr="00405121" w:rsidRDefault="00C73564" w:rsidP="00801E2C">
            <w:pPr>
              <w:spacing w:line="276" w:lineRule="auto"/>
              <w:jc w:val="center"/>
              <w:rPr>
                <w:rFonts w:ascii="宋体" w:hAnsi="宋体"/>
                <w:szCs w:val="21"/>
              </w:rPr>
            </w:pPr>
          </w:p>
        </w:tc>
        <w:tc>
          <w:tcPr>
            <w:tcW w:w="929" w:type="dxa"/>
            <w:vMerge/>
            <w:vAlign w:val="center"/>
          </w:tcPr>
          <w:p w:rsidR="00C73564" w:rsidRPr="00405121" w:rsidRDefault="00C73564" w:rsidP="00801E2C">
            <w:pPr>
              <w:spacing w:line="276" w:lineRule="auto"/>
              <w:jc w:val="center"/>
              <w:rPr>
                <w:rFonts w:ascii="宋体" w:hAnsi="宋体"/>
                <w:szCs w:val="21"/>
              </w:rPr>
            </w:pPr>
          </w:p>
        </w:tc>
        <w:tc>
          <w:tcPr>
            <w:tcW w:w="760" w:type="dxa"/>
            <w:vAlign w:val="center"/>
          </w:tcPr>
          <w:p w:rsidR="00C73564" w:rsidRPr="00405121" w:rsidRDefault="00C73564" w:rsidP="00801E2C">
            <w:pPr>
              <w:spacing w:line="276" w:lineRule="auto"/>
              <w:jc w:val="center"/>
              <w:rPr>
                <w:rFonts w:ascii="宋体" w:hAnsi="宋体"/>
                <w:bCs/>
                <w:szCs w:val="21"/>
              </w:rPr>
            </w:pPr>
            <w:r w:rsidRPr="00405121">
              <w:rPr>
                <w:rFonts w:ascii="宋体" w:hAnsi="宋体" w:hint="eastAsia"/>
                <w:bCs/>
                <w:szCs w:val="21"/>
              </w:rPr>
              <w:t>项目汇报</w:t>
            </w:r>
          </w:p>
        </w:tc>
        <w:tc>
          <w:tcPr>
            <w:tcW w:w="1655" w:type="dxa"/>
            <w:vAlign w:val="center"/>
          </w:tcPr>
          <w:p w:rsidR="00C73564" w:rsidRPr="00405121" w:rsidRDefault="00C73564" w:rsidP="00801E2C">
            <w:pPr>
              <w:spacing w:line="276" w:lineRule="auto"/>
              <w:jc w:val="left"/>
              <w:rPr>
                <w:rFonts w:ascii="宋体" w:hAnsi="宋体"/>
                <w:bCs/>
                <w:szCs w:val="21"/>
              </w:rPr>
            </w:pPr>
            <w:r w:rsidRPr="00405121">
              <w:rPr>
                <w:rFonts w:ascii="宋体" w:hAnsi="宋体" w:hint="eastAsia"/>
                <w:bCs/>
                <w:szCs w:val="21"/>
              </w:rPr>
              <w:t>该指标考核供应商日常报告提供的准时性。</w:t>
            </w:r>
          </w:p>
        </w:tc>
        <w:tc>
          <w:tcPr>
            <w:tcW w:w="1781" w:type="dxa"/>
            <w:vAlign w:val="center"/>
          </w:tcPr>
          <w:p w:rsidR="00C73564" w:rsidRPr="00405121" w:rsidRDefault="00C73564" w:rsidP="00801E2C">
            <w:pPr>
              <w:spacing w:line="276" w:lineRule="auto"/>
              <w:jc w:val="left"/>
              <w:rPr>
                <w:rFonts w:ascii="宋体" w:hAnsi="宋体"/>
                <w:bCs/>
                <w:szCs w:val="21"/>
              </w:rPr>
            </w:pPr>
            <w:r w:rsidRPr="00405121">
              <w:rPr>
                <w:rFonts w:ascii="宋体" w:hAnsi="宋体" w:hint="eastAsia"/>
                <w:bCs/>
                <w:szCs w:val="21"/>
              </w:rPr>
              <w:t>服务周报、服务月报要求按时提交，且质量满意。</w:t>
            </w:r>
          </w:p>
        </w:tc>
        <w:tc>
          <w:tcPr>
            <w:tcW w:w="746" w:type="dxa"/>
            <w:vAlign w:val="center"/>
          </w:tcPr>
          <w:p w:rsidR="00C73564" w:rsidRPr="00405121" w:rsidRDefault="00C73564" w:rsidP="00801E2C">
            <w:pPr>
              <w:spacing w:line="276" w:lineRule="auto"/>
              <w:jc w:val="center"/>
              <w:rPr>
                <w:rFonts w:ascii="宋体" w:hAnsi="宋体"/>
                <w:bCs/>
                <w:szCs w:val="21"/>
              </w:rPr>
            </w:pPr>
            <w:r w:rsidRPr="00405121">
              <w:rPr>
                <w:rFonts w:ascii="宋体" w:hAnsi="宋体" w:hint="eastAsia"/>
                <w:bCs/>
                <w:szCs w:val="21"/>
              </w:rPr>
              <w:t>8</w:t>
            </w:r>
          </w:p>
        </w:tc>
        <w:tc>
          <w:tcPr>
            <w:tcW w:w="2377" w:type="dxa"/>
            <w:vAlign w:val="center"/>
          </w:tcPr>
          <w:p w:rsidR="00C73564" w:rsidRPr="00405121" w:rsidRDefault="00C73564" w:rsidP="00801E2C">
            <w:pPr>
              <w:spacing w:line="276" w:lineRule="auto"/>
              <w:jc w:val="left"/>
              <w:rPr>
                <w:rFonts w:ascii="宋体" w:hAnsi="宋体"/>
                <w:bCs/>
                <w:szCs w:val="21"/>
              </w:rPr>
            </w:pPr>
            <w:r w:rsidRPr="00405121">
              <w:rPr>
                <w:rFonts w:ascii="宋体" w:hAnsi="宋体" w:hint="eastAsia"/>
                <w:bCs/>
                <w:szCs w:val="21"/>
              </w:rPr>
              <w:t>出现一次不及时扣</w:t>
            </w:r>
            <w:r w:rsidRPr="00405121">
              <w:rPr>
                <w:rFonts w:ascii="宋体" w:hAnsi="宋体"/>
                <w:bCs/>
                <w:szCs w:val="21"/>
              </w:rPr>
              <w:t>2</w:t>
            </w:r>
            <w:r w:rsidRPr="00405121">
              <w:rPr>
                <w:rFonts w:ascii="宋体" w:hAnsi="宋体" w:hint="eastAsia"/>
                <w:bCs/>
                <w:szCs w:val="21"/>
              </w:rPr>
              <w:t>分，质量不满足要求扣2分，本条目扣完为止。</w:t>
            </w:r>
          </w:p>
        </w:tc>
        <w:tc>
          <w:tcPr>
            <w:tcW w:w="746" w:type="dxa"/>
            <w:vAlign w:val="center"/>
          </w:tcPr>
          <w:p w:rsidR="00C73564" w:rsidRPr="00405121" w:rsidRDefault="00C73564" w:rsidP="00801E2C">
            <w:pPr>
              <w:spacing w:line="276" w:lineRule="auto"/>
              <w:jc w:val="center"/>
              <w:rPr>
                <w:rFonts w:ascii="宋体" w:hAnsi="宋体"/>
                <w:szCs w:val="21"/>
              </w:rPr>
            </w:pPr>
          </w:p>
        </w:tc>
      </w:tr>
      <w:tr w:rsidR="00C73564" w:rsidRPr="00405121" w:rsidTr="0099602D">
        <w:trPr>
          <w:trHeight w:val="20"/>
          <w:jc w:val="center"/>
        </w:trPr>
        <w:tc>
          <w:tcPr>
            <w:tcW w:w="747" w:type="dxa"/>
            <w:vMerge/>
            <w:vAlign w:val="center"/>
          </w:tcPr>
          <w:p w:rsidR="00C73564" w:rsidRPr="00405121" w:rsidRDefault="00C73564" w:rsidP="00801E2C">
            <w:pPr>
              <w:spacing w:line="276" w:lineRule="auto"/>
              <w:jc w:val="center"/>
              <w:rPr>
                <w:rFonts w:ascii="宋体" w:hAnsi="宋体"/>
                <w:szCs w:val="21"/>
              </w:rPr>
            </w:pPr>
          </w:p>
        </w:tc>
        <w:tc>
          <w:tcPr>
            <w:tcW w:w="929" w:type="dxa"/>
            <w:vMerge/>
            <w:vAlign w:val="center"/>
          </w:tcPr>
          <w:p w:rsidR="00C73564" w:rsidRPr="00405121" w:rsidRDefault="00C73564" w:rsidP="00801E2C">
            <w:pPr>
              <w:spacing w:line="276" w:lineRule="auto"/>
              <w:jc w:val="center"/>
              <w:rPr>
                <w:rFonts w:ascii="宋体" w:hAnsi="宋体"/>
                <w:szCs w:val="21"/>
              </w:rPr>
            </w:pPr>
          </w:p>
        </w:tc>
        <w:tc>
          <w:tcPr>
            <w:tcW w:w="760" w:type="dxa"/>
            <w:vAlign w:val="center"/>
          </w:tcPr>
          <w:p w:rsidR="00C73564" w:rsidRPr="00405121" w:rsidRDefault="00C73564" w:rsidP="00801E2C">
            <w:pPr>
              <w:spacing w:line="276" w:lineRule="auto"/>
              <w:jc w:val="center"/>
              <w:rPr>
                <w:rFonts w:ascii="宋体" w:hAnsi="宋体"/>
                <w:bCs/>
                <w:szCs w:val="21"/>
              </w:rPr>
            </w:pPr>
            <w:r w:rsidRPr="00405121">
              <w:rPr>
                <w:rFonts w:ascii="宋体" w:hAnsi="宋体" w:hint="eastAsia"/>
                <w:bCs/>
                <w:szCs w:val="21"/>
              </w:rPr>
              <w:t>项目验收</w:t>
            </w:r>
          </w:p>
        </w:tc>
        <w:tc>
          <w:tcPr>
            <w:tcW w:w="1655" w:type="dxa"/>
            <w:vAlign w:val="center"/>
          </w:tcPr>
          <w:p w:rsidR="00C73564" w:rsidRPr="00405121" w:rsidRDefault="00C73564" w:rsidP="00801E2C">
            <w:pPr>
              <w:spacing w:line="276" w:lineRule="auto"/>
              <w:jc w:val="left"/>
              <w:rPr>
                <w:rFonts w:ascii="宋体" w:hAnsi="宋体"/>
                <w:bCs/>
                <w:szCs w:val="21"/>
              </w:rPr>
            </w:pPr>
            <w:r w:rsidRPr="00405121">
              <w:rPr>
                <w:rFonts w:ascii="宋体" w:hAnsi="宋体" w:hint="eastAsia"/>
                <w:bCs/>
                <w:szCs w:val="21"/>
              </w:rPr>
              <w:t>该指标考核供应商项目验收材料的完整性。</w:t>
            </w:r>
          </w:p>
        </w:tc>
        <w:tc>
          <w:tcPr>
            <w:tcW w:w="1781" w:type="dxa"/>
            <w:vAlign w:val="center"/>
          </w:tcPr>
          <w:p w:rsidR="00C73564" w:rsidRPr="00405121" w:rsidRDefault="00C73564" w:rsidP="00801E2C">
            <w:pPr>
              <w:spacing w:line="276" w:lineRule="auto"/>
              <w:jc w:val="left"/>
              <w:rPr>
                <w:rFonts w:ascii="宋体" w:hAnsi="宋体"/>
                <w:bCs/>
                <w:szCs w:val="21"/>
              </w:rPr>
            </w:pPr>
            <w:r w:rsidRPr="00405121">
              <w:rPr>
                <w:rFonts w:ascii="宋体" w:hAnsi="宋体" w:hint="eastAsia"/>
                <w:bCs/>
                <w:szCs w:val="21"/>
              </w:rPr>
              <w:t>项目验收材料完整且质量满意。</w:t>
            </w:r>
          </w:p>
        </w:tc>
        <w:tc>
          <w:tcPr>
            <w:tcW w:w="746" w:type="dxa"/>
            <w:vAlign w:val="center"/>
          </w:tcPr>
          <w:p w:rsidR="00C73564" w:rsidRPr="00405121" w:rsidRDefault="00C73564" w:rsidP="00801E2C">
            <w:pPr>
              <w:spacing w:line="276" w:lineRule="auto"/>
              <w:jc w:val="center"/>
              <w:rPr>
                <w:rFonts w:ascii="宋体" w:hAnsi="宋体"/>
                <w:bCs/>
                <w:szCs w:val="21"/>
              </w:rPr>
            </w:pPr>
            <w:r w:rsidRPr="00405121">
              <w:rPr>
                <w:rFonts w:ascii="宋体" w:hAnsi="宋体" w:hint="eastAsia"/>
                <w:bCs/>
                <w:szCs w:val="21"/>
              </w:rPr>
              <w:t>6</w:t>
            </w:r>
          </w:p>
        </w:tc>
        <w:tc>
          <w:tcPr>
            <w:tcW w:w="2377" w:type="dxa"/>
            <w:vAlign w:val="center"/>
          </w:tcPr>
          <w:p w:rsidR="00C73564" w:rsidRPr="00405121" w:rsidRDefault="00C73564" w:rsidP="00801E2C">
            <w:pPr>
              <w:spacing w:line="276" w:lineRule="auto"/>
              <w:jc w:val="left"/>
              <w:rPr>
                <w:rFonts w:ascii="宋体" w:hAnsi="宋体"/>
                <w:bCs/>
                <w:szCs w:val="21"/>
              </w:rPr>
            </w:pPr>
            <w:r w:rsidRPr="00405121">
              <w:rPr>
                <w:rFonts w:ascii="宋体" w:hAnsi="宋体" w:hint="eastAsia"/>
                <w:bCs/>
                <w:szCs w:val="21"/>
              </w:rPr>
              <w:t>出现验收材料不完整或质量不满足要求扣3分，本条目扣完为止。</w:t>
            </w:r>
          </w:p>
        </w:tc>
        <w:tc>
          <w:tcPr>
            <w:tcW w:w="746" w:type="dxa"/>
            <w:vAlign w:val="center"/>
          </w:tcPr>
          <w:p w:rsidR="00C73564" w:rsidRPr="00405121" w:rsidRDefault="00C73564" w:rsidP="00801E2C">
            <w:pPr>
              <w:spacing w:line="276" w:lineRule="auto"/>
              <w:jc w:val="center"/>
              <w:rPr>
                <w:rFonts w:ascii="宋体" w:hAnsi="宋体"/>
                <w:szCs w:val="21"/>
              </w:rPr>
            </w:pPr>
          </w:p>
        </w:tc>
      </w:tr>
    </w:tbl>
    <w:p w:rsidR="00480CD9" w:rsidRPr="00405121" w:rsidRDefault="0099602D" w:rsidP="0099602D">
      <w:pPr>
        <w:spacing w:line="440" w:lineRule="exact"/>
        <w:ind w:firstLineChars="200" w:firstLine="422"/>
        <w:jc w:val="left"/>
        <w:rPr>
          <w:rFonts w:asciiTheme="minorEastAsia" w:eastAsiaTheme="minorEastAsia" w:hAnsiTheme="minorEastAsia"/>
          <w:sz w:val="24"/>
        </w:rPr>
      </w:pPr>
      <w:r w:rsidRPr="00405121">
        <w:rPr>
          <w:rFonts w:ascii="宋体" w:hAnsi="宋体" w:hint="eastAsia"/>
          <w:b/>
          <w:szCs w:val="21"/>
        </w:rPr>
        <w:t>（</w:t>
      </w:r>
      <w:r w:rsidR="009540A8">
        <w:rPr>
          <w:rFonts w:ascii="宋体" w:hAnsi="宋体" w:hint="eastAsia"/>
          <w:b/>
          <w:szCs w:val="21"/>
        </w:rPr>
        <w:t>十</w:t>
      </w:r>
      <w:r w:rsidRPr="00405121">
        <w:rPr>
          <w:rFonts w:ascii="宋体" w:hAnsi="宋体" w:hint="eastAsia"/>
          <w:b/>
          <w:szCs w:val="21"/>
        </w:rPr>
        <w:t>）项目备品备件要求</w:t>
      </w:r>
    </w:p>
    <w:tbl>
      <w:tblPr>
        <w:tblW w:w="9631" w:type="dxa"/>
        <w:tblInd w:w="-34" w:type="dxa"/>
        <w:tblLayout w:type="fixed"/>
        <w:tblLook w:val="04A0"/>
      </w:tblPr>
      <w:tblGrid>
        <w:gridCol w:w="645"/>
        <w:gridCol w:w="960"/>
        <w:gridCol w:w="5353"/>
        <w:gridCol w:w="614"/>
        <w:gridCol w:w="695"/>
        <w:gridCol w:w="1364"/>
      </w:tblGrid>
      <w:tr w:rsidR="00247654" w:rsidRPr="00405121" w:rsidTr="001A77AD">
        <w:trPr>
          <w:trHeight w:val="500"/>
        </w:trPr>
        <w:tc>
          <w:tcPr>
            <w:tcW w:w="645" w:type="dxa"/>
            <w:tcBorders>
              <w:top w:val="single" w:sz="4" w:space="0" w:color="000000"/>
              <w:left w:val="single" w:sz="4" w:space="0" w:color="000000"/>
              <w:bottom w:val="single" w:sz="4" w:space="0" w:color="000000"/>
              <w:right w:val="single" w:sz="4" w:space="0" w:color="000000"/>
            </w:tcBorders>
            <w:noWrap/>
            <w:vAlign w:val="center"/>
          </w:tcPr>
          <w:p w:rsidR="00247654" w:rsidRPr="00405121" w:rsidRDefault="00332B68">
            <w:pPr>
              <w:widowControl/>
              <w:jc w:val="center"/>
              <w:textAlignment w:val="center"/>
              <w:rPr>
                <w:rFonts w:ascii="宋体" w:hAnsi="宋体" w:cs="宋体"/>
                <w:b/>
                <w:bCs/>
                <w:sz w:val="24"/>
              </w:rPr>
            </w:pPr>
            <w:r w:rsidRPr="00405121">
              <w:rPr>
                <w:rFonts w:ascii="宋体" w:hAnsi="宋体" w:cs="宋体" w:hint="eastAsia"/>
                <w:b/>
                <w:bCs/>
                <w:kern w:val="0"/>
                <w:sz w:val="24"/>
              </w:rPr>
              <w:t>序号</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247654" w:rsidRPr="00405121" w:rsidRDefault="00332B68">
            <w:pPr>
              <w:widowControl/>
              <w:jc w:val="center"/>
              <w:textAlignment w:val="center"/>
              <w:rPr>
                <w:rFonts w:ascii="宋体" w:hAnsi="宋体" w:cs="宋体"/>
                <w:b/>
                <w:bCs/>
                <w:kern w:val="0"/>
                <w:sz w:val="24"/>
              </w:rPr>
            </w:pPr>
            <w:r w:rsidRPr="00405121">
              <w:rPr>
                <w:rFonts w:ascii="宋体" w:hAnsi="宋体" w:cs="宋体" w:hint="eastAsia"/>
                <w:b/>
                <w:bCs/>
                <w:kern w:val="0"/>
                <w:sz w:val="24"/>
              </w:rPr>
              <w:t>设备</w:t>
            </w:r>
          </w:p>
          <w:p w:rsidR="00247654" w:rsidRPr="00405121" w:rsidRDefault="00332B68">
            <w:pPr>
              <w:widowControl/>
              <w:jc w:val="center"/>
              <w:textAlignment w:val="center"/>
              <w:rPr>
                <w:rFonts w:ascii="宋体" w:hAnsi="宋体" w:cs="宋体"/>
                <w:b/>
                <w:bCs/>
                <w:sz w:val="24"/>
              </w:rPr>
            </w:pPr>
            <w:r w:rsidRPr="00405121">
              <w:rPr>
                <w:rFonts w:ascii="宋体" w:hAnsi="宋体" w:cs="宋体" w:hint="eastAsia"/>
                <w:b/>
                <w:bCs/>
                <w:kern w:val="0"/>
                <w:sz w:val="24"/>
              </w:rPr>
              <w:t>名称</w:t>
            </w:r>
          </w:p>
        </w:tc>
        <w:tc>
          <w:tcPr>
            <w:tcW w:w="5353" w:type="dxa"/>
            <w:tcBorders>
              <w:top w:val="single" w:sz="4" w:space="0" w:color="000000"/>
              <w:left w:val="single" w:sz="4" w:space="0" w:color="000000"/>
              <w:bottom w:val="single" w:sz="4" w:space="0" w:color="000000"/>
              <w:right w:val="single" w:sz="4" w:space="0" w:color="000000"/>
            </w:tcBorders>
            <w:noWrap/>
            <w:vAlign w:val="center"/>
          </w:tcPr>
          <w:p w:rsidR="00247654" w:rsidRPr="00405121" w:rsidRDefault="00332B68">
            <w:pPr>
              <w:widowControl/>
              <w:jc w:val="center"/>
              <w:textAlignment w:val="center"/>
              <w:rPr>
                <w:rFonts w:ascii="宋体" w:hAnsi="宋体" w:cs="宋体"/>
                <w:b/>
                <w:bCs/>
                <w:sz w:val="24"/>
              </w:rPr>
            </w:pPr>
            <w:r w:rsidRPr="00405121">
              <w:rPr>
                <w:rFonts w:ascii="宋体" w:hAnsi="宋体" w:cs="宋体" w:hint="eastAsia"/>
                <w:b/>
                <w:bCs/>
                <w:kern w:val="0"/>
                <w:sz w:val="24"/>
              </w:rPr>
              <w:t>规格参数</w:t>
            </w:r>
          </w:p>
        </w:tc>
        <w:tc>
          <w:tcPr>
            <w:tcW w:w="614" w:type="dxa"/>
            <w:tcBorders>
              <w:top w:val="single" w:sz="4" w:space="0" w:color="000000"/>
              <w:left w:val="single" w:sz="4" w:space="0" w:color="000000"/>
              <w:bottom w:val="single" w:sz="4" w:space="0" w:color="000000"/>
              <w:right w:val="single" w:sz="4" w:space="0" w:color="000000"/>
            </w:tcBorders>
            <w:noWrap/>
            <w:vAlign w:val="center"/>
          </w:tcPr>
          <w:p w:rsidR="00247654" w:rsidRPr="00405121" w:rsidRDefault="00332B68">
            <w:pPr>
              <w:widowControl/>
              <w:jc w:val="center"/>
              <w:textAlignment w:val="center"/>
              <w:rPr>
                <w:rFonts w:ascii="宋体" w:hAnsi="宋体" w:cs="宋体"/>
                <w:b/>
                <w:bCs/>
                <w:sz w:val="24"/>
              </w:rPr>
            </w:pPr>
            <w:r w:rsidRPr="00405121">
              <w:rPr>
                <w:rFonts w:ascii="宋体" w:hAnsi="宋体" w:cs="宋体" w:hint="eastAsia"/>
                <w:b/>
                <w:bCs/>
                <w:kern w:val="0"/>
                <w:sz w:val="24"/>
              </w:rPr>
              <w:t>单位</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247654" w:rsidRPr="00405121" w:rsidRDefault="00332B68">
            <w:pPr>
              <w:widowControl/>
              <w:jc w:val="center"/>
              <w:textAlignment w:val="center"/>
              <w:rPr>
                <w:rFonts w:ascii="宋体" w:hAnsi="宋体" w:cs="宋体"/>
                <w:b/>
                <w:bCs/>
                <w:sz w:val="24"/>
              </w:rPr>
            </w:pPr>
            <w:r w:rsidRPr="00405121">
              <w:rPr>
                <w:rFonts w:ascii="宋体" w:hAnsi="宋体" w:cs="宋体" w:hint="eastAsia"/>
                <w:b/>
                <w:bCs/>
                <w:kern w:val="0"/>
                <w:sz w:val="24"/>
              </w:rPr>
              <w:t>数量</w:t>
            </w:r>
          </w:p>
        </w:tc>
        <w:tc>
          <w:tcPr>
            <w:tcW w:w="1364" w:type="dxa"/>
            <w:tcBorders>
              <w:top w:val="single" w:sz="4" w:space="0" w:color="000000"/>
              <w:left w:val="single" w:sz="4" w:space="0" w:color="000000"/>
              <w:bottom w:val="single" w:sz="4" w:space="0" w:color="000000"/>
              <w:right w:val="single" w:sz="4" w:space="0" w:color="000000"/>
            </w:tcBorders>
            <w:noWrap/>
            <w:vAlign w:val="center"/>
          </w:tcPr>
          <w:p w:rsidR="00247654" w:rsidRPr="00405121" w:rsidRDefault="00332B68">
            <w:pPr>
              <w:widowControl/>
              <w:jc w:val="center"/>
              <w:textAlignment w:val="center"/>
              <w:rPr>
                <w:rFonts w:ascii="宋体" w:hAnsi="宋体" w:cs="宋体"/>
                <w:b/>
                <w:bCs/>
                <w:sz w:val="24"/>
              </w:rPr>
            </w:pPr>
            <w:r w:rsidRPr="00405121">
              <w:rPr>
                <w:rFonts w:ascii="宋体" w:hAnsi="宋体" w:cs="宋体" w:hint="eastAsia"/>
                <w:b/>
                <w:bCs/>
                <w:sz w:val="24"/>
              </w:rPr>
              <w:t>备注</w:t>
            </w:r>
          </w:p>
        </w:tc>
      </w:tr>
      <w:tr w:rsidR="00247654" w:rsidRPr="00405121" w:rsidTr="001A77AD">
        <w:trPr>
          <w:trHeight w:val="500"/>
        </w:trPr>
        <w:tc>
          <w:tcPr>
            <w:tcW w:w="645" w:type="dxa"/>
            <w:tcBorders>
              <w:top w:val="single" w:sz="4" w:space="0" w:color="000000"/>
              <w:left w:val="single" w:sz="4" w:space="0" w:color="000000"/>
              <w:bottom w:val="single" w:sz="4" w:space="0" w:color="000000"/>
              <w:right w:val="single" w:sz="4" w:space="0" w:color="000000"/>
            </w:tcBorders>
            <w:noWrap/>
            <w:vAlign w:val="center"/>
          </w:tcPr>
          <w:p w:rsidR="00247654" w:rsidRPr="00405121" w:rsidRDefault="00332B68">
            <w:pPr>
              <w:widowControl/>
              <w:jc w:val="center"/>
              <w:textAlignment w:val="center"/>
              <w:rPr>
                <w:rFonts w:ascii="宋体" w:hAnsi="宋体" w:cs="宋体"/>
                <w:sz w:val="24"/>
              </w:rPr>
            </w:pPr>
            <w:r w:rsidRPr="00405121">
              <w:rPr>
                <w:rFonts w:ascii="宋体" w:hAnsi="宋体" w:cs="宋体" w:hint="eastAsia"/>
                <w:kern w:val="0"/>
                <w:sz w:val="24"/>
              </w:rPr>
              <w:t>1</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247654" w:rsidRPr="00405121" w:rsidRDefault="00332B68" w:rsidP="005A1CAB">
            <w:pPr>
              <w:widowControl/>
              <w:jc w:val="center"/>
              <w:textAlignment w:val="center"/>
              <w:rPr>
                <w:rFonts w:ascii="宋体" w:hAnsi="宋体" w:cs="宋体"/>
                <w:b/>
                <w:bCs/>
                <w:kern w:val="0"/>
                <w:sz w:val="24"/>
              </w:rPr>
            </w:pPr>
            <w:r w:rsidRPr="00405121">
              <w:rPr>
                <w:rFonts w:ascii="宋体" w:hAnsi="宋体" w:cs="宋体" w:hint="eastAsia"/>
                <w:kern w:val="0"/>
                <w:sz w:val="24"/>
              </w:rPr>
              <w:t>400万网络枪式红外摄像机（含支架）</w:t>
            </w:r>
          </w:p>
        </w:tc>
        <w:tc>
          <w:tcPr>
            <w:tcW w:w="5353" w:type="dxa"/>
            <w:tcBorders>
              <w:top w:val="single" w:sz="4" w:space="0" w:color="000000"/>
              <w:left w:val="single" w:sz="4" w:space="0" w:color="000000"/>
              <w:bottom w:val="single" w:sz="4" w:space="0" w:color="000000"/>
              <w:right w:val="single" w:sz="4" w:space="0" w:color="000000"/>
            </w:tcBorders>
            <w:noWrap/>
            <w:vAlign w:val="center"/>
          </w:tcPr>
          <w:p w:rsidR="00F85F55" w:rsidRPr="00405121" w:rsidRDefault="00F85F55" w:rsidP="00F85F55">
            <w:pPr>
              <w:widowControl/>
              <w:jc w:val="left"/>
              <w:textAlignment w:val="center"/>
              <w:rPr>
                <w:rFonts w:ascii="宋体" w:hAnsi="宋体" w:cs="宋体"/>
                <w:kern w:val="0"/>
                <w:sz w:val="24"/>
              </w:rPr>
            </w:pPr>
            <w:r w:rsidRPr="00405121">
              <w:rPr>
                <w:rFonts w:ascii="宋体" w:hAnsi="宋体" w:cs="宋体" w:hint="eastAsia"/>
                <w:kern w:val="0"/>
                <w:sz w:val="24"/>
              </w:rPr>
              <w:t>1.</w:t>
            </w:r>
            <w:r w:rsidRPr="00405121">
              <w:rPr>
                <w:rFonts w:ascii="宋体" w:hAnsi="宋体" w:cs="宋体" w:hint="eastAsia"/>
                <w:kern w:val="0"/>
                <w:sz w:val="24"/>
              </w:rPr>
              <w:tab/>
              <w:t>具有≥400万像素 CMOS传感器，具有内置麦克风。</w:t>
            </w:r>
          </w:p>
          <w:p w:rsidR="00F85F55" w:rsidRPr="00405121" w:rsidRDefault="00F85F55" w:rsidP="00F85F55">
            <w:pPr>
              <w:widowControl/>
              <w:jc w:val="left"/>
              <w:textAlignment w:val="center"/>
              <w:rPr>
                <w:rFonts w:ascii="宋体" w:hAnsi="宋体" w:cs="宋体"/>
                <w:kern w:val="0"/>
                <w:sz w:val="24"/>
              </w:rPr>
            </w:pPr>
            <w:r w:rsidRPr="00405121">
              <w:rPr>
                <w:rFonts w:ascii="宋体" w:hAnsi="宋体" w:cs="宋体" w:hint="eastAsia"/>
                <w:kern w:val="0"/>
                <w:sz w:val="24"/>
              </w:rPr>
              <w:t>2.</w:t>
            </w:r>
            <w:r w:rsidRPr="00405121">
              <w:rPr>
                <w:rFonts w:ascii="宋体" w:hAnsi="宋体" w:cs="宋体" w:hint="eastAsia"/>
                <w:kern w:val="0"/>
                <w:sz w:val="24"/>
              </w:rPr>
              <w:tab/>
              <w:t>主码流≥2560×1440 25帧/秒。</w:t>
            </w:r>
          </w:p>
          <w:p w:rsidR="00F85F55" w:rsidRPr="00405121" w:rsidRDefault="00F85F55" w:rsidP="00F85F55">
            <w:pPr>
              <w:widowControl/>
              <w:jc w:val="left"/>
              <w:textAlignment w:val="center"/>
              <w:rPr>
                <w:rFonts w:ascii="宋体" w:hAnsi="宋体" w:cs="宋体"/>
                <w:kern w:val="0"/>
                <w:sz w:val="24"/>
              </w:rPr>
            </w:pPr>
            <w:r w:rsidRPr="00405121">
              <w:rPr>
                <w:rFonts w:ascii="宋体" w:hAnsi="宋体" w:cs="宋体" w:hint="eastAsia"/>
                <w:kern w:val="0"/>
                <w:sz w:val="24"/>
              </w:rPr>
              <w:t>3.</w:t>
            </w:r>
            <w:r w:rsidRPr="00405121">
              <w:rPr>
                <w:rFonts w:ascii="宋体" w:hAnsi="宋体" w:cs="宋体" w:hint="eastAsia"/>
                <w:kern w:val="0"/>
                <w:sz w:val="24"/>
              </w:rPr>
              <w:tab/>
              <w:t>补光距离≥30米，照度适应范围≥140dB。</w:t>
            </w:r>
          </w:p>
          <w:p w:rsidR="00F85F55" w:rsidRPr="00405121" w:rsidRDefault="00F85F55" w:rsidP="00F85F55">
            <w:pPr>
              <w:widowControl/>
              <w:jc w:val="left"/>
              <w:textAlignment w:val="center"/>
              <w:rPr>
                <w:rFonts w:ascii="宋体" w:hAnsi="宋体" w:cs="宋体"/>
                <w:kern w:val="0"/>
                <w:sz w:val="24"/>
              </w:rPr>
            </w:pPr>
            <w:r w:rsidRPr="00405121">
              <w:rPr>
                <w:rFonts w:ascii="宋体" w:hAnsi="宋体" w:cs="宋体" w:hint="eastAsia"/>
                <w:kern w:val="0"/>
                <w:sz w:val="24"/>
              </w:rPr>
              <w:t>4.</w:t>
            </w:r>
            <w:r w:rsidRPr="00405121">
              <w:rPr>
                <w:rFonts w:ascii="宋体" w:hAnsi="宋体" w:cs="宋体" w:hint="eastAsia"/>
                <w:kern w:val="0"/>
                <w:sz w:val="24"/>
              </w:rPr>
              <w:tab/>
              <w:t>具有多颗组合补光灯，支持红外和白光双光智能补光。（须提供国家市场监督管理总局网站http://cx.cnca.cn/可查询到编号的首页具有CMA及CNAS标识的检测报告复印件作为考评依据）</w:t>
            </w:r>
          </w:p>
          <w:p w:rsidR="00F85F55" w:rsidRPr="00405121" w:rsidRDefault="00F85F55" w:rsidP="00F85F55">
            <w:pPr>
              <w:widowControl/>
              <w:jc w:val="left"/>
              <w:textAlignment w:val="center"/>
              <w:rPr>
                <w:rFonts w:ascii="宋体" w:hAnsi="宋体" w:cs="宋体"/>
                <w:kern w:val="0"/>
                <w:sz w:val="24"/>
              </w:rPr>
            </w:pPr>
            <w:r w:rsidRPr="00405121">
              <w:rPr>
                <w:rFonts w:ascii="宋体" w:hAnsi="宋体" w:cs="宋体" w:hint="eastAsia"/>
                <w:kern w:val="0"/>
                <w:sz w:val="24"/>
              </w:rPr>
              <w:t>5.</w:t>
            </w:r>
            <w:r w:rsidRPr="00405121">
              <w:rPr>
                <w:rFonts w:ascii="宋体" w:hAnsi="宋体" w:cs="宋体" w:hint="eastAsia"/>
                <w:kern w:val="0"/>
                <w:sz w:val="24"/>
              </w:rPr>
              <w:tab/>
              <w:t>支持根据环境照度自动开启/关闭补光灯，当补光灯开启后可根据目标距离自动调节补光灯功率。（须提供国家市场监督管理总局网站http://cx.cnca.cn/可查询到编号的首页具有CMA及CNAS标识的检测报告复印件作为考评依据）</w:t>
            </w:r>
          </w:p>
          <w:p w:rsidR="00F85F55" w:rsidRPr="00405121" w:rsidRDefault="00F85F55" w:rsidP="00F85F55">
            <w:pPr>
              <w:widowControl/>
              <w:jc w:val="left"/>
              <w:textAlignment w:val="center"/>
              <w:rPr>
                <w:rFonts w:ascii="宋体" w:hAnsi="宋体" w:cs="宋体"/>
                <w:kern w:val="0"/>
                <w:sz w:val="24"/>
              </w:rPr>
            </w:pPr>
            <w:r w:rsidRPr="00405121">
              <w:rPr>
                <w:rFonts w:ascii="宋体" w:hAnsi="宋体" w:cs="宋体" w:hint="eastAsia"/>
                <w:kern w:val="0"/>
                <w:sz w:val="24"/>
              </w:rPr>
              <w:t>6.</w:t>
            </w:r>
            <w:r w:rsidRPr="00405121">
              <w:rPr>
                <w:rFonts w:ascii="宋体" w:hAnsi="宋体" w:cs="宋体" w:hint="eastAsia"/>
                <w:kern w:val="0"/>
                <w:sz w:val="24"/>
              </w:rPr>
              <w:tab/>
              <w:t>支持移动侦测报警检测目标设置为人体时，在设定的检测区域内出现如光线明暗变化、篮球滚</w:t>
            </w:r>
            <w:r w:rsidRPr="00405121">
              <w:rPr>
                <w:rFonts w:ascii="宋体" w:hAnsi="宋体" w:cs="宋体" w:hint="eastAsia"/>
                <w:kern w:val="0"/>
                <w:sz w:val="24"/>
              </w:rPr>
              <w:lastRenderedPageBreak/>
              <w:t>动、树摇晃、旗帜飘动等情况时，不触发报警。（须提供国家市场监督管理总局网站http://cx.cnca.cn/可查询到编号的首页具有CMA及CNAS标识的检测报告复印件作为考评依据）</w:t>
            </w:r>
          </w:p>
          <w:p w:rsidR="00F85F55" w:rsidRPr="00405121" w:rsidRDefault="00F85F55" w:rsidP="00F85F55">
            <w:pPr>
              <w:widowControl/>
              <w:jc w:val="left"/>
              <w:textAlignment w:val="center"/>
              <w:rPr>
                <w:rFonts w:ascii="宋体" w:hAnsi="宋体" w:cs="宋体"/>
                <w:kern w:val="0"/>
                <w:sz w:val="24"/>
              </w:rPr>
            </w:pPr>
            <w:r w:rsidRPr="00405121">
              <w:rPr>
                <w:rFonts w:ascii="宋体" w:hAnsi="宋体" w:cs="宋体" w:hint="eastAsia"/>
                <w:kern w:val="0"/>
                <w:sz w:val="24"/>
              </w:rPr>
              <w:t>7.</w:t>
            </w:r>
            <w:r w:rsidRPr="00405121">
              <w:rPr>
                <w:rFonts w:ascii="宋体" w:hAnsi="宋体" w:cs="宋体" w:hint="eastAsia"/>
                <w:kern w:val="0"/>
                <w:sz w:val="24"/>
              </w:rPr>
              <w:tab/>
              <w:t>支持DC12V或POE供电，且在≥DC12V±25%范围内变化时可以正常工作。（须提供国家市场监督管理总局网站http://cx.cnca.cn/可查询到编号的首页具有CMA及CNAS标识的检测报告复印件作为考评依据）</w:t>
            </w:r>
          </w:p>
          <w:p w:rsidR="00247654" w:rsidRPr="00405121" w:rsidRDefault="00F85F55" w:rsidP="00F85F55">
            <w:pPr>
              <w:widowControl/>
              <w:jc w:val="left"/>
              <w:textAlignment w:val="center"/>
              <w:rPr>
                <w:rFonts w:ascii="宋体" w:hAnsi="宋体" w:cs="宋体"/>
                <w:b/>
                <w:bCs/>
                <w:kern w:val="0"/>
                <w:sz w:val="24"/>
              </w:rPr>
            </w:pPr>
            <w:r w:rsidRPr="00405121">
              <w:rPr>
                <w:rFonts w:ascii="宋体" w:hAnsi="宋体" w:cs="宋体" w:hint="eastAsia"/>
                <w:kern w:val="0"/>
                <w:sz w:val="24"/>
              </w:rPr>
              <w:t>8.</w:t>
            </w:r>
            <w:r w:rsidRPr="00405121">
              <w:rPr>
                <w:rFonts w:ascii="宋体" w:hAnsi="宋体" w:cs="宋体" w:hint="eastAsia"/>
                <w:kern w:val="0"/>
                <w:sz w:val="24"/>
              </w:rPr>
              <w:tab/>
              <w:t>支持防水防尘防护等级≥IP66。</w:t>
            </w:r>
          </w:p>
        </w:tc>
        <w:tc>
          <w:tcPr>
            <w:tcW w:w="614" w:type="dxa"/>
            <w:tcBorders>
              <w:top w:val="single" w:sz="4" w:space="0" w:color="000000"/>
              <w:left w:val="single" w:sz="4" w:space="0" w:color="000000"/>
              <w:bottom w:val="single" w:sz="4" w:space="0" w:color="000000"/>
              <w:right w:val="single" w:sz="4" w:space="0" w:color="000000"/>
            </w:tcBorders>
            <w:noWrap/>
            <w:vAlign w:val="center"/>
          </w:tcPr>
          <w:p w:rsidR="00247654" w:rsidRPr="00405121" w:rsidRDefault="000A4C52">
            <w:pPr>
              <w:widowControl/>
              <w:jc w:val="center"/>
              <w:textAlignment w:val="center"/>
              <w:rPr>
                <w:rFonts w:ascii="宋体" w:hAnsi="宋体" w:cs="宋体"/>
                <w:kern w:val="0"/>
                <w:sz w:val="24"/>
              </w:rPr>
            </w:pPr>
            <w:r w:rsidRPr="00405121">
              <w:rPr>
                <w:rFonts w:ascii="宋体" w:hAnsi="宋体" w:cs="宋体" w:hint="eastAsia"/>
                <w:kern w:val="0"/>
                <w:sz w:val="24"/>
              </w:rPr>
              <w:lastRenderedPageBreak/>
              <w:t>台</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247654" w:rsidRPr="00405121" w:rsidRDefault="00E30A17">
            <w:pPr>
              <w:widowControl/>
              <w:jc w:val="center"/>
              <w:textAlignment w:val="center"/>
              <w:rPr>
                <w:rFonts w:ascii="宋体" w:hAnsi="宋体" w:cs="宋体"/>
                <w:kern w:val="0"/>
                <w:sz w:val="24"/>
              </w:rPr>
            </w:pPr>
            <w:r w:rsidRPr="00405121">
              <w:rPr>
                <w:rFonts w:ascii="宋体" w:hAnsi="宋体" w:cs="宋体"/>
                <w:kern w:val="0"/>
                <w:sz w:val="24"/>
              </w:rPr>
              <w:t>9</w:t>
            </w:r>
          </w:p>
        </w:tc>
        <w:tc>
          <w:tcPr>
            <w:tcW w:w="1364" w:type="dxa"/>
            <w:tcBorders>
              <w:top w:val="single" w:sz="4" w:space="0" w:color="000000"/>
              <w:left w:val="single" w:sz="4" w:space="0" w:color="000000"/>
              <w:bottom w:val="single" w:sz="4" w:space="0" w:color="000000"/>
              <w:right w:val="single" w:sz="4" w:space="0" w:color="000000"/>
            </w:tcBorders>
            <w:noWrap/>
            <w:vAlign w:val="center"/>
          </w:tcPr>
          <w:p w:rsidR="00247654" w:rsidRPr="00405121" w:rsidRDefault="00247654">
            <w:pPr>
              <w:widowControl/>
              <w:jc w:val="center"/>
              <w:textAlignment w:val="center"/>
              <w:rPr>
                <w:rFonts w:ascii="宋体" w:hAnsi="宋体" w:cs="宋体"/>
                <w:b/>
                <w:bCs/>
                <w:sz w:val="24"/>
              </w:rPr>
            </w:pPr>
          </w:p>
        </w:tc>
      </w:tr>
      <w:tr w:rsidR="00E30A17" w:rsidRPr="00405121" w:rsidTr="001A77AD">
        <w:trPr>
          <w:trHeight w:val="500"/>
        </w:trPr>
        <w:tc>
          <w:tcPr>
            <w:tcW w:w="645" w:type="dxa"/>
            <w:tcBorders>
              <w:top w:val="single" w:sz="4" w:space="0" w:color="000000"/>
              <w:left w:val="single" w:sz="4" w:space="0" w:color="000000"/>
              <w:bottom w:val="single" w:sz="4" w:space="0" w:color="000000"/>
              <w:right w:val="single" w:sz="4" w:space="0" w:color="000000"/>
            </w:tcBorders>
            <w:noWrap/>
            <w:vAlign w:val="center"/>
          </w:tcPr>
          <w:p w:rsidR="00E30A17" w:rsidRPr="00405121" w:rsidRDefault="00E30A17" w:rsidP="00E30A17">
            <w:pPr>
              <w:widowControl/>
              <w:jc w:val="center"/>
              <w:textAlignment w:val="center"/>
              <w:rPr>
                <w:rFonts w:ascii="宋体" w:hAnsi="宋体" w:cs="宋体"/>
                <w:kern w:val="0"/>
                <w:sz w:val="24"/>
              </w:rPr>
            </w:pPr>
            <w:r w:rsidRPr="00405121">
              <w:rPr>
                <w:rFonts w:ascii="宋体" w:hAnsi="宋体" w:cs="宋体" w:hint="eastAsia"/>
                <w:kern w:val="0"/>
                <w:sz w:val="24"/>
              </w:rPr>
              <w:lastRenderedPageBreak/>
              <w:t>2</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E30A17" w:rsidRPr="00405121" w:rsidRDefault="00E30A17" w:rsidP="002858F5">
            <w:pPr>
              <w:widowControl/>
              <w:jc w:val="center"/>
              <w:textAlignment w:val="center"/>
              <w:rPr>
                <w:rFonts w:ascii="宋体" w:hAnsi="宋体" w:cs="宋体"/>
                <w:kern w:val="0"/>
                <w:sz w:val="24"/>
              </w:rPr>
            </w:pPr>
            <w:r w:rsidRPr="00405121">
              <w:rPr>
                <w:rFonts w:ascii="宋体" w:hAnsi="宋体" w:cs="宋体" w:hint="eastAsia"/>
                <w:kern w:val="0"/>
                <w:sz w:val="24"/>
              </w:rPr>
              <w:t>400万网络球型摄像机（含支架）</w:t>
            </w:r>
          </w:p>
        </w:tc>
        <w:tc>
          <w:tcPr>
            <w:tcW w:w="5353" w:type="dxa"/>
            <w:tcBorders>
              <w:top w:val="single" w:sz="4" w:space="0" w:color="000000"/>
              <w:left w:val="single" w:sz="4" w:space="0" w:color="000000"/>
              <w:bottom w:val="single" w:sz="4" w:space="0" w:color="000000"/>
              <w:right w:val="single" w:sz="4" w:space="0" w:color="000000"/>
            </w:tcBorders>
            <w:noWrap/>
            <w:vAlign w:val="center"/>
          </w:tcPr>
          <w:p w:rsidR="00F85F55" w:rsidRPr="00405121" w:rsidRDefault="00F85F55" w:rsidP="00F85F55">
            <w:pPr>
              <w:widowControl/>
              <w:jc w:val="left"/>
              <w:textAlignment w:val="center"/>
              <w:rPr>
                <w:rFonts w:ascii="宋体" w:hAnsi="宋体" w:cs="宋体"/>
                <w:kern w:val="0"/>
                <w:sz w:val="24"/>
              </w:rPr>
            </w:pPr>
            <w:r w:rsidRPr="00405121">
              <w:rPr>
                <w:rFonts w:ascii="宋体" w:hAnsi="宋体" w:cs="宋体" w:hint="eastAsia"/>
                <w:kern w:val="0"/>
                <w:sz w:val="24"/>
              </w:rPr>
              <w:t>1.</w:t>
            </w:r>
            <w:r w:rsidRPr="00405121">
              <w:rPr>
                <w:rFonts w:ascii="宋体" w:hAnsi="宋体" w:cs="宋体" w:hint="eastAsia"/>
                <w:kern w:val="0"/>
                <w:sz w:val="24"/>
              </w:rPr>
              <w:tab/>
              <w:t>具有≥400万像素 CMOS传感器，球型摄像机。</w:t>
            </w:r>
          </w:p>
          <w:p w:rsidR="00F85F55" w:rsidRPr="00405121" w:rsidRDefault="00F85F55" w:rsidP="00F85F55">
            <w:pPr>
              <w:widowControl/>
              <w:jc w:val="left"/>
              <w:textAlignment w:val="center"/>
              <w:rPr>
                <w:rFonts w:ascii="宋体" w:hAnsi="宋体" w:cs="宋体"/>
                <w:kern w:val="0"/>
                <w:sz w:val="24"/>
              </w:rPr>
            </w:pPr>
            <w:r w:rsidRPr="00405121">
              <w:rPr>
                <w:rFonts w:ascii="宋体" w:hAnsi="宋体" w:cs="宋体" w:hint="eastAsia"/>
                <w:kern w:val="0"/>
                <w:sz w:val="24"/>
              </w:rPr>
              <w:t>2.</w:t>
            </w:r>
            <w:r w:rsidRPr="00405121">
              <w:rPr>
                <w:rFonts w:ascii="宋体" w:hAnsi="宋体" w:cs="宋体" w:hint="eastAsia"/>
                <w:kern w:val="0"/>
                <w:sz w:val="24"/>
              </w:rPr>
              <w:tab/>
              <w:t>主码流支持≥2560x1440，靶面尺寸为≤1/2.8英寸，设备光学变倍≥23倍。</w:t>
            </w:r>
          </w:p>
          <w:p w:rsidR="00F85F55" w:rsidRPr="00405121" w:rsidRDefault="00F85F55" w:rsidP="00F85F55">
            <w:pPr>
              <w:widowControl/>
              <w:jc w:val="left"/>
              <w:textAlignment w:val="center"/>
              <w:rPr>
                <w:rFonts w:ascii="宋体" w:hAnsi="宋体" w:cs="宋体"/>
                <w:kern w:val="0"/>
                <w:sz w:val="24"/>
              </w:rPr>
            </w:pPr>
            <w:r w:rsidRPr="00405121">
              <w:rPr>
                <w:rFonts w:ascii="宋体" w:hAnsi="宋体" w:cs="宋体" w:hint="eastAsia"/>
                <w:kern w:val="0"/>
                <w:sz w:val="24"/>
              </w:rPr>
              <w:t>3.</w:t>
            </w:r>
            <w:r w:rsidRPr="00405121">
              <w:rPr>
                <w:rFonts w:ascii="宋体" w:hAnsi="宋体" w:cs="宋体" w:hint="eastAsia"/>
                <w:kern w:val="0"/>
                <w:sz w:val="24"/>
              </w:rPr>
              <w:tab/>
              <w:t>最低照度：红外灯关闭：彩色≤0.005Lux，黑白模式≤0.001Lux。</w:t>
            </w:r>
          </w:p>
          <w:p w:rsidR="00F85F55" w:rsidRPr="00405121" w:rsidRDefault="00F85F55" w:rsidP="00F85F55">
            <w:pPr>
              <w:widowControl/>
              <w:jc w:val="left"/>
              <w:textAlignment w:val="center"/>
              <w:rPr>
                <w:rFonts w:ascii="宋体" w:hAnsi="宋体" w:cs="宋体"/>
                <w:kern w:val="0"/>
                <w:sz w:val="24"/>
              </w:rPr>
            </w:pPr>
            <w:r w:rsidRPr="00405121">
              <w:rPr>
                <w:rFonts w:ascii="宋体" w:hAnsi="宋体" w:cs="宋体" w:hint="eastAsia"/>
                <w:kern w:val="0"/>
                <w:sz w:val="24"/>
              </w:rPr>
              <w:t>4.</w:t>
            </w:r>
            <w:r w:rsidRPr="00405121">
              <w:rPr>
                <w:rFonts w:ascii="宋体" w:hAnsi="宋体" w:cs="宋体" w:hint="eastAsia"/>
                <w:kern w:val="0"/>
                <w:sz w:val="24"/>
              </w:rPr>
              <w:tab/>
              <w:t>支持水平0°~ 360°，连续旋转；垂直 -15° ~ 90°。</w:t>
            </w:r>
          </w:p>
          <w:p w:rsidR="00F85F55" w:rsidRPr="00405121" w:rsidRDefault="00F85F55" w:rsidP="00F85F55">
            <w:pPr>
              <w:widowControl/>
              <w:jc w:val="left"/>
              <w:textAlignment w:val="center"/>
              <w:rPr>
                <w:rFonts w:ascii="宋体" w:hAnsi="宋体" w:cs="宋体"/>
                <w:kern w:val="0"/>
                <w:sz w:val="24"/>
              </w:rPr>
            </w:pPr>
            <w:r w:rsidRPr="00405121">
              <w:rPr>
                <w:rFonts w:ascii="宋体" w:hAnsi="宋体" w:cs="宋体" w:hint="eastAsia"/>
                <w:kern w:val="0"/>
                <w:sz w:val="24"/>
              </w:rPr>
              <w:t>5.</w:t>
            </w:r>
            <w:r w:rsidRPr="00405121">
              <w:rPr>
                <w:rFonts w:ascii="宋体" w:hAnsi="宋体" w:cs="宋体" w:hint="eastAsia"/>
                <w:kern w:val="0"/>
                <w:sz w:val="24"/>
              </w:rPr>
              <w:tab/>
              <w:t>具有H.264、H.265、MJPEG设置选项，可将H.264、H.265格式设置为High Profile/Main/Baseline。</w:t>
            </w:r>
          </w:p>
          <w:p w:rsidR="00F85F55" w:rsidRPr="00405121" w:rsidRDefault="00F85F55" w:rsidP="00F85F55">
            <w:pPr>
              <w:widowControl/>
              <w:jc w:val="left"/>
              <w:textAlignment w:val="center"/>
              <w:rPr>
                <w:rFonts w:ascii="宋体" w:hAnsi="宋体" w:cs="宋体"/>
                <w:kern w:val="0"/>
                <w:sz w:val="24"/>
              </w:rPr>
            </w:pPr>
            <w:r w:rsidRPr="00405121">
              <w:rPr>
                <w:rFonts w:ascii="宋体" w:hAnsi="宋体" w:cs="宋体" w:hint="eastAsia"/>
                <w:kern w:val="0"/>
                <w:sz w:val="24"/>
              </w:rPr>
              <w:t>6.</w:t>
            </w:r>
            <w:r w:rsidRPr="00405121">
              <w:rPr>
                <w:rFonts w:ascii="宋体" w:hAnsi="宋体" w:cs="宋体" w:hint="eastAsia"/>
                <w:kern w:val="0"/>
                <w:sz w:val="24"/>
              </w:rPr>
              <w:tab/>
              <w:t>设备在专用聚焦模式下具有前景聚焦、后景聚焦、区域聚焦。（须提供国家市场监督管理总局网站http://cx.cnca.cn/可查询到编号的首页具有CMA及CNAS标识的检测报告复印件作为考评依据）</w:t>
            </w:r>
          </w:p>
          <w:p w:rsidR="00F85F55" w:rsidRPr="00405121" w:rsidRDefault="00F85F55" w:rsidP="00F85F55">
            <w:pPr>
              <w:widowControl/>
              <w:jc w:val="left"/>
              <w:textAlignment w:val="center"/>
              <w:rPr>
                <w:rFonts w:ascii="宋体" w:hAnsi="宋体" w:cs="宋体"/>
                <w:kern w:val="0"/>
                <w:sz w:val="24"/>
              </w:rPr>
            </w:pPr>
            <w:r w:rsidRPr="00405121">
              <w:rPr>
                <w:rFonts w:ascii="宋体" w:hAnsi="宋体" w:cs="宋体" w:hint="eastAsia"/>
                <w:kern w:val="0"/>
                <w:sz w:val="24"/>
              </w:rPr>
              <w:t>7.</w:t>
            </w:r>
            <w:r w:rsidRPr="00405121">
              <w:rPr>
                <w:rFonts w:ascii="宋体" w:hAnsi="宋体" w:cs="宋体" w:hint="eastAsia"/>
                <w:kern w:val="0"/>
                <w:sz w:val="24"/>
              </w:rPr>
              <w:tab/>
              <w:t>支持硬件微引导程序 0TP写人保护机制，uboot的 FLASH 存储空间应采用防篡改功能，若非法修改 FLASH 中的内容，可提示异常报错，uboot无法正常启动。（须提供国家市场监督管理总局网站http://cx.cnca.cn/可查询到编号的首页具有CMA及CNAS标识的检测报告复印件作为考评依据）</w:t>
            </w:r>
          </w:p>
          <w:p w:rsidR="00F85F55" w:rsidRPr="00405121" w:rsidRDefault="00F85F55" w:rsidP="00F85F55">
            <w:pPr>
              <w:widowControl/>
              <w:jc w:val="left"/>
              <w:textAlignment w:val="center"/>
              <w:rPr>
                <w:rFonts w:ascii="宋体" w:hAnsi="宋体" w:cs="宋体"/>
                <w:kern w:val="0"/>
                <w:sz w:val="24"/>
              </w:rPr>
            </w:pPr>
            <w:r w:rsidRPr="00405121">
              <w:rPr>
                <w:rFonts w:ascii="宋体" w:hAnsi="宋体" w:cs="宋体" w:hint="eastAsia"/>
                <w:kern w:val="0"/>
                <w:sz w:val="24"/>
              </w:rPr>
              <w:t>8.</w:t>
            </w:r>
            <w:r w:rsidRPr="00405121">
              <w:rPr>
                <w:rFonts w:ascii="宋体" w:hAnsi="宋体" w:cs="宋体" w:hint="eastAsia"/>
                <w:kern w:val="0"/>
                <w:sz w:val="24"/>
              </w:rPr>
              <w:tab/>
              <w:t>支持接入壁装和吊装警戒配件，警戒配件支持声光警戒功能，当人或车辆进入警戒区域后，警戒配件可发出红蓝灯警示，蜂鸣器报警。（须提供国家市场监督管理总局网站http://cx.cnca.cn/可查询到编号的首页具有CMA及CNAS标识的检测报告复印件作为考评依据）</w:t>
            </w:r>
          </w:p>
          <w:p w:rsidR="00E30A17" w:rsidRPr="00405121" w:rsidRDefault="00F85F55" w:rsidP="00F85F55">
            <w:pPr>
              <w:widowControl/>
              <w:jc w:val="left"/>
              <w:textAlignment w:val="center"/>
              <w:rPr>
                <w:rFonts w:ascii="宋体" w:hAnsi="宋体" w:cs="宋体"/>
                <w:kern w:val="0"/>
                <w:sz w:val="24"/>
              </w:rPr>
            </w:pPr>
            <w:r w:rsidRPr="00405121">
              <w:rPr>
                <w:rFonts w:ascii="宋体" w:hAnsi="宋体" w:cs="宋体" w:hint="eastAsia"/>
                <w:kern w:val="0"/>
                <w:sz w:val="24"/>
              </w:rPr>
              <w:t>9.</w:t>
            </w:r>
            <w:r w:rsidRPr="00405121">
              <w:rPr>
                <w:rFonts w:ascii="宋体" w:hAnsi="宋体" w:cs="宋体" w:hint="eastAsia"/>
                <w:kern w:val="0"/>
                <w:sz w:val="24"/>
              </w:rPr>
              <w:tab/>
              <w:t>支持防雨帽檐、RJ45网络接口、音频输入接口、音频输出接口、报警输入接口、SD卡插槽。（须提供国家市场监督管理总局网站http://cx.cnca.cn/可查询到编号的首页具有CMA及CNAS标识的检测报告复印件作为考评依据）</w:t>
            </w:r>
          </w:p>
        </w:tc>
        <w:tc>
          <w:tcPr>
            <w:tcW w:w="614" w:type="dxa"/>
            <w:tcBorders>
              <w:top w:val="single" w:sz="4" w:space="0" w:color="000000"/>
              <w:left w:val="single" w:sz="4" w:space="0" w:color="000000"/>
              <w:bottom w:val="single" w:sz="4" w:space="0" w:color="000000"/>
              <w:right w:val="single" w:sz="4" w:space="0" w:color="000000"/>
            </w:tcBorders>
            <w:noWrap/>
            <w:vAlign w:val="center"/>
          </w:tcPr>
          <w:p w:rsidR="00E30A17" w:rsidRPr="00405121" w:rsidRDefault="00E30A17" w:rsidP="00E30A17">
            <w:pPr>
              <w:widowControl/>
              <w:jc w:val="center"/>
              <w:textAlignment w:val="center"/>
              <w:rPr>
                <w:rFonts w:ascii="宋体" w:hAnsi="宋体" w:cs="宋体"/>
                <w:kern w:val="0"/>
                <w:sz w:val="24"/>
              </w:rPr>
            </w:pPr>
            <w:r w:rsidRPr="00405121">
              <w:rPr>
                <w:rFonts w:ascii="宋体" w:hAnsi="宋体" w:cs="宋体" w:hint="eastAsia"/>
                <w:kern w:val="0"/>
                <w:sz w:val="24"/>
              </w:rPr>
              <w:t>台</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E30A17" w:rsidRPr="00405121" w:rsidRDefault="00E30A17" w:rsidP="00E30A17">
            <w:pPr>
              <w:widowControl/>
              <w:jc w:val="center"/>
              <w:textAlignment w:val="center"/>
              <w:rPr>
                <w:rFonts w:ascii="宋体" w:hAnsi="宋体" w:cs="宋体"/>
                <w:kern w:val="0"/>
                <w:sz w:val="24"/>
              </w:rPr>
            </w:pPr>
            <w:r w:rsidRPr="00405121">
              <w:rPr>
                <w:rFonts w:ascii="宋体" w:hAnsi="宋体" w:cs="宋体"/>
                <w:kern w:val="0"/>
                <w:sz w:val="24"/>
              </w:rPr>
              <w:t>1</w:t>
            </w:r>
          </w:p>
        </w:tc>
        <w:tc>
          <w:tcPr>
            <w:tcW w:w="1364" w:type="dxa"/>
            <w:tcBorders>
              <w:top w:val="single" w:sz="4" w:space="0" w:color="000000"/>
              <w:left w:val="single" w:sz="4" w:space="0" w:color="000000"/>
              <w:bottom w:val="single" w:sz="4" w:space="0" w:color="000000"/>
              <w:right w:val="single" w:sz="4" w:space="0" w:color="000000"/>
            </w:tcBorders>
            <w:noWrap/>
            <w:vAlign w:val="center"/>
          </w:tcPr>
          <w:p w:rsidR="00E30A17" w:rsidRPr="00405121" w:rsidRDefault="00E30A17" w:rsidP="00E30A17">
            <w:pPr>
              <w:widowControl/>
              <w:jc w:val="center"/>
              <w:textAlignment w:val="center"/>
              <w:rPr>
                <w:rFonts w:ascii="宋体" w:hAnsi="宋体" w:cs="宋体"/>
                <w:b/>
                <w:bCs/>
                <w:sz w:val="24"/>
              </w:rPr>
            </w:pPr>
          </w:p>
        </w:tc>
      </w:tr>
      <w:tr w:rsidR="00247654" w:rsidRPr="00405121" w:rsidTr="001A77AD">
        <w:trPr>
          <w:trHeight w:val="500"/>
        </w:trPr>
        <w:tc>
          <w:tcPr>
            <w:tcW w:w="645" w:type="dxa"/>
            <w:tcBorders>
              <w:top w:val="single" w:sz="4" w:space="0" w:color="000000"/>
              <w:left w:val="single" w:sz="4" w:space="0" w:color="000000"/>
              <w:bottom w:val="single" w:sz="4" w:space="0" w:color="000000"/>
              <w:right w:val="single" w:sz="4" w:space="0" w:color="000000"/>
            </w:tcBorders>
            <w:noWrap/>
            <w:vAlign w:val="center"/>
          </w:tcPr>
          <w:p w:rsidR="00247654" w:rsidRPr="00405121" w:rsidRDefault="000A4C52">
            <w:pPr>
              <w:widowControl/>
              <w:jc w:val="center"/>
              <w:textAlignment w:val="center"/>
              <w:rPr>
                <w:rFonts w:ascii="宋体" w:hAnsi="宋体" w:cs="宋体"/>
                <w:sz w:val="24"/>
              </w:rPr>
            </w:pPr>
            <w:r w:rsidRPr="00405121">
              <w:rPr>
                <w:rFonts w:ascii="宋体" w:hAnsi="宋体" w:cs="宋体"/>
                <w:kern w:val="0"/>
                <w:sz w:val="24"/>
              </w:rPr>
              <w:t>3</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247654" w:rsidRPr="00405121" w:rsidRDefault="00332B68" w:rsidP="000A4C52">
            <w:pPr>
              <w:widowControl/>
              <w:jc w:val="center"/>
              <w:textAlignment w:val="center"/>
              <w:rPr>
                <w:rFonts w:ascii="宋体" w:hAnsi="宋体" w:cs="宋体"/>
                <w:kern w:val="0"/>
                <w:sz w:val="24"/>
              </w:rPr>
            </w:pPr>
            <w:r w:rsidRPr="00405121">
              <w:rPr>
                <w:rFonts w:ascii="宋体" w:hAnsi="宋体" w:cs="宋体" w:hint="eastAsia"/>
                <w:kern w:val="0"/>
                <w:sz w:val="24"/>
              </w:rPr>
              <w:t>千兆交换机</w:t>
            </w:r>
          </w:p>
        </w:tc>
        <w:tc>
          <w:tcPr>
            <w:tcW w:w="5353" w:type="dxa"/>
            <w:tcBorders>
              <w:top w:val="single" w:sz="4" w:space="0" w:color="000000"/>
              <w:left w:val="single" w:sz="4" w:space="0" w:color="000000"/>
              <w:bottom w:val="single" w:sz="4" w:space="0" w:color="000000"/>
              <w:right w:val="single" w:sz="4" w:space="0" w:color="000000"/>
            </w:tcBorders>
            <w:noWrap/>
            <w:vAlign w:val="center"/>
          </w:tcPr>
          <w:p w:rsidR="00247654" w:rsidRPr="00405121" w:rsidRDefault="00332B68">
            <w:pPr>
              <w:widowControl/>
              <w:jc w:val="left"/>
              <w:textAlignment w:val="center"/>
              <w:rPr>
                <w:rFonts w:ascii="宋体" w:hAnsi="宋体" w:cs="宋体"/>
                <w:kern w:val="0"/>
                <w:sz w:val="24"/>
              </w:rPr>
            </w:pPr>
            <w:r w:rsidRPr="00405121">
              <w:rPr>
                <w:rFonts w:ascii="宋体" w:hAnsi="宋体" w:cs="宋体" w:hint="eastAsia"/>
                <w:kern w:val="0"/>
                <w:sz w:val="24"/>
              </w:rPr>
              <w:t>1.千兆PoE电接口数量≥8，千兆电口数量≥2。</w:t>
            </w:r>
          </w:p>
          <w:p w:rsidR="00247654" w:rsidRPr="00405121" w:rsidRDefault="00332B68">
            <w:pPr>
              <w:widowControl/>
              <w:jc w:val="left"/>
              <w:textAlignment w:val="center"/>
              <w:rPr>
                <w:rFonts w:ascii="宋体" w:hAnsi="宋体" w:cs="宋体"/>
                <w:kern w:val="0"/>
                <w:sz w:val="24"/>
              </w:rPr>
            </w:pPr>
            <w:r w:rsidRPr="00405121">
              <w:rPr>
                <w:rFonts w:ascii="宋体" w:hAnsi="宋体" w:cs="宋体" w:hint="eastAsia"/>
                <w:kern w:val="0"/>
                <w:sz w:val="24"/>
              </w:rPr>
              <w:t>2. 交换容量≥</w:t>
            </w:r>
            <w:r w:rsidR="00F85F55" w:rsidRPr="00405121">
              <w:rPr>
                <w:rFonts w:ascii="宋体" w:hAnsi="宋体" w:cs="宋体" w:hint="eastAsia"/>
                <w:kern w:val="0"/>
                <w:sz w:val="24"/>
              </w:rPr>
              <w:t>1</w:t>
            </w:r>
            <w:r w:rsidRPr="00405121">
              <w:rPr>
                <w:rFonts w:ascii="宋体" w:hAnsi="宋体" w:cs="宋体" w:hint="eastAsia"/>
                <w:kern w:val="0"/>
                <w:sz w:val="24"/>
              </w:rPr>
              <w:t>0 Gbps，包转发率≥1</w:t>
            </w:r>
            <w:r w:rsidR="00F85F55" w:rsidRPr="00405121">
              <w:rPr>
                <w:rFonts w:ascii="宋体" w:hAnsi="宋体" w:cs="宋体" w:hint="eastAsia"/>
                <w:kern w:val="0"/>
                <w:sz w:val="24"/>
              </w:rPr>
              <w:t>0</w:t>
            </w:r>
            <w:r w:rsidRPr="00405121">
              <w:rPr>
                <w:rFonts w:ascii="宋体" w:hAnsi="宋体" w:cs="宋体" w:hint="eastAsia"/>
                <w:kern w:val="0"/>
                <w:sz w:val="24"/>
              </w:rPr>
              <w:t xml:space="preserve"> Mpps。</w:t>
            </w:r>
          </w:p>
          <w:p w:rsidR="00247654" w:rsidRPr="00405121" w:rsidRDefault="00332B68" w:rsidP="00F85F55">
            <w:pPr>
              <w:widowControl/>
              <w:jc w:val="left"/>
              <w:textAlignment w:val="center"/>
              <w:rPr>
                <w:rFonts w:ascii="宋体" w:hAnsi="宋体" w:cs="宋体"/>
                <w:kern w:val="0"/>
                <w:sz w:val="24"/>
              </w:rPr>
            </w:pPr>
            <w:r w:rsidRPr="00405121">
              <w:rPr>
                <w:rFonts w:ascii="宋体" w:hAnsi="宋体" w:cs="宋体" w:hint="eastAsia"/>
                <w:kern w:val="0"/>
                <w:sz w:val="24"/>
              </w:rPr>
              <w:t>3. 支持自适应802.3af/at供电标准，整机最大</w:t>
            </w:r>
            <w:r w:rsidRPr="00405121">
              <w:rPr>
                <w:rFonts w:ascii="宋体" w:hAnsi="宋体" w:cs="宋体" w:hint="eastAsia"/>
                <w:kern w:val="0"/>
                <w:sz w:val="24"/>
              </w:rPr>
              <w:lastRenderedPageBreak/>
              <w:t>输出功率≥</w:t>
            </w:r>
            <w:r w:rsidR="00F85F55" w:rsidRPr="00405121">
              <w:rPr>
                <w:rFonts w:ascii="宋体" w:hAnsi="宋体" w:cs="宋体" w:hint="eastAsia"/>
                <w:kern w:val="0"/>
                <w:sz w:val="24"/>
              </w:rPr>
              <w:t>7</w:t>
            </w:r>
            <w:r w:rsidRPr="00405121">
              <w:rPr>
                <w:rFonts w:ascii="宋体" w:hAnsi="宋体" w:cs="宋体" w:hint="eastAsia"/>
                <w:kern w:val="0"/>
                <w:sz w:val="24"/>
              </w:rPr>
              <w:t>0W。</w:t>
            </w:r>
          </w:p>
        </w:tc>
        <w:tc>
          <w:tcPr>
            <w:tcW w:w="614" w:type="dxa"/>
            <w:tcBorders>
              <w:top w:val="single" w:sz="4" w:space="0" w:color="000000"/>
              <w:left w:val="single" w:sz="4" w:space="0" w:color="000000"/>
              <w:bottom w:val="single" w:sz="4" w:space="0" w:color="000000"/>
              <w:right w:val="single" w:sz="4" w:space="0" w:color="000000"/>
            </w:tcBorders>
            <w:noWrap/>
            <w:vAlign w:val="center"/>
          </w:tcPr>
          <w:p w:rsidR="00247654" w:rsidRPr="00405121" w:rsidRDefault="00332B68">
            <w:pPr>
              <w:widowControl/>
              <w:jc w:val="center"/>
              <w:textAlignment w:val="center"/>
              <w:rPr>
                <w:rFonts w:ascii="宋体" w:hAnsi="宋体" w:cs="宋体"/>
                <w:kern w:val="0"/>
                <w:sz w:val="24"/>
              </w:rPr>
            </w:pPr>
            <w:r w:rsidRPr="00405121">
              <w:rPr>
                <w:rFonts w:ascii="宋体" w:hAnsi="宋体" w:cs="宋体" w:hint="eastAsia"/>
                <w:kern w:val="0"/>
                <w:sz w:val="24"/>
              </w:rPr>
              <w:lastRenderedPageBreak/>
              <w:t>台</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247654" w:rsidRPr="00405121" w:rsidRDefault="000A4C52">
            <w:pPr>
              <w:widowControl/>
              <w:jc w:val="center"/>
              <w:textAlignment w:val="center"/>
              <w:rPr>
                <w:rFonts w:ascii="宋体" w:hAnsi="宋体" w:cs="宋体"/>
                <w:kern w:val="0"/>
                <w:sz w:val="24"/>
              </w:rPr>
            </w:pPr>
            <w:r w:rsidRPr="00405121">
              <w:rPr>
                <w:rFonts w:ascii="宋体" w:hAnsi="宋体" w:cs="宋体" w:hint="eastAsia"/>
                <w:kern w:val="0"/>
                <w:sz w:val="24"/>
              </w:rPr>
              <w:t>1</w:t>
            </w:r>
          </w:p>
        </w:tc>
        <w:tc>
          <w:tcPr>
            <w:tcW w:w="1364" w:type="dxa"/>
            <w:tcBorders>
              <w:top w:val="single" w:sz="4" w:space="0" w:color="000000"/>
              <w:left w:val="single" w:sz="4" w:space="0" w:color="000000"/>
              <w:bottom w:val="single" w:sz="4" w:space="0" w:color="000000"/>
              <w:right w:val="single" w:sz="4" w:space="0" w:color="000000"/>
            </w:tcBorders>
            <w:noWrap/>
            <w:vAlign w:val="center"/>
          </w:tcPr>
          <w:p w:rsidR="00247654" w:rsidRPr="00405121" w:rsidRDefault="00247654">
            <w:pPr>
              <w:widowControl/>
              <w:jc w:val="center"/>
              <w:textAlignment w:val="center"/>
              <w:rPr>
                <w:rFonts w:ascii="宋体" w:hAnsi="宋体" w:cs="宋体"/>
                <w:b/>
                <w:bCs/>
                <w:sz w:val="24"/>
              </w:rPr>
            </w:pPr>
          </w:p>
        </w:tc>
      </w:tr>
      <w:tr w:rsidR="00247654" w:rsidRPr="00405121" w:rsidTr="001A77AD">
        <w:trPr>
          <w:trHeight w:val="640"/>
        </w:trPr>
        <w:tc>
          <w:tcPr>
            <w:tcW w:w="645" w:type="dxa"/>
            <w:tcBorders>
              <w:top w:val="single" w:sz="4" w:space="0" w:color="000000"/>
              <w:left w:val="single" w:sz="4" w:space="0" w:color="000000"/>
              <w:bottom w:val="single" w:sz="4" w:space="0" w:color="000000"/>
              <w:right w:val="single" w:sz="4" w:space="0" w:color="000000"/>
            </w:tcBorders>
            <w:noWrap/>
            <w:vAlign w:val="center"/>
          </w:tcPr>
          <w:p w:rsidR="00247654" w:rsidRPr="00405121" w:rsidRDefault="00977E2F">
            <w:pPr>
              <w:widowControl/>
              <w:jc w:val="center"/>
              <w:textAlignment w:val="center"/>
              <w:rPr>
                <w:rFonts w:ascii="宋体" w:hAnsi="宋体" w:cs="宋体"/>
                <w:sz w:val="24"/>
              </w:rPr>
            </w:pPr>
            <w:r w:rsidRPr="00405121">
              <w:rPr>
                <w:rFonts w:ascii="宋体" w:hAnsi="宋体" w:cs="宋体"/>
                <w:kern w:val="0"/>
                <w:sz w:val="24"/>
              </w:rPr>
              <w:lastRenderedPageBreak/>
              <w:t>4</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247654" w:rsidRPr="00405121" w:rsidRDefault="00332B68">
            <w:pPr>
              <w:widowControl/>
              <w:jc w:val="center"/>
              <w:textAlignment w:val="center"/>
              <w:rPr>
                <w:rFonts w:ascii="宋体" w:hAnsi="宋体" w:cs="宋体"/>
                <w:kern w:val="0"/>
                <w:sz w:val="24"/>
              </w:rPr>
            </w:pPr>
            <w:r w:rsidRPr="00405121">
              <w:rPr>
                <w:rFonts w:ascii="宋体" w:hAnsi="宋体" w:cs="宋体" w:hint="eastAsia"/>
                <w:kern w:val="0"/>
                <w:sz w:val="24"/>
              </w:rPr>
              <w:t>防水监控设备箱</w:t>
            </w:r>
          </w:p>
        </w:tc>
        <w:tc>
          <w:tcPr>
            <w:tcW w:w="5353" w:type="dxa"/>
            <w:tcBorders>
              <w:top w:val="single" w:sz="4" w:space="0" w:color="000000"/>
              <w:left w:val="single" w:sz="4" w:space="0" w:color="000000"/>
              <w:bottom w:val="single" w:sz="4" w:space="0" w:color="000000"/>
              <w:right w:val="single" w:sz="4" w:space="0" w:color="000000"/>
            </w:tcBorders>
            <w:vAlign w:val="center"/>
          </w:tcPr>
          <w:p w:rsidR="00247654" w:rsidRPr="00405121" w:rsidRDefault="00332B68">
            <w:pPr>
              <w:widowControl/>
              <w:jc w:val="left"/>
              <w:textAlignment w:val="center"/>
              <w:rPr>
                <w:rFonts w:ascii="宋体" w:hAnsi="宋体" w:cs="宋体"/>
                <w:kern w:val="0"/>
                <w:sz w:val="24"/>
              </w:rPr>
            </w:pPr>
            <w:r w:rsidRPr="00405121">
              <w:rPr>
                <w:rFonts w:ascii="宋体" w:hAnsi="宋体" w:cs="宋体" w:hint="eastAsia"/>
                <w:kern w:val="0"/>
                <w:sz w:val="24"/>
              </w:rPr>
              <w:t>300x400x170mm</w:t>
            </w:r>
          </w:p>
        </w:tc>
        <w:tc>
          <w:tcPr>
            <w:tcW w:w="614" w:type="dxa"/>
            <w:tcBorders>
              <w:top w:val="single" w:sz="4" w:space="0" w:color="000000"/>
              <w:left w:val="single" w:sz="4" w:space="0" w:color="000000"/>
              <w:bottom w:val="single" w:sz="4" w:space="0" w:color="000000"/>
              <w:right w:val="single" w:sz="4" w:space="0" w:color="000000"/>
            </w:tcBorders>
            <w:noWrap/>
            <w:vAlign w:val="center"/>
          </w:tcPr>
          <w:p w:rsidR="00247654" w:rsidRPr="00405121" w:rsidRDefault="00332B68">
            <w:pPr>
              <w:widowControl/>
              <w:jc w:val="center"/>
              <w:textAlignment w:val="center"/>
              <w:rPr>
                <w:rFonts w:ascii="宋体" w:hAnsi="宋体" w:cs="宋体"/>
                <w:kern w:val="0"/>
                <w:sz w:val="24"/>
              </w:rPr>
            </w:pPr>
            <w:r w:rsidRPr="00405121">
              <w:rPr>
                <w:rFonts w:ascii="宋体" w:hAnsi="宋体" w:cs="宋体" w:hint="eastAsia"/>
                <w:kern w:val="0"/>
                <w:sz w:val="24"/>
              </w:rPr>
              <w:t>个</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247654" w:rsidRPr="00405121" w:rsidRDefault="00977E2F">
            <w:pPr>
              <w:widowControl/>
              <w:jc w:val="center"/>
              <w:textAlignment w:val="center"/>
              <w:rPr>
                <w:rFonts w:ascii="宋体" w:hAnsi="宋体" w:cs="宋体"/>
                <w:kern w:val="0"/>
                <w:sz w:val="24"/>
              </w:rPr>
            </w:pPr>
            <w:r w:rsidRPr="00405121">
              <w:rPr>
                <w:rFonts w:ascii="宋体" w:hAnsi="宋体" w:cs="宋体"/>
                <w:kern w:val="0"/>
                <w:sz w:val="24"/>
              </w:rPr>
              <w:t>2</w:t>
            </w:r>
          </w:p>
        </w:tc>
        <w:tc>
          <w:tcPr>
            <w:tcW w:w="1364" w:type="dxa"/>
            <w:tcBorders>
              <w:top w:val="single" w:sz="4" w:space="0" w:color="000000"/>
              <w:left w:val="single" w:sz="4" w:space="0" w:color="000000"/>
              <w:bottom w:val="single" w:sz="4" w:space="0" w:color="000000"/>
              <w:right w:val="single" w:sz="4" w:space="0" w:color="000000"/>
            </w:tcBorders>
            <w:noWrap/>
            <w:vAlign w:val="center"/>
          </w:tcPr>
          <w:p w:rsidR="00247654" w:rsidRPr="00405121" w:rsidRDefault="00247654">
            <w:pPr>
              <w:widowControl/>
              <w:jc w:val="center"/>
              <w:textAlignment w:val="center"/>
              <w:rPr>
                <w:rFonts w:ascii="宋体" w:hAnsi="宋体" w:cs="宋体"/>
                <w:sz w:val="24"/>
              </w:rPr>
            </w:pPr>
          </w:p>
        </w:tc>
      </w:tr>
      <w:tr w:rsidR="00247654" w:rsidRPr="00405121" w:rsidTr="001A77AD">
        <w:trPr>
          <w:trHeight w:val="640"/>
        </w:trPr>
        <w:tc>
          <w:tcPr>
            <w:tcW w:w="645" w:type="dxa"/>
            <w:tcBorders>
              <w:top w:val="single" w:sz="4" w:space="0" w:color="000000"/>
              <w:left w:val="single" w:sz="4" w:space="0" w:color="000000"/>
              <w:bottom w:val="single" w:sz="4" w:space="0" w:color="000000"/>
              <w:right w:val="single" w:sz="4" w:space="0" w:color="000000"/>
            </w:tcBorders>
            <w:noWrap/>
            <w:vAlign w:val="center"/>
          </w:tcPr>
          <w:p w:rsidR="00247654" w:rsidRPr="00405121" w:rsidRDefault="00977E2F">
            <w:pPr>
              <w:widowControl/>
              <w:jc w:val="center"/>
              <w:textAlignment w:val="center"/>
              <w:rPr>
                <w:rFonts w:ascii="宋体" w:hAnsi="宋体" w:cs="宋体"/>
                <w:sz w:val="24"/>
              </w:rPr>
            </w:pPr>
            <w:r w:rsidRPr="00405121">
              <w:rPr>
                <w:rFonts w:ascii="宋体" w:hAnsi="宋体" w:cs="宋体"/>
                <w:kern w:val="0"/>
                <w:sz w:val="24"/>
              </w:rPr>
              <w:t>5</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247654" w:rsidRPr="00405121" w:rsidRDefault="00332B68">
            <w:pPr>
              <w:widowControl/>
              <w:jc w:val="center"/>
              <w:textAlignment w:val="center"/>
              <w:rPr>
                <w:rFonts w:ascii="宋体" w:hAnsi="宋体" w:cs="宋体"/>
                <w:kern w:val="0"/>
                <w:sz w:val="24"/>
              </w:rPr>
            </w:pPr>
            <w:r w:rsidRPr="00405121">
              <w:rPr>
                <w:rFonts w:ascii="宋体" w:hAnsi="宋体" w:cs="宋体" w:hint="eastAsia"/>
                <w:kern w:val="0"/>
                <w:sz w:val="24"/>
              </w:rPr>
              <w:t>PVC管</w:t>
            </w:r>
          </w:p>
        </w:tc>
        <w:tc>
          <w:tcPr>
            <w:tcW w:w="5353" w:type="dxa"/>
            <w:tcBorders>
              <w:top w:val="single" w:sz="4" w:space="0" w:color="000000"/>
              <w:left w:val="single" w:sz="4" w:space="0" w:color="000000"/>
              <w:bottom w:val="single" w:sz="4" w:space="0" w:color="000000"/>
              <w:right w:val="single" w:sz="4" w:space="0" w:color="000000"/>
            </w:tcBorders>
            <w:vAlign w:val="center"/>
          </w:tcPr>
          <w:p w:rsidR="00247654" w:rsidRPr="00405121" w:rsidRDefault="00332B68">
            <w:pPr>
              <w:widowControl/>
              <w:jc w:val="left"/>
              <w:textAlignment w:val="center"/>
              <w:rPr>
                <w:rFonts w:ascii="宋体" w:hAnsi="宋体" w:cs="宋体"/>
                <w:kern w:val="0"/>
                <w:sz w:val="24"/>
              </w:rPr>
            </w:pPr>
            <w:r w:rsidRPr="00405121">
              <w:rPr>
                <w:rFonts w:ascii="宋体" w:hAnsi="宋体" w:cs="宋体" w:hint="eastAsia"/>
                <w:kern w:val="0"/>
                <w:sz w:val="24"/>
              </w:rPr>
              <w:t>PVC20</w:t>
            </w:r>
          </w:p>
        </w:tc>
        <w:tc>
          <w:tcPr>
            <w:tcW w:w="614" w:type="dxa"/>
            <w:tcBorders>
              <w:top w:val="single" w:sz="4" w:space="0" w:color="000000"/>
              <w:left w:val="single" w:sz="4" w:space="0" w:color="000000"/>
              <w:bottom w:val="single" w:sz="4" w:space="0" w:color="000000"/>
              <w:right w:val="single" w:sz="4" w:space="0" w:color="000000"/>
            </w:tcBorders>
            <w:noWrap/>
            <w:vAlign w:val="center"/>
          </w:tcPr>
          <w:p w:rsidR="00247654" w:rsidRPr="00405121" w:rsidRDefault="00332B68">
            <w:pPr>
              <w:widowControl/>
              <w:jc w:val="center"/>
              <w:textAlignment w:val="center"/>
              <w:rPr>
                <w:rFonts w:ascii="宋体" w:hAnsi="宋体" w:cs="宋体"/>
                <w:kern w:val="0"/>
                <w:sz w:val="24"/>
              </w:rPr>
            </w:pPr>
            <w:r w:rsidRPr="00405121">
              <w:rPr>
                <w:rFonts w:ascii="宋体" w:hAnsi="宋体" w:cs="宋体" w:hint="eastAsia"/>
                <w:kern w:val="0"/>
                <w:sz w:val="24"/>
              </w:rPr>
              <w:t>米</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247654" w:rsidRPr="00405121" w:rsidRDefault="00977E2F">
            <w:pPr>
              <w:widowControl/>
              <w:jc w:val="center"/>
              <w:textAlignment w:val="center"/>
              <w:rPr>
                <w:rFonts w:ascii="宋体" w:hAnsi="宋体" w:cs="宋体"/>
                <w:kern w:val="0"/>
                <w:sz w:val="24"/>
              </w:rPr>
            </w:pPr>
            <w:r w:rsidRPr="00405121">
              <w:rPr>
                <w:rFonts w:ascii="宋体" w:hAnsi="宋体" w:cs="宋体" w:hint="eastAsia"/>
                <w:kern w:val="0"/>
                <w:sz w:val="24"/>
              </w:rPr>
              <w:t>5</w:t>
            </w:r>
            <w:r w:rsidRPr="00405121">
              <w:rPr>
                <w:rFonts w:ascii="宋体" w:hAnsi="宋体" w:cs="宋体"/>
                <w:kern w:val="0"/>
                <w:sz w:val="24"/>
              </w:rPr>
              <w:t>0</w:t>
            </w:r>
          </w:p>
        </w:tc>
        <w:tc>
          <w:tcPr>
            <w:tcW w:w="1364" w:type="dxa"/>
            <w:tcBorders>
              <w:top w:val="single" w:sz="4" w:space="0" w:color="000000"/>
              <w:left w:val="single" w:sz="4" w:space="0" w:color="000000"/>
              <w:bottom w:val="single" w:sz="4" w:space="0" w:color="000000"/>
              <w:right w:val="single" w:sz="4" w:space="0" w:color="000000"/>
            </w:tcBorders>
            <w:noWrap/>
            <w:vAlign w:val="center"/>
          </w:tcPr>
          <w:p w:rsidR="00247654" w:rsidRPr="00405121" w:rsidRDefault="00247654">
            <w:pPr>
              <w:widowControl/>
              <w:jc w:val="center"/>
              <w:textAlignment w:val="center"/>
              <w:rPr>
                <w:rFonts w:ascii="宋体" w:hAnsi="宋体" w:cs="宋体"/>
                <w:sz w:val="24"/>
              </w:rPr>
            </w:pPr>
          </w:p>
        </w:tc>
      </w:tr>
      <w:tr w:rsidR="00247654" w:rsidRPr="00405121" w:rsidTr="001A77AD">
        <w:trPr>
          <w:trHeight w:val="440"/>
        </w:trPr>
        <w:tc>
          <w:tcPr>
            <w:tcW w:w="645" w:type="dxa"/>
            <w:tcBorders>
              <w:top w:val="single" w:sz="4" w:space="0" w:color="000000"/>
              <w:left w:val="single" w:sz="4" w:space="0" w:color="000000"/>
              <w:bottom w:val="single" w:sz="4" w:space="0" w:color="000000"/>
              <w:right w:val="single" w:sz="4" w:space="0" w:color="000000"/>
            </w:tcBorders>
            <w:noWrap/>
            <w:vAlign w:val="center"/>
          </w:tcPr>
          <w:p w:rsidR="00247654" w:rsidRPr="00405121" w:rsidRDefault="00977E2F">
            <w:pPr>
              <w:widowControl/>
              <w:jc w:val="center"/>
              <w:textAlignment w:val="center"/>
              <w:rPr>
                <w:rFonts w:ascii="宋体" w:hAnsi="宋体" w:cs="宋体"/>
                <w:sz w:val="24"/>
              </w:rPr>
            </w:pPr>
            <w:r w:rsidRPr="00405121">
              <w:rPr>
                <w:rFonts w:ascii="宋体" w:hAnsi="宋体" w:cs="宋体"/>
                <w:sz w:val="24"/>
              </w:rPr>
              <w:t>6</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247654" w:rsidRPr="00405121" w:rsidRDefault="00332B68">
            <w:pPr>
              <w:widowControl/>
              <w:jc w:val="center"/>
              <w:textAlignment w:val="center"/>
              <w:rPr>
                <w:rFonts w:ascii="宋体" w:hAnsi="宋体" w:cs="宋体"/>
                <w:kern w:val="0"/>
                <w:sz w:val="24"/>
              </w:rPr>
            </w:pPr>
            <w:r w:rsidRPr="00405121">
              <w:rPr>
                <w:rFonts w:ascii="宋体" w:hAnsi="宋体" w:cs="宋体" w:hint="eastAsia"/>
                <w:kern w:val="0"/>
                <w:sz w:val="24"/>
              </w:rPr>
              <w:t>电源线</w:t>
            </w:r>
          </w:p>
        </w:tc>
        <w:tc>
          <w:tcPr>
            <w:tcW w:w="5353" w:type="dxa"/>
            <w:tcBorders>
              <w:top w:val="single" w:sz="4" w:space="0" w:color="000000"/>
              <w:left w:val="single" w:sz="4" w:space="0" w:color="000000"/>
              <w:bottom w:val="single" w:sz="4" w:space="0" w:color="000000"/>
              <w:right w:val="single" w:sz="4" w:space="0" w:color="000000"/>
            </w:tcBorders>
            <w:noWrap/>
            <w:vAlign w:val="center"/>
          </w:tcPr>
          <w:p w:rsidR="00247654" w:rsidRPr="00405121" w:rsidRDefault="00332B68">
            <w:pPr>
              <w:widowControl/>
              <w:jc w:val="left"/>
              <w:textAlignment w:val="center"/>
              <w:rPr>
                <w:rFonts w:ascii="宋体" w:hAnsi="宋体" w:cs="宋体"/>
                <w:kern w:val="0"/>
                <w:sz w:val="24"/>
              </w:rPr>
            </w:pPr>
            <w:r w:rsidRPr="00405121">
              <w:rPr>
                <w:rFonts w:ascii="宋体" w:hAnsi="宋体" w:cs="宋体" w:hint="eastAsia"/>
                <w:kern w:val="0"/>
                <w:sz w:val="24"/>
              </w:rPr>
              <w:t>RVV3*1.0</w:t>
            </w:r>
          </w:p>
        </w:tc>
        <w:tc>
          <w:tcPr>
            <w:tcW w:w="614" w:type="dxa"/>
            <w:tcBorders>
              <w:top w:val="single" w:sz="4" w:space="0" w:color="000000"/>
              <w:left w:val="single" w:sz="4" w:space="0" w:color="000000"/>
              <w:bottom w:val="single" w:sz="4" w:space="0" w:color="000000"/>
              <w:right w:val="single" w:sz="4" w:space="0" w:color="000000"/>
            </w:tcBorders>
            <w:noWrap/>
            <w:vAlign w:val="center"/>
          </w:tcPr>
          <w:p w:rsidR="00247654" w:rsidRPr="00405121" w:rsidRDefault="00332B68">
            <w:pPr>
              <w:widowControl/>
              <w:jc w:val="center"/>
              <w:textAlignment w:val="center"/>
              <w:rPr>
                <w:rFonts w:ascii="宋体" w:hAnsi="宋体" w:cs="宋体"/>
                <w:kern w:val="0"/>
                <w:sz w:val="24"/>
              </w:rPr>
            </w:pPr>
            <w:r w:rsidRPr="00405121">
              <w:rPr>
                <w:rFonts w:ascii="宋体" w:hAnsi="宋体" w:cs="宋体" w:hint="eastAsia"/>
                <w:kern w:val="0"/>
                <w:sz w:val="24"/>
              </w:rPr>
              <w:t>米</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247654" w:rsidRPr="00405121" w:rsidRDefault="00977E2F">
            <w:pPr>
              <w:widowControl/>
              <w:jc w:val="center"/>
              <w:textAlignment w:val="center"/>
              <w:rPr>
                <w:rFonts w:ascii="宋体" w:hAnsi="宋体" w:cs="宋体"/>
                <w:kern w:val="0"/>
                <w:sz w:val="24"/>
              </w:rPr>
            </w:pPr>
            <w:r w:rsidRPr="00405121">
              <w:rPr>
                <w:rFonts w:ascii="宋体" w:hAnsi="宋体" w:cs="宋体" w:hint="eastAsia"/>
                <w:kern w:val="0"/>
                <w:sz w:val="24"/>
              </w:rPr>
              <w:t>5</w:t>
            </w:r>
            <w:r w:rsidRPr="00405121">
              <w:rPr>
                <w:rFonts w:ascii="宋体" w:hAnsi="宋体" w:cs="宋体"/>
                <w:kern w:val="0"/>
                <w:sz w:val="24"/>
              </w:rPr>
              <w:t>0</w:t>
            </w:r>
          </w:p>
        </w:tc>
        <w:tc>
          <w:tcPr>
            <w:tcW w:w="1364" w:type="dxa"/>
            <w:tcBorders>
              <w:top w:val="single" w:sz="4" w:space="0" w:color="000000"/>
              <w:left w:val="single" w:sz="4" w:space="0" w:color="000000"/>
              <w:bottom w:val="single" w:sz="4" w:space="0" w:color="000000"/>
              <w:right w:val="single" w:sz="4" w:space="0" w:color="000000"/>
            </w:tcBorders>
            <w:noWrap/>
            <w:vAlign w:val="center"/>
          </w:tcPr>
          <w:p w:rsidR="00247654" w:rsidRPr="00405121" w:rsidRDefault="00247654">
            <w:pPr>
              <w:widowControl/>
              <w:jc w:val="center"/>
              <w:textAlignment w:val="center"/>
              <w:rPr>
                <w:rFonts w:ascii="宋体" w:hAnsi="宋体" w:cs="宋体"/>
                <w:sz w:val="24"/>
              </w:rPr>
            </w:pPr>
          </w:p>
        </w:tc>
      </w:tr>
      <w:tr w:rsidR="00247654" w:rsidRPr="00405121" w:rsidTr="001A77AD">
        <w:trPr>
          <w:trHeight w:val="440"/>
        </w:trPr>
        <w:tc>
          <w:tcPr>
            <w:tcW w:w="645" w:type="dxa"/>
            <w:tcBorders>
              <w:top w:val="single" w:sz="4" w:space="0" w:color="000000"/>
              <w:left w:val="single" w:sz="4" w:space="0" w:color="000000"/>
              <w:bottom w:val="single" w:sz="4" w:space="0" w:color="000000"/>
              <w:right w:val="single" w:sz="4" w:space="0" w:color="000000"/>
            </w:tcBorders>
            <w:noWrap/>
            <w:vAlign w:val="center"/>
          </w:tcPr>
          <w:p w:rsidR="00247654" w:rsidRPr="00405121" w:rsidRDefault="00977E2F">
            <w:pPr>
              <w:widowControl/>
              <w:jc w:val="center"/>
              <w:textAlignment w:val="center"/>
              <w:rPr>
                <w:rFonts w:ascii="宋体" w:hAnsi="宋体" w:cs="宋体"/>
                <w:sz w:val="24"/>
              </w:rPr>
            </w:pPr>
            <w:r w:rsidRPr="00405121">
              <w:rPr>
                <w:rFonts w:ascii="宋体" w:hAnsi="宋体" w:cs="宋体"/>
                <w:sz w:val="24"/>
              </w:rPr>
              <w:t>7</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247654" w:rsidRPr="00405121" w:rsidRDefault="00332B68">
            <w:pPr>
              <w:widowControl/>
              <w:jc w:val="center"/>
              <w:textAlignment w:val="center"/>
              <w:rPr>
                <w:rFonts w:ascii="宋体" w:hAnsi="宋体" w:cs="宋体"/>
                <w:kern w:val="0"/>
                <w:sz w:val="24"/>
              </w:rPr>
            </w:pPr>
            <w:r w:rsidRPr="00405121">
              <w:rPr>
                <w:rFonts w:ascii="宋体" w:hAnsi="宋体" w:cs="宋体" w:hint="eastAsia"/>
                <w:kern w:val="0"/>
                <w:sz w:val="24"/>
              </w:rPr>
              <w:t>信号线</w:t>
            </w:r>
          </w:p>
        </w:tc>
        <w:tc>
          <w:tcPr>
            <w:tcW w:w="5353" w:type="dxa"/>
            <w:tcBorders>
              <w:top w:val="single" w:sz="4" w:space="0" w:color="000000"/>
              <w:left w:val="single" w:sz="4" w:space="0" w:color="000000"/>
              <w:bottom w:val="single" w:sz="4" w:space="0" w:color="000000"/>
              <w:right w:val="single" w:sz="4" w:space="0" w:color="000000"/>
            </w:tcBorders>
            <w:noWrap/>
            <w:vAlign w:val="center"/>
          </w:tcPr>
          <w:p w:rsidR="00247654" w:rsidRPr="00405121" w:rsidRDefault="00332B68">
            <w:pPr>
              <w:widowControl/>
              <w:jc w:val="left"/>
              <w:textAlignment w:val="center"/>
              <w:rPr>
                <w:rFonts w:ascii="宋体" w:hAnsi="宋体" w:cs="宋体"/>
                <w:kern w:val="0"/>
                <w:sz w:val="24"/>
              </w:rPr>
            </w:pPr>
            <w:r w:rsidRPr="00405121">
              <w:rPr>
                <w:rFonts w:ascii="宋体" w:hAnsi="宋体" w:cs="宋体" w:hint="eastAsia"/>
                <w:kern w:val="0"/>
                <w:sz w:val="24"/>
              </w:rPr>
              <w:t>UTP6</w:t>
            </w:r>
          </w:p>
        </w:tc>
        <w:tc>
          <w:tcPr>
            <w:tcW w:w="614" w:type="dxa"/>
            <w:tcBorders>
              <w:top w:val="single" w:sz="4" w:space="0" w:color="000000"/>
              <w:left w:val="single" w:sz="4" w:space="0" w:color="000000"/>
              <w:bottom w:val="single" w:sz="4" w:space="0" w:color="000000"/>
              <w:right w:val="single" w:sz="4" w:space="0" w:color="000000"/>
            </w:tcBorders>
            <w:noWrap/>
            <w:vAlign w:val="center"/>
          </w:tcPr>
          <w:p w:rsidR="00247654" w:rsidRPr="00405121" w:rsidRDefault="00332B68">
            <w:pPr>
              <w:widowControl/>
              <w:jc w:val="center"/>
              <w:textAlignment w:val="center"/>
              <w:rPr>
                <w:rFonts w:ascii="宋体" w:hAnsi="宋体" w:cs="宋体"/>
                <w:kern w:val="0"/>
                <w:sz w:val="24"/>
              </w:rPr>
            </w:pPr>
            <w:r w:rsidRPr="00405121">
              <w:rPr>
                <w:rFonts w:ascii="宋体" w:hAnsi="宋体" w:cs="宋体" w:hint="eastAsia"/>
                <w:kern w:val="0"/>
                <w:sz w:val="24"/>
              </w:rPr>
              <w:t>米</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247654" w:rsidRPr="00405121" w:rsidRDefault="00977E2F">
            <w:pPr>
              <w:widowControl/>
              <w:jc w:val="center"/>
              <w:textAlignment w:val="center"/>
              <w:rPr>
                <w:rFonts w:ascii="宋体" w:hAnsi="宋体" w:cs="宋体"/>
                <w:kern w:val="0"/>
                <w:sz w:val="24"/>
              </w:rPr>
            </w:pPr>
            <w:r w:rsidRPr="00405121">
              <w:rPr>
                <w:rFonts w:ascii="宋体" w:hAnsi="宋体" w:cs="宋体" w:hint="eastAsia"/>
                <w:kern w:val="0"/>
                <w:sz w:val="24"/>
              </w:rPr>
              <w:t>5</w:t>
            </w:r>
            <w:r w:rsidRPr="00405121">
              <w:rPr>
                <w:rFonts w:ascii="宋体" w:hAnsi="宋体" w:cs="宋体"/>
                <w:kern w:val="0"/>
                <w:sz w:val="24"/>
              </w:rPr>
              <w:t>0</w:t>
            </w:r>
          </w:p>
        </w:tc>
        <w:tc>
          <w:tcPr>
            <w:tcW w:w="1364" w:type="dxa"/>
            <w:tcBorders>
              <w:top w:val="single" w:sz="4" w:space="0" w:color="000000"/>
              <w:left w:val="single" w:sz="4" w:space="0" w:color="000000"/>
              <w:bottom w:val="single" w:sz="4" w:space="0" w:color="000000"/>
              <w:right w:val="single" w:sz="4" w:space="0" w:color="000000"/>
            </w:tcBorders>
            <w:noWrap/>
            <w:vAlign w:val="center"/>
          </w:tcPr>
          <w:p w:rsidR="00247654" w:rsidRPr="00405121" w:rsidRDefault="00247654">
            <w:pPr>
              <w:widowControl/>
              <w:jc w:val="center"/>
              <w:textAlignment w:val="center"/>
              <w:rPr>
                <w:rFonts w:ascii="宋体" w:hAnsi="宋体" w:cs="宋体"/>
                <w:sz w:val="24"/>
              </w:rPr>
            </w:pPr>
          </w:p>
        </w:tc>
      </w:tr>
      <w:tr w:rsidR="00247654" w:rsidRPr="00405121" w:rsidTr="001A77AD">
        <w:trPr>
          <w:trHeight w:val="440"/>
        </w:trPr>
        <w:tc>
          <w:tcPr>
            <w:tcW w:w="645" w:type="dxa"/>
            <w:tcBorders>
              <w:top w:val="single" w:sz="4" w:space="0" w:color="000000"/>
              <w:left w:val="single" w:sz="4" w:space="0" w:color="000000"/>
              <w:bottom w:val="single" w:sz="4" w:space="0" w:color="000000"/>
              <w:right w:val="single" w:sz="4" w:space="0" w:color="000000"/>
            </w:tcBorders>
            <w:noWrap/>
            <w:vAlign w:val="center"/>
          </w:tcPr>
          <w:p w:rsidR="00247654" w:rsidRPr="00405121" w:rsidRDefault="00977E2F">
            <w:pPr>
              <w:widowControl/>
              <w:jc w:val="center"/>
              <w:textAlignment w:val="center"/>
              <w:rPr>
                <w:rFonts w:ascii="宋体" w:hAnsi="宋体" w:cs="宋体"/>
                <w:sz w:val="24"/>
              </w:rPr>
            </w:pPr>
            <w:r w:rsidRPr="00405121">
              <w:rPr>
                <w:rFonts w:ascii="宋体" w:hAnsi="宋体" w:cs="宋体"/>
                <w:sz w:val="24"/>
              </w:rPr>
              <w:t>8</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247654" w:rsidRPr="00405121" w:rsidRDefault="00332B68">
            <w:pPr>
              <w:widowControl/>
              <w:jc w:val="center"/>
              <w:textAlignment w:val="center"/>
              <w:rPr>
                <w:rFonts w:ascii="宋体" w:hAnsi="宋体" w:cs="宋体"/>
                <w:kern w:val="0"/>
                <w:sz w:val="24"/>
              </w:rPr>
            </w:pPr>
            <w:r w:rsidRPr="00405121">
              <w:rPr>
                <w:rFonts w:ascii="宋体" w:hAnsi="宋体" w:cs="宋体" w:hint="eastAsia"/>
                <w:kern w:val="0"/>
                <w:sz w:val="24"/>
              </w:rPr>
              <w:t>辅助材料</w:t>
            </w:r>
          </w:p>
        </w:tc>
        <w:tc>
          <w:tcPr>
            <w:tcW w:w="5353" w:type="dxa"/>
            <w:tcBorders>
              <w:top w:val="single" w:sz="4" w:space="0" w:color="000000"/>
              <w:left w:val="single" w:sz="4" w:space="0" w:color="000000"/>
              <w:bottom w:val="single" w:sz="4" w:space="0" w:color="000000"/>
              <w:right w:val="single" w:sz="4" w:space="0" w:color="000000"/>
            </w:tcBorders>
            <w:noWrap/>
            <w:vAlign w:val="center"/>
          </w:tcPr>
          <w:p w:rsidR="00247654" w:rsidRPr="00405121" w:rsidRDefault="00332B68">
            <w:pPr>
              <w:widowControl/>
              <w:jc w:val="left"/>
              <w:textAlignment w:val="center"/>
              <w:rPr>
                <w:rFonts w:ascii="宋体" w:hAnsi="宋体" w:cs="宋体"/>
                <w:kern w:val="0"/>
                <w:sz w:val="24"/>
              </w:rPr>
            </w:pPr>
            <w:r w:rsidRPr="00405121">
              <w:rPr>
                <w:rFonts w:ascii="宋体" w:hAnsi="宋体" w:cs="宋体" w:hint="eastAsia"/>
                <w:kern w:val="0"/>
                <w:sz w:val="24"/>
              </w:rPr>
              <w:t>排插、金属软管，膨胀螺丝，塑料钩钉，胶布等</w:t>
            </w:r>
          </w:p>
        </w:tc>
        <w:tc>
          <w:tcPr>
            <w:tcW w:w="614" w:type="dxa"/>
            <w:tcBorders>
              <w:top w:val="single" w:sz="4" w:space="0" w:color="000000"/>
              <w:left w:val="single" w:sz="4" w:space="0" w:color="000000"/>
              <w:bottom w:val="single" w:sz="4" w:space="0" w:color="000000"/>
              <w:right w:val="single" w:sz="4" w:space="0" w:color="000000"/>
            </w:tcBorders>
            <w:noWrap/>
            <w:vAlign w:val="center"/>
          </w:tcPr>
          <w:p w:rsidR="00247654" w:rsidRPr="00405121" w:rsidRDefault="00332B68">
            <w:pPr>
              <w:widowControl/>
              <w:jc w:val="center"/>
              <w:textAlignment w:val="center"/>
              <w:rPr>
                <w:rFonts w:ascii="宋体" w:hAnsi="宋体" w:cs="宋体"/>
                <w:kern w:val="0"/>
                <w:sz w:val="24"/>
              </w:rPr>
            </w:pPr>
            <w:r w:rsidRPr="00405121">
              <w:rPr>
                <w:rFonts w:ascii="宋体" w:hAnsi="宋体" w:cs="宋体" w:hint="eastAsia"/>
                <w:kern w:val="0"/>
                <w:sz w:val="24"/>
              </w:rPr>
              <w:t>项</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247654" w:rsidRPr="00405121" w:rsidRDefault="00332B68">
            <w:pPr>
              <w:widowControl/>
              <w:jc w:val="center"/>
              <w:textAlignment w:val="center"/>
              <w:rPr>
                <w:rFonts w:ascii="宋体" w:hAnsi="宋体" w:cs="宋体"/>
                <w:kern w:val="0"/>
                <w:sz w:val="24"/>
              </w:rPr>
            </w:pPr>
            <w:r w:rsidRPr="00405121">
              <w:rPr>
                <w:rFonts w:ascii="宋体" w:hAnsi="宋体" w:cs="宋体" w:hint="eastAsia"/>
                <w:kern w:val="0"/>
                <w:sz w:val="24"/>
              </w:rPr>
              <w:t>1</w:t>
            </w:r>
          </w:p>
        </w:tc>
        <w:tc>
          <w:tcPr>
            <w:tcW w:w="1364" w:type="dxa"/>
            <w:tcBorders>
              <w:top w:val="single" w:sz="4" w:space="0" w:color="000000"/>
              <w:left w:val="single" w:sz="4" w:space="0" w:color="000000"/>
              <w:bottom w:val="single" w:sz="4" w:space="0" w:color="000000"/>
              <w:right w:val="single" w:sz="4" w:space="0" w:color="000000"/>
            </w:tcBorders>
            <w:noWrap/>
            <w:vAlign w:val="center"/>
          </w:tcPr>
          <w:p w:rsidR="00247654" w:rsidRPr="00405121" w:rsidRDefault="00332B68">
            <w:pPr>
              <w:widowControl/>
              <w:jc w:val="center"/>
              <w:textAlignment w:val="center"/>
              <w:rPr>
                <w:rFonts w:ascii="宋体" w:hAnsi="宋体" w:cs="宋体"/>
                <w:sz w:val="24"/>
              </w:rPr>
            </w:pPr>
            <w:r w:rsidRPr="00405121">
              <w:rPr>
                <w:rFonts w:ascii="宋体" w:hAnsi="宋体" w:cs="宋体" w:hint="eastAsia"/>
                <w:sz w:val="24"/>
              </w:rPr>
              <w:t>/</w:t>
            </w:r>
          </w:p>
        </w:tc>
      </w:tr>
      <w:tr w:rsidR="00247654" w:rsidRPr="00405121" w:rsidTr="001A77AD">
        <w:trPr>
          <w:trHeight w:val="440"/>
        </w:trPr>
        <w:tc>
          <w:tcPr>
            <w:tcW w:w="645" w:type="dxa"/>
            <w:tcBorders>
              <w:top w:val="single" w:sz="4" w:space="0" w:color="000000"/>
              <w:left w:val="single" w:sz="4" w:space="0" w:color="000000"/>
              <w:bottom w:val="single" w:sz="4" w:space="0" w:color="000000"/>
              <w:right w:val="single" w:sz="4" w:space="0" w:color="000000"/>
            </w:tcBorders>
            <w:noWrap/>
            <w:vAlign w:val="center"/>
          </w:tcPr>
          <w:p w:rsidR="00247654" w:rsidRPr="00405121" w:rsidRDefault="00977E2F">
            <w:pPr>
              <w:widowControl/>
              <w:jc w:val="center"/>
              <w:textAlignment w:val="center"/>
              <w:rPr>
                <w:rFonts w:ascii="宋体" w:hAnsi="宋体" w:cs="宋体"/>
                <w:sz w:val="24"/>
              </w:rPr>
            </w:pPr>
            <w:r w:rsidRPr="00405121">
              <w:rPr>
                <w:rFonts w:ascii="宋体" w:hAnsi="宋体" w:cs="宋体"/>
                <w:sz w:val="24"/>
              </w:rPr>
              <w:t>9</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247654" w:rsidRPr="00405121" w:rsidRDefault="00332B68">
            <w:pPr>
              <w:widowControl/>
              <w:jc w:val="center"/>
              <w:textAlignment w:val="center"/>
              <w:rPr>
                <w:rFonts w:ascii="宋体" w:hAnsi="宋体" w:cs="宋体"/>
                <w:kern w:val="0"/>
                <w:sz w:val="24"/>
              </w:rPr>
            </w:pPr>
            <w:r w:rsidRPr="00405121">
              <w:rPr>
                <w:rFonts w:ascii="宋体" w:hAnsi="宋体" w:cs="宋体" w:hint="eastAsia"/>
                <w:kern w:val="0"/>
                <w:sz w:val="24"/>
              </w:rPr>
              <w:t>安装调试费用</w:t>
            </w:r>
          </w:p>
        </w:tc>
        <w:tc>
          <w:tcPr>
            <w:tcW w:w="5353" w:type="dxa"/>
            <w:tcBorders>
              <w:top w:val="single" w:sz="4" w:space="0" w:color="000000"/>
              <w:left w:val="single" w:sz="4" w:space="0" w:color="000000"/>
              <w:bottom w:val="single" w:sz="4" w:space="0" w:color="000000"/>
              <w:right w:val="single" w:sz="4" w:space="0" w:color="000000"/>
            </w:tcBorders>
            <w:noWrap/>
            <w:vAlign w:val="center"/>
          </w:tcPr>
          <w:p w:rsidR="00247654" w:rsidRPr="00405121" w:rsidRDefault="00332B68">
            <w:pPr>
              <w:widowControl/>
              <w:jc w:val="left"/>
              <w:textAlignment w:val="center"/>
              <w:rPr>
                <w:rFonts w:ascii="宋体" w:hAnsi="宋体" w:cs="宋体"/>
                <w:kern w:val="0"/>
                <w:sz w:val="24"/>
              </w:rPr>
            </w:pPr>
            <w:r w:rsidRPr="00405121">
              <w:rPr>
                <w:rFonts w:ascii="宋体" w:hAnsi="宋体" w:cs="宋体" w:hint="eastAsia"/>
                <w:kern w:val="0"/>
                <w:sz w:val="24"/>
              </w:rPr>
              <w:t>配管、布线施工、金钢钻孔封堵、安装调试等</w:t>
            </w:r>
          </w:p>
        </w:tc>
        <w:tc>
          <w:tcPr>
            <w:tcW w:w="614" w:type="dxa"/>
            <w:tcBorders>
              <w:top w:val="single" w:sz="4" w:space="0" w:color="000000"/>
              <w:left w:val="single" w:sz="4" w:space="0" w:color="000000"/>
              <w:bottom w:val="single" w:sz="4" w:space="0" w:color="000000"/>
              <w:right w:val="single" w:sz="4" w:space="0" w:color="000000"/>
            </w:tcBorders>
            <w:noWrap/>
            <w:vAlign w:val="center"/>
          </w:tcPr>
          <w:p w:rsidR="00247654" w:rsidRPr="00405121" w:rsidRDefault="00332B68">
            <w:pPr>
              <w:widowControl/>
              <w:jc w:val="center"/>
              <w:textAlignment w:val="center"/>
              <w:rPr>
                <w:rFonts w:ascii="宋体" w:hAnsi="宋体" w:cs="宋体"/>
                <w:kern w:val="0"/>
                <w:sz w:val="24"/>
              </w:rPr>
            </w:pPr>
            <w:r w:rsidRPr="00405121">
              <w:rPr>
                <w:rFonts w:ascii="宋体" w:hAnsi="宋体" w:cs="宋体" w:hint="eastAsia"/>
                <w:kern w:val="0"/>
                <w:sz w:val="24"/>
              </w:rPr>
              <w:t>项</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247654" w:rsidRPr="00405121" w:rsidRDefault="00332B68">
            <w:pPr>
              <w:widowControl/>
              <w:jc w:val="center"/>
              <w:textAlignment w:val="center"/>
              <w:rPr>
                <w:rFonts w:ascii="宋体" w:hAnsi="宋体" w:cs="宋体"/>
                <w:kern w:val="0"/>
                <w:sz w:val="24"/>
              </w:rPr>
            </w:pPr>
            <w:r w:rsidRPr="00405121">
              <w:rPr>
                <w:rFonts w:ascii="宋体" w:hAnsi="宋体" w:cs="宋体" w:hint="eastAsia"/>
                <w:kern w:val="0"/>
                <w:sz w:val="24"/>
              </w:rPr>
              <w:t>1</w:t>
            </w:r>
          </w:p>
        </w:tc>
        <w:tc>
          <w:tcPr>
            <w:tcW w:w="1364" w:type="dxa"/>
            <w:tcBorders>
              <w:top w:val="single" w:sz="4" w:space="0" w:color="000000"/>
              <w:left w:val="single" w:sz="4" w:space="0" w:color="000000"/>
              <w:bottom w:val="single" w:sz="4" w:space="0" w:color="000000"/>
              <w:right w:val="single" w:sz="4" w:space="0" w:color="000000"/>
            </w:tcBorders>
            <w:noWrap/>
            <w:vAlign w:val="center"/>
          </w:tcPr>
          <w:p w:rsidR="00247654" w:rsidRPr="00405121" w:rsidRDefault="00332B68">
            <w:pPr>
              <w:widowControl/>
              <w:jc w:val="center"/>
              <w:textAlignment w:val="center"/>
              <w:rPr>
                <w:rFonts w:ascii="宋体" w:hAnsi="宋体" w:cs="宋体"/>
                <w:sz w:val="24"/>
              </w:rPr>
            </w:pPr>
            <w:r w:rsidRPr="00405121">
              <w:rPr>
                <w:rFonts w:ascii="宋体" w:hAnsi="宋体" w:cs="宋体" w:hint="eastAsia"/>
                <w:sz w:val="24"/>
              </w:rPr>
              <w:t>/</w:t>
            </w:r>
          </w:p>
        </w:tc>
      </w:tr>
    </w:tbl>
    <w:p w:rsidR="00247654" w:rsidRPr="00405121" w:rsidRDefault="00247654">
      <w:pPr>
        <w:pStyle w:val="Default"/>
        <w:rPr>
          <w:color w:val="auto"/>
        </w:rPr>
      </w:pPr>
    </w:p>
    <w:p w:rsidR="00247654" w:rsidRPr="00405121" w:rsidRDefault="00332B68">
      <w:pPr>
        <w:widowControl/>
        <w:spacing w:after="150" w:line="360" w:lineRule="atLeast"/>
        <w:ind w:firstLineChars="200" w:firstLine="482"/>
        <w:jc w:val="left"/>
        <w:rPr>
          <w:rFonts w:ascii="宋体" w:hAnsi="宋体" w:cs="宋体"/>
          <w:b/>
          <w:bCs/>
          <w:sz w:val="24"/>
        </w:rPr>
      </w:pPr>
      <w:r w:rsidRPr="00405121">
        <w:rPr>
          <w:rFonts w:ascii="宋体" w:hAnsi="宋体" w:cs="宋体" w:hint="eastAsia"/>
          <w:b/>
          <w:bCs/>
          <w:sz w:val="24"/>
        </w:rPr>
        <w:t>说明：</w:t>
      </w:r>
    </w:p>
    <w:p w:rsidR="00247654" w:rsidRPr="00405121" w:rsidRDefault="00332B68">
      <w:pPr>
        <w:widowControl/>
        <w:spacing w:after="150" w:line="360" w:lineRule="atLeast"/>
        <w:ind w:firstLineChars="200" w:firstLine="482"/>
        <w:jc w:val="left"/>
        <w:rPr>
          <w:rFonts w:ascii="宋体" w:hAnsi="宋体" w:cs="宋体"/>
          <w:b/>
          <w:bCs/>
          <w:sz w:val="24"/>
        </w:rPr>
      </w:pPr>
      <w:r w:rsidRPr="00405121">
        <w:rPr>
          <w:rFonts w:ascii="宋体" w:hAnsi="宋体" w:cs="宋体" w:hint="eastAsia"/>
          <w:b/>
          <w:bCs/>
          <w:sz w:val="24"/>
        </w:rPr>
        <w:t>1.报价供应商提供的产品需完全满足以上功能参数要求及设备检验报告证明，否则视为无效报价。</w:t>
      </w:r>
    </w:p>
    <w:p w:rsidR="00247654" w:rsidRPr="00405121" w:rsidRDefault="00332B68">
      <w:pPr>
        <w:widowControl/>
        <w:spacing w:after="150" w:line="360" w:lineRule="atLeast"/>
        <w:ind w:firstLineChars="200" w:firstLine="482"/>
        <w:jc w:val="left"/>
        <w:rPr>
          <w:rFonts w:ascii="宋体" w:hAnsi="宋体" w:cs="宋体"/>
          <w:b/>
          <w:bCs/>
          <w:sz w:val="24"/>
        </w:rPr>
      </w:pPr>
      <w:r w:rsidRPr="00405121">
        <w:rPr>
          <w:rFonts w:ascii="宋体" w:hAnsi="宋体" w:cs="宋体" w:hint="eastAsia"/>
          <w:b/>
          <w:bCs/>
          <w:sz w:val="24"/>
        </w:rPr>
        <w:t>2.报价供应商提供的产品需无缝接入泉州师范学院现有校园网监控平台，否则视为无效报价。</w:t>
      </w:r>
    </w:p>
    <w:p w:rsidR="00247654" w:rsidRPr="00405121" w:rsidRDefault="00332B68">
      <w:pPr>
        <w:pStyle w:val="Default"/>
        <w:rPr>
          <w:rFonts w:ascii="宋体" w:eastAsia="宋体" w:hAnsi="宋体" w:cs="Times New Roman"/>
          <w:b/>
          <w:color w:val="auto"/>
        </w:rPr>
      </w:pPr>
      <w:r w:rsidRPr="00405121">
        <w:rPr>
          <w:rFonts w:ascii="宋体" w:eastAsia="宋体" w:hAnsi="宋体" w:cs="Times New Roman" w:hint="eastAsia"/>
          <w:b/>
          <w:color w:val="auto"/>
        </w:rPr>
        <w:t>二、</w:t>
      </w:r>
      <w:r w:rsidR="00CA2A6F" w:rsidRPr="00405121">
        <w:rPr>
          <w:rFonts w:ascii="宋体" w:eastAsia="宋体" w:hAnsi="宋体" w:cs="Times New Roman" w:hint="eastAsia"/>
          <w:b/>
          <w:color w:val="auto"/>
        </w:rPr>
        <w:t>项目验收</w:t>
      </w:r>
    </w:p>
    <w:tbl>
      <w:tblPr>
        <w:tblStyle w:val="af2"/>
        <w:tblW w:w="5000" w:type="pct"/>
        <w:tblLook w:val="04A0"/>
      </w:tblPr>
      <w:tblGrid>
        <w:gridCol w:w="1948"/>
        <w:gridCol w:w="7793"/>
      </w:tblGrid>
      <w:tr w:rsidR="00CA2A6F" w:rsidRPr="00405121" w:rsidTr="0075001C">
        <w:tc>
          <w:tcPr>
            <w:tcW w:w="1000" w:type="pct"/>
            <w:hideMark/>
          </w:tcPr>
          <w:p w:rsidR="00CA2A6F" w:rsidRPr="00405121" w:rsidRDefault="00CA2A6F" w:rsidP="006D49DE">
            <w:pPr>
              <w:widowControl/>
              <w:jc w:val="center"/>
              <w:rPr>
                <w:rFonts w:ascii="宋体" w:eastAsia="宋体" w:hAnsi="宋体" w:cs="宋体"/>
                <w:kern w:val="0"/>
                <w:sz w:val="24"/>
              </w:rPr>
            </w:pPr>
            <w:r w:rsidRPr="00405121">
              <w:rPr>
                <w:rFonts w:ascii="宋体" w:eastAsia="宋体" w:hAnsi="宋体" w:cs="宋体"/>
                <w:kern w:val="0"/>
                <w:sz w:val="24"/>
              </w:rPr>
              <w:t>验收期次</w:t>
            </w:r>
          </w:p>
        </w:tc>
        <w:tc>
          <w:tcPr>
            <w:tcW w:w="4000" w:type="pct"/>
            <w:hideMark/>
          </w:tcPr>
          <w:p w:rsidR="00CA2A6F" w:rsidRPr="00405121" w:rsidRDefault="00CA2A6F" w:rsidP="006D49DE">
            <w:pPr>
              <w:widowControl/>
              <w:jc w:val="center"/>
              <w:rPr>
                <w:rFonts w:ascii="宋体" w:eastAsia="宋体" w:hAnsi="宋体" w:cs="宋体"/>
                <w:kern w:val="0"/>
                <w:sz w:val="24"/>
              </w:rPr>
            </w:pPr>
            <w:r w:rsidRPr="00405121">
              <w:rPr>
                <w:rFonts w:ascii="宋体" w:eastAsia="宋体" w:hAnsi="宋体" w:cs="宋体"/>
                <w:kern w:val="0"/>
                <w:sz w:val="24"/>
              </w:rPr>
              <w:t>验收期次说明</w:t>
            </w:r>
          </w:p>
        </w:tc>
      </w:tr>
      <w:tr w:rsidR="00CA2A6F" w:rsidRPr="00405121" w:rsidTr="0075001C">
        <w:tc>
          <w:tcPr>
            <w:tcW w:w="0" w:type="auto"/>
            <w:hideMark/>
          </w:tcPr>
          <w:p w:rsidR="00CA2A6F" w:rsidRPr="00405121" w:rsidRDefault="00CA2A6F" w:rsidP="006D49DE">
            <w:pPr>
              <w:widowControl/>
              <w:jc w:val="center"/>
              <w:rPr>
                <w:rFonts w:ascii="宋体" w:eastAsia="宋体" w:hAnsi="宋体" w:cs="宋体"/>
                <w:kern w:val="0"/>
                <w:sz w:val="24"/>
              </w:rPr>
            </w:pPr>
            <w:r w:rsidRPr="00405121">
              <w:rPr>
                <w:rFonts w:ascii="宋体" w:eastAsia="宋体" w:hAnsi="宋体" w:cs="宋体"/>
                <w:kern w:val="0"/>
                <w:sz w:val="24"/>
              </w:rPr>
              <w:t>1</w:t>
            </w:r>
          </w:p>
        </w:tc>
        <w:tc>
          <w:tcPr>
            <w:tcW w:w="0" w:type="auto"/>
            <w:hideMark/>
          </w:tcPr>
          <w:p w:rsidR="00CA2A6F" w:rsidRPr="00405121" w:rsidRDefault="00CA2A6F" w:rsidP="006D49DE">
            <w:pPr>
              <w:widowControl/>
              <w:jc w:val="left"/>
              <w:rPr>
                <w:rFonts w:ascii="宋体" w:eastAsia="宋体" w:hAnsi="宋体" w:cs="宋体"/>
                <w:kern w:val="0"/>
                <w:sz w:val="24"/>
              </w:rPr>
            </w:pPr>
            <w:r w:rsidRPr="00405121">
              <w:rPr>
                <w:rFonts w:ascii="宋体" w:eastAsia="宋体" w:hAnsi="宋体" w:cs="宋体"/>
                <w:kern w:val="0"/>
                <w:sz w:val="24"/>
              </w:rPr>
              <w:t>验收人员由</w:t>
            </w:r>
            <w:r w:rsidR="00485336" w:rsidRPr="00405121">
              <w:rPr>
                <w:rFonts w:ascii="宋体" w:eastAsia="宋体" w:hAnsi="宋体" w:cs="宋体" w:hint="eastAsia"/>
                <w:kern w:val="0"/>
                <w:sz w:val="24"/>
              </w:rPr>
              <w:t>使用单位和中标方</w:t>
            </w:r>
            <w:r w:rsidRPr="00405121">
              <w:rPr>
                <w:rFonts w:ascii="宋体" w:eastAsia="宋体" w:hAnsi="宋体" w:cs="宋体"/>
                <w:kern w:val="0"/>
                <w:sz w:val="24"/>
              </w:rPr>
              <w:t>相关人员共同组成，验收结果双方签字认可。</w:t>
            </w:r>
          </w:p>
        </w:tc>
      </w:tr>
    </w:tbl>
    <w:p w:rsidR="00247654" w:rsidRPr="00405121" w:rsidRDefault="00332B68" w:rsidP="006D49DE">
      <w:pPr>
        <w:spacing w:line="440" w:lineRule="exact"/>
        <w:jc w:val="center"/>
        <w:rPr>
          <w:rFonts w:ascii="宋体" w:hAnsi="宋体"/>
          <w:b/>
          <w:bCs/>
          <w:sz w:val="24"/>
        </w:rPr>
      </w:pPr>
      <w:bookmarkStart w:id="58" w:name="_Toc394319916"/>
      <w:bookmarkStart w:id="59" w:name="_Toc358109805"/>
      <w:bookmarkStart w:id="60" w:name="_Toc478753855"/>
      <w:bookmarkStart w:id="61" w:name="_Toc57451666"/>
      <w:bookmarkStart w:id="62" w:name="_Toc425276504"/>
      <w:bookmarkStart w:id="63" w:name="_Toc416379639"/>
      <w:r w:rsidRPr="00405121">
        <w:rPr>
          <w:rFonts w:ascii="宋体" w:hAnsi="宋体" w:hint="eastAsia"/>
          <w:b/>
          <w:bCs/>
          <w:sz w:val="24"/>
        </w:rPr>
        <w:t>三、</w:t>
      </w:r>
      <w:r w:rsidR="00CA2A6F" w:rsidRPr="00405121">
        <w:rPr>
          <w:rFonts w:ascii="宋体" w:hAnsi="宋体" w:hint="eastAsia"/>
          <w:b/>
          <w:bCs/>
          <w:sz w:val="24"/>
        </w:rPr>
        <w:t>支付方式</w:t>
      </w:r>
    </w:p>
    <w:tbl>
      <w:tblPr>
        <w:tblStyle w:val="af2"/>
        <w:tblW w:w="5000" w:type="pct"/>
        <w:tblLook w:val="04A0"/>
      </w:tblPr>
      <w:tblGrid>
        <w:gridCol w:w="1948"/>
        <w:gridCol w:w="1847"/>
        <w:gridCol w:w="5946"/>
      </w:tblGrid>
      <w:tr w:rsidR="00CA2A6F" w:rsidRPr="00405121" w:rsidTr="001A77AD">
        <w:tc>
          <w:tcPr>
            <w:tcW w:w="1000" w:type="pct"/>
            <w:hideMark/>
          </w:tcPr>
          <w:p w:rsidR="00CA2A6F" w:rsidRPr="00405121" w:rsidRDefault="00CA2A6F" w:rsidP="006D49DE">
            <w:pPr>
              <w:widowControl/>
              <w:jc w:val="center"/>
              <w:rPr>
                <w:rFonts w:ascii="宋体" w:eastAsia="宋体" w:hAnsi="宋体" w:cs="宋体"/>
                <w:kern w:val="0"/>
                <w:sz w:val="24"/>
              </w:rPr>
            </w:pPr>
            <w:bookmarkStart w:id="64" w:name="_Toc285393068"/>
            <w:bookmarkStart w:id="65" w:name="_Toc430269287"/>
            <w:bookmarkStart w:id="66" w:name="_Toc491700052"/>
            <w:bookmarkStart w:id="67" w:name="_Toc358109807"/>
            <w:bookmarkStart w:id="68" w:name="_Toc430269118"/>
            <w:bookmarkStart w:id="69" w:name="_Toc394319918"/>
            <w:bookmarkStart w:id="70" w:name="_Toc394319917"/>
            <w:bookmarkStart w:id="71" w:name="_Toc358109806"/>
            <w:bookmarkEnd w:id="58"/>
            <w:bookmarkEnd w:id="59"/>
            <w:r w:rsidRPr="00405121">
              <w:rPr>
                <w:rFonts w:ascii="宋体" w:eastAsia="宋体" w:hAnsi="宋体" w:cs="宋体"/>
                <w:kern w:val="0"/>
                <w:sz w:val="24"/>
              </w:rPr>
              <w:t>支付期次</w:t>
            </w:r>
          </w:p>
        </w:tc>
        <w:tc>
          <w:tcPr>
            <w:tcW w:w="948" w:type="pct"/>
            <w:hideMark/>
          </w:tcPr>
          <w:p w:rsidR="00CA2A6F" w:rsidRPr="00405121" w:rsidRDefault="00CA2A6F" w:rsidP="006D49DE">
            <w:pPr>
              <w:widowControl/>
              <w:jc w:val="center"/>
              <w:rPr>
                <w:rFonts w:ascii="宋体" w:eastAsia="宋体" w:hAnsi="宋体" w:cs="宋体"/>
                <w:kern w:val="0"/>
                <w:sz w:val="24"/>
              </w:rPr>
            </w:pPr>
            <w:r w:rsidRPr="00405121">
              <w:rPr>
                <w:rFonts w:ascii="宋体" w:eastAsia="宋体" w:hAnsi="宋体" w:cs="宋体"/>
                <w:kern w:val="0"/>
                <w:sz w:val="24"/>
              </w:rPr>
              <w:t>支付比例(%)</w:t>
            </w:r>
          </w:p>
        </w:tc>
        <w:tc>
          <w:tcPr>
            <w:tcW w:w="3053" w:type="pct"/>
            <w:hideMark/>
          </w:tcPr>
          <w:p w:rsidR="00CA2A6F" w:rsidRPr="00405121" w:rsidRDefault="00CA2A6F" w:rsidP="006D49DE">
            <w:pPr>
              <w:widowControl/>
              <w:jc w:val="center"/>
              <w:rPr>
                <w:rFonts w:ascii="宋体" w:eastAsia="宋体" w:hAnsi="宋体" w:cs="宋体"/>
                <w:kern w:val="0"/>
                <w:sz w:val="24"/>
              </w:rPr>
            </w:pPr>
            <w:r w:rsidRPr="00405121">
              <w:rPr>
                <w:rFonts w:ascii="宋体" w:eastAsia="宋体" w:hAnsi="宋体" w:cs="宋体"/>
                <w:kern w:val="0"/>
                <w:sz w:val="24"/>
              </w:rPr>
              <w:t>支付期次说明</w:t>
            </w:r>
          </w:p>
        </w:tc>
      </w:tr>
      <w:tr w:rsidR="00CA2A6F" w:rsidRPr="00405121" w:rsidTr="001A77AD">
        <w:tc>
          <w:tcPr>
            <w:tcW w:w="0" w:type="auto"/>
            <w:vAlign w:val="center"/>
            <w:hideMark/>
          </w:tcPr>
          <w:p w:rsidR="00CA2A6F" w:rsidRPr="00405121" w:rsidRDefault="00CA2A6F" w:rsidP="006D49DE">
            <w:pPr>
              <w:widowControl/>
              <w:jc w:val="center"/>
              <w:rPr>
                <w:rFonts w:ascii="宋体" w:eastAsia="宋体" w:hAnsi="宋体" w:cs="宋体"/>
                <w:kern w:val="0"/>
                <w:sz w:val="24"/>
              </w:rPr>
            </w:pPr>
            <w:r w:rsidRPr="00405121">
              <w:rPr>
                <w:rFonts w:ascii="宋体" w:eastAsia="宋体" w:hAnsi="宋体" w:cs="宋体"/>
                <w:kern w:val="0"/>
                <w:sz w:val="24"/>
              </w:rPr>
              <w:t>1</w:t>
            </w:r>
          </w:p>
        </w:tc>
        <w:tc>
          <w:tcPr>
            <w:tcW w:w="948" w:type="pct"/>
            <w:vAlign w:val="center"/>
            <w:hideMark/>
          </w:tcPr>
          <w:p w:rsidR="00CA2A6F" w:rsidRPr="00405121" w:rsidRDefault="00CA2A6F" w:rsidP="006D49DE">
            <w:pPr>
              <w:widowControl/>
              <w:jc w:val="center"/>
              <w:rPr>
                <w:rFonts w:ascii="宋体" w:eastAsia="宋体" w:hAnsi="宋体" w:cs="宋体"/>
                <w:kern w:val="0"/>
                <w:sz w:val="24"/>
              </w:rPr>
            </w:pPr>
            <w:r w:rsidRPr="00405121">
              <w:rPr>
                <w:rFonts w:ascii="宋体" w:eastAsia="宋体" w:hAnsi="宋体" w:cs="宋体"/>
                <w:kern w:val="0"/>
                <w:sz w:val="24"/>
              </w:rPr>
              <w:t>50</w:t>
            </w:r>
          </w:p>
        </w:tc>
        <w:tc>
          <w:tcPr>
            <w:tcW w:w="3053" w:type="pct"/>
            <w:hideMark/>
          </w:tcPr>
          <w:p w:rsidR="00CA2A6F" w:rsidRPr="00405121" w:rsidRDefault="00CA2A6F" w:rsidP="006D49DE">
            <w:pPr>
              <w:widowControl/>
              <w:jc w:val="left"/>
              <w:rPr>
                <w:rFonts w:ascii="宋体" w:eastAsia="宋体" w:hAnsi="宋体" w:cs="宋体"/>
                <w:kern w:val="0"/>
                <w:sz w:val="24"/>
              </w:rPr>
            </w:pPr>
            <w:r w:rsidRPr="00405121">
              <w:rPr>
                <w:rFonts w:ascii="宋体" w:eastAsia="宋体" w:hAnsi="宋体" w:cs="宋体"/>
                <w:kern w:val="0"/>
                <w:sz w:val="24"/>
              </w:rPr>
              <w:t>维护期满</w:t>
            </w:r>
            <w:r w:rsidRPr="00405121">
              <w:rPr>
                <w:rFonts w:ascii="宋体" w:eastAsia="宋体" w:hAnsi="宋体" w:cs="宋体" w:hint="eastAsia"/>
                <w:kern w:val="0"/>
                <w:sz w:val="24"/>
              </w:rPr>
              <w:t>半</w:t>
            </w:r>
            <w:r w:rsidRPr="00405121">
              <w:rPr>
                <w:rFonts w:ascii="宋体" w:eastAsia="宋体" w:hAnsi="宋体" w:cs="宋体"/>
                <w:kern w:val="0"/>
                <w:sz w:val="24"/>
              </w:rPr>
              <w:t>年且经</w:t>
            </w:r>
            <w:r w:rsidR="00C078F6" w:rsidRPr="00405121">
              <w:rPr>
                <w:rFonts w:ascii="宋体" w:eastAsia="宋体" w:hAnsi="宋体" w:cs="宋体" w:hint="eastAsia"/>
                <w:kern w:val="0"/>
                <w:sz w:val="24"/>
              </w:rPr>
              <w:t>使用单位</w:t>
            </w:r>
            <w:r w:rsidRPr="00405121">
              <w:rPr>
                <w:rFonts w:ascii="宋体" w:eastAsia="宋体" w:hAnsi="宋体" w:cs="宋体"/>
                <w:kern w:val="0"/>
                <w:sz w:val="24"/>
              </w:rPr>
              <w:t>确认完成维保工作</w:t>
            </w:r>
            <w:r w:rsidR="00C078F6" w:rsidRPr="00405121">
              <w:rPr>
                <w:rFonts w:ascii="宋体" w:eastAsia="宋体" w:hAnsi="宋体" w:cs="宋体" w:hint="eastAsia"/>
                <w:kern w:val="0"/>
                <w:sz w:val="24"/>
              </w:rPr>
              <w:t>，</w:t>
            </w:r>
            <w:r w:rsidRPr="00405121">
              <w:rPr>
                <w:rFonts w:ascii="宋体" w:eastAsia="宋体" w:hAnsi="宋体" w:cs="宋体"/>
                <w:kern w:val="0"/>
                <w:sz w:val="24"/>
              </w:rPr>
              <w:t>无未了事项</w:t>
            </w:r>
            <w:r w:rsidR="00C078F6" w:rsidRPr="00405121">
              <w:rPr>
                <w:rFonts w:ascii="宋体" w:eastAsia="宋体" w:hAnsi="宋体" w:cs="宋体" w:hint="eastAsia"/>
                <w:kern w:val="0"/>
                <w:sz w:val="24"/>
              </w:rPr>
              <w:t>。在</w:t>
            </w:r>
            <w:r w:rsidRPr="00405121">
              <w:rPr>
                <w:rFonts w:ascii="宋体" w:eastAsia="宋体" w:hAnsi="宋体" w:cs="宋体"/>
                <w:kern w:val="0"/>
                <w:sz w:val="24"/>
              </w:rPr>
              <w:t>一个月内向中标人支付合同款的50%。</w:t>
            </w:r>
          </w:p>
        </w:tc>
      </w:tr>
      <w:tr w:rsidR="00CA2A6F" w:rsidRPr="00405121" w:rsidTr="001A77AD">
        <w:tc>
          <w:tcPr>
            <w:tcW w:w="0" w:type="auto"/>
            <w:vAlign w:val="center"/>
            <w:hideMark/>
          </w:tcPr>
          <w:p w:rsidR="00CA2A6F" w:rsidRPr="00405121" w:rsidRDefault="00CA2A6F" w:rsidP="006D49DE">
            <w:pPr>
              <w:widowControl/>
              <w:jc w:val="center"/>
              <w:rPr>
                <w:rFonts w:ascii="宋体" w:eastAsia="宋体" w:hAnsi="宋体" w:cs="宋体"/>
                <w:kern w:val="0"/>
                <w:sz w:val="24"/>
              </w:rPr>
            </w:pPr>
            <w:r w:rsidRPr="00405121">
              <w:rPr>
                <w:rFonts w:ascii="宋体" w:eastAsia="宋体" w:hAnsi="宋体" w:cs="宋体"/>
                <w:kern w:val="0"/>
                <w:sz w:val="24"/>
              </w:rPr>
              <w:t>2</w:t>
            </w:r>
          </w:p>
        </w:tc>
        <w:tc>
          <w:tcPr>
            <w:tcW w:w="948" w:type="pct"/>
            <w:vAlign w:val="center"/>
            <w:hideMark/>
          </w:tcPr>
          <w:p w:rsidR="00CA2A6F" w:rsidRPr="00405121" w:rsidRDefault="00CA2A6F" w:rsidP="006D49DE">
            <w:pPr>
              <w:widowControl/>
              <w:jc w:val="center"/>
              <w:rPr>
                <w:rFonts w:ascii="宋体" w:eastAsia="宋体" w:hAnsi="宋体" w:cs="宋体"/>
                <w:kern w:val="0"/>
                <w:sz w:val="24"/>
              </w:rPr>
            </w:pPr>
            <w:r w:rsidRPr="00405121">
              <w:rPr>
                <w:rFonts w:ascii="宋体" w:eastAsia="宋体" w:hAnsi="宋体" w:cs="宋体"/>
                <w:kern w:val="0"/>
                <w:sz w:val="24"/>
              </w:rPr>
              <w:t>50</w:t>
            </w:r>
          </w:p>
        </w:tc>
        <w:tc>
          <w:tcPr>
            <w:tcW w:w="3053" w:type="pct"/>
            <w:hideMark/>
          </w:tcPr>
          <w:p w:rsidR="00CA2A6F" w:rsidRPr="00405121" w:rsidRDefault="00CA2A6F" w:rsidP="006D49DE">
            <w:pPr>
              <w:widowControl/>
              <w:jc w:val="left"/>
              <w:rPr>
                <w:rFonts w:ascii="宋体" w:eastAsia="宋体" w:hAnsi="宋体" w:cs="宋体"/>
                <w:kern w:val="0"/>
                <w:sz w:val="24"/>
              </w:rPr>
            </w:pPr>
            <w:r w:rsidRPr="00405121">
              <w:rPr>
                <w:rFonts w:ascii="宋体" w:eastAsia="宋体" w:hAnsi="宋体" w:cs="宋体"/>
                <w:kern w:val="0"/>
                <w:sz w:val="24"/>
              </w:rPr>
              <w:t>维护期满</w:t>
            </w:r>
            <w:r w:rsidRPr="00405121">
              <w:rPr>
                <w:rFonts w:ascii="宋体" w:eastAsia="宋体" w:hAnsi="宋体" w:cs="宋体" w:hint="eastAsia"/>
                <w:kern w:val="0"/>
                <w:sz w:val="24"/>
              </w:rPr>
              <w:t>一</w:t>
            </w:r>
            <w:r w:rsidRPr="00405121">
              <w:rPr>
                <w:rFonts w:ascii="宋体" w:eastAsia="宋体" w:hAnsi="宋体" w:cs="宋体"/>
                <w:kern w:val="0"/>
                <w:sz w:val="24"/>
              </w:rPr>
              <w:t>年且经</w:t>
            </w:r>
            <w:r w:rsidR="008314C8" w:rsidRPr="00405121">
              <w:rPr>
                <w:rFonts w:ascii="宋体" w:eastAsia="宋体" w:hAnsi="宋体" w:cs="宋体" w:hint="eastAsia"/>
                <w:kern w:val="0"/>
                <w:sz w:val="24"/>
              </w:rPr>
              <w:t>使用单位</w:t>
            </w:r>
            <w:r w:rsidRPr="00405121">
              <w:rPr>
                <w:rFonts w:ascii="宋体" w:eastAsia="宋体" w:hAnsi="宋体" w:cs="宋体"/>
                <w:kern w:val="0"/>
                <w:sz w:val="24"/>
              </w:rPr>
              <w:t>确认完成当年维保工作且无未了事项</w:t>
            </w:r>
            <w:r w:rsidR="008314C8" w:rsidRPr="00405121">
              <w:rPr>
                <w:rFonts w:ascii="宋体" w:eastAsia="宋体" w:hAnsi="宋体" w:cs="宋体" w:hint="eastAsia"/>
                <w:kern w:val="0"/>
                <w:sz w:val="24"/>
              </w:rPr>
              <w:t>，在</w:t>
            </w:r>
            <w:r w:rsidRPr="00405121">
              <w:rPr>
                <w:rFonts w:ascii="宋体" w:eastAsia="宋体" w:hAnsi="宋体" w:cs="宋体"/>
                <w:kern w:val="0"/>
                <w:sz w:val="24"/>
              </w:rPr>
              <w:t>一个月内向中标人支付合同款的50%。</w:t>
            </w:r>
          </w:p>
        </w:tc>
      </w:tr>
    </w:tbl>
    <w:p w:rsidR="00247654" w:rsidRPr="00405121" w:rsidRDefault="00247654">
      <w:pPr>
        <w:spacing w:line="440" w:lineRule="exact"/>
        <w:ind w:firstLineChars="200" w:firstLine="482"/>
        <w:rPr>
          <w:rFonts w:hAnsi="宋体"/>
          <w:b/>
          <w:bCs/>
          <w:sz w:val="24"/>
        </w:rPr>
      </w:pPr>
    </w:p>
    <w:p w:rsidR="00247654" w:rsidRPr="00405121" w:rsidRDefault="00332B68">
      <w:pPr>
        <w:spacing w:line="440" w:lineRule="exact"/>
        <w:rPr>
          <w:rFonts w:hAnsi="宋体"/>
          <w:b/>
          <w:bCs/>
          <w:sz w:val="24"/>
        </w:rPr>
      </w:pPr>
      <w:r w:rsidRPr="00405121">
        <w:rPr>
          <w:rFonts w:hAnsi="宋体" w:hint="eastAsia"/>
          <w:b/>
          <w:bCs/>
          <w:sz w:val="24"/>
        </w:rPr>
        <w:t>四</w:t>
      </w:r>
      <w:r w:rsidRPr="00405121">
        <w:rPr>
          <w:rFonts w:hAnsi="宋体"/>
          <w:b/>
          <w:bCs/>
          <w:sz w:val="24"/>
        </w:rPr>
        <w:t>、报价</w:t>
      </w:r>
      <w:r w:rsidRPr="00405121">
        <w:rPr>
          <w:rFonts w:hAnsi="宋体" w:hint="eastAsia"/>
          <w:b/>
          <w:bCs/>
          <w:sz w:val="24"/>
        </w:rPr>
        <w:t>要求</w:t>
      </w:r>
    </w:p>
    <w:p w:rsidR="00247654" w:rsidRPr="00405121" w:rsidRDefault="00332B68">
      <w:pPr>
        <w:spacing w:line="440" w:lineRule="exact"/>
        <w:ind w:firstLineChars="200" w:firstLine="480"/>
        <w:rPr>
          <w:rFonts w:hAnsi="宋体"/>
          <w:b/>
          <w:bCs/>
          <w:sz w:val="24"/>
        </w:rPr>
      </w:pPr>
      <w:bookmarkStart w:id="72" w:name="_Toc491700053"/>
      <w:bookmarkEnd w:id="64"/>
      <w:bookmarkEnd w:id="65"/>
      <w:bookmarkEnd w:id="66"/>
      <w:bookmarkEnd w:id="67"/>
      <w:bookmarkEnd w:id="68"/>
      <w:bookmarkEnd w:id="69"/>
      <w:r w:rsidRPr="00405121">
        <w:rPr>
          <w:rFonts w:hAnsi="宋体"/>
          <w:sz w:val="24"/>
        </w:rPr>
        <w:t>1</w:t>
      </w:r>
      <w:r w:rsidRPr="00405121">
        <w:rPr>
          <w:rFonts w:hAnsi="宋体"/>
          <w:sz w:val="24"/>
        </w:rPr>
        <w:t>、</w:t>
      </w:r>
      <w:r w:rsidRPr="00405121">
        <w:rPr>
          <w:rFonts w:hAnsi="宋体" w:hint="eastAsia"/>
          <w:sz w:val="24"/>
        </w:rPr>
        <w:t>投标报价指为完成指定服务所需投入的人工、材料、交通运输费、利润、税金、售后服务费、政策性文件规定费用以及所有风险与责任等一切费用。报价供应商报价应包括项目所涉及的所有费用进行报价，报价供应商报价应包含完成本项目所涉及的所有费用。</w:t>
      </w:r>
    </w:p>
    <w:p w:rsidR="00247654" w:rsidRPr="00405121" w:rsidRDefault="00332B68">
      <w:pPr>
        <w:spacing w:line="440" w:lineRule="exact"/>
        <w:ind w:firstLineChars="200" w:firstLine="480"/>
        <w:rPr>
          <w:rFonts w:ascii="宋体" w:hAnsi="宋体"/>
          <w:sz w:val="24"/>
        </w:rPr>
      </w:pPr>
      <w:r w:rsidRPr="00405121">
        <w:rPr>
          <w:rFonts w:ascii="宋体" w:hAnsi="宋体" w:hint="eastAsia"/>
          <w:bCs/>
          <w:kern w:val="0"/>
          <w:sz w:val="24"/>
        </w:rPr>
        <w:t>2</w:t>
      </w:r>
      <w:r w:rsidRPr="00405121">
        <w:rPr>
          <w:rFonts w:ascii="宋体" w:hAnsi="宋体"/>
          <w:bCs/>
          <w:kern w:val="0"/>
          <w:sz w:val="24"/>
        </w:rPr>
        <w:t>、</w:t>
      </w:r>
      <w:r w:rsidRPr="00405121">
        <w:rPr>
          <w:rFonts w:ascii="宋体" w:hAnsi="宋体"/>
          <w:sz w:val="24"/>
        </w:rPr>
        <w:t>各供应商报价时应综合考虑日后属政策性调整、各种材料市场价格的浮动等因素造成的货物价格变动，上述价格变动不予调整。</w:t>
      </w:r>
    </w:p>
    <w:p w:rsidR="00247654" w:rsidRPr="00405121" w:rsidRDefault="00332B68">
      <w:pPr>
        <w:spacing w:line="440" w:lineRule="exact"/>
        <w:ind w:firstLineChars="200" w:firstLine="480"/>
        <w:rPr>
          <w:rFonts w:ascii="宋体" w:hAnsi="宋体" w:cs="宋体"/>
          <w:sz w:val="24"/>
        </w:rPr>
      </w:pPr>
      <w:r w:rsidRPr="00405121">
        <w:rPr>
          <w:rFonts w:ascii="宋体" w:hAnsi="宋体" w:cs="宋体" w:hint="eastAsia"/>
          <w:sz w:val="24"/>
        </w:rPr>
        <w:t>3.</w:t>
      </w:r>
      <w:r w:rsidRPr="00405121">
        <w:rPr>
          <w:rFonts w:ascii="宋体" w:hAnsi="宋体"/>
          <w:sz w:val="24"/>
        </w:rPr>
        <w:t>各供应商</w:t>
      </w:r>
      <w:r w:rsidRPr="00405121">
        <w:rPr>
          <w:rFonts w:ascii="宋体" w:hAnsi="宋体" w:cs="宋体" w:hint="eastAsia"/>
          <w:sz w:val="24"/>
        </w:rPr>
        <w:t>只允许有一个报价，不接受任何选择性的报价。</w:t>
      </w:r>
    </w:p>
    <w:p w:rsidR="00247654" w:rsidRPr="00405121" w:rsidRDefault="00332B68">
      <w:pPr>
        <w:spacing w:line="440" w:lineRule="exact"/>
        <w:ind w:firstLineChars="200" w:firstLine="480"/>
      </w:pPr>
      <w:r w:rsidRPr="00405121">
        <w:rPr>
          <w:rFonts w:ascii="宋体" w:hAnsi="宋体" w:cs="宋体" w:hint="eastAsia"/>
          <w:sz w:val="24"/>
        </w:rPr>
        <w:t>4.</w:t>
      </w:r>
      <w:r w:rsidRPr="00405121">
        <w:rPr>
          <w:rFonts w:ascii="宋体" w:hAnsi="宋体" w:hint="eastAsia"/>
          <w:sz w:val="24"/>
        </w:rPr>
        <w:t>成交供应商</w:t>
      </w:r>
      <w:r w:rsidRPr="00405121">
        <w:rPr>
          <w:rFonts w:ascii="宋体" w:hAnsi="宋体" w:cs="宋体" w:hint="eastAsia"/>
          <w:sz w:val="24"/>
        </w:rPr>
        <w:t>在服务期限内，应严格按照《劳动法》的规定用工，签订用工劳务合同，并按规定为工人购买人身意外保险及相关的劳动保险，承包期间发生的一切安全责任事故及</w:t>
      </w:r>
      <w:r w:rsidRPr="00405121">
        <w:rPr>
          <w:rFonts w:ascii="宋体" w:hAnsi="宋体" w:cs="宋体" w:hint="eastAsia"/>
          <w:sz w:val="24"/>
        </w:rPr>
        <w:lastRenderedPageBreak/>
        <w:t>造成第三者伤害责任的，均由成交供应商承担。</w:t>
      </w:r>
    </w:p>
    <w:bookmarkEnd w:id="60"/>
    <w:bookmarkEnd w:id="61"/>
    <w:bookmarkEnd w:id="62"/>
    <w:bookmarkEnd w:id="63"/>
    <w:bookmarkEnd w:id="70"/>
    <w:bookmarkEnd w:id="71"/>
    <w:bookmarkEnd w:id="72"/>
    <w:p w:rsidR="00247654" w:rsidRPr="00405121" w:rsidRDefault="00CE41F9">
      <w:pPr>
        <w:spacing w:line="440" w:lineRule="exact"/>
        <w:rPr>
          <w:rFonts w:ascii="宋体" w:hAnsi="宋体"/>
          <w:b/>
          <w:kern w:val="0"/>
          <w:sz w:val="24"/>
        </w:rPr>
      </w:pPr>
      <w:r w:rsidRPr="00405121">
        <w:rPr>
          <w:rFonts w:ascii="宋体" w:hAnsi="宋体" w:hint="eastAsia"/>
          <w:b/>
          <w:kern w:val="0"/>
          <w:sz w:val="24"/>
        </w:rPr>
        <w:t>五</w:t>
      </w:r>
      <w:r w:rsidR="00332B68" w:rsidRPr="00405121">
        <w:rPr>
          <w:rFonts w:ascii="宋体" w:hAnsi="宋体" w:hint="eastAsia"/>
          <w:b/>
          <w:kern w:val="0"/>
          <w:sz w:val="24"/>
        </w:rPr>
        <w:t>、知识产权</w:t>
      </w:r>
    </w:p>
    <w:p w:rsidR="00247654" w:rsidRPr="00405121" w:rsidRDefault="00332B68">
      <w:pPr>
        <w:pStyle w:val="aa"/>
        <w:widowControl/>
        <w:spacing w:before="75" w:beforeAutospacing="0" w:after="75" w:afterAutospacing="0" w:line="360" w:lineRule="auto"/>
        <w:ind w:firstLine="480"/>
        <w:rPr>
          <w:rFonts w:ascii="宋体" w:hAnsi="宋体" w:cs="宋体"/>
          <w:kern w:val="2"/>
        </w:rPr>
      </w:pPr>
      <w:r w:rsidRPr="00405121">
        <w:rPr>
          <w:rFonts w:ascii="宋体" w:hAnsi="宋体" w:cs="宋体" w:hint="eastAsia"/>
          <w:kern w:val="2"/>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rsidR="00247654" w:rsidRPr="00405121" w:rsidRDefault="00332B68">
      <w:pPr>
        <w:pStyle w:val="aa"/>
        <w:widowControl/>
        <w:spacing w:before="75" w:beforeAutospacing="0" w:after="75" w:afterAutospacing="0" w:line="360" w:lineRule="auto"/>
        <w:ind w:firstLine="480"/>
        <w:rPr>
          <w:rFonts w:ascii="宋体" w:hAnsi="宋体" w:cs="宋体"/>
          <w:kern w:val="2"/>
        </w:rPr>
      </w:pPr>
      <w:r w:rsidRPr="00405121">
        <w:rPr>
          <w:rFonts w:ascii="宋体" w:hAnsi="宋体" w:cs="宋体" w:hint="eastAsia"/>
          <w:kern w:val="2"/>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rsidR="00247654" w:rsidRPr="00405121" w:rsidRDefault="00332B68">
      <w:pPr>
        <w:spacing w:line="440" w:lineRule="exact"/>
        <w:rPr>
          <w:rFonts w:ascii="宋体" w:hAnsi="宋体"/>
          <w:b/>
          <w:sz w:val="24"/>
        </w:rPr>
      </w:pPr>
      <w:r w:rsidRPr="00405121">
        <w:rPr>
          <w:rFonts w:ascii="宋体" w:hAnsi="宋体" w:hint="eastAsia"/>
          <w:b/>
          <w:sz w:val="24"/>
        </w:rPr>
        <w:t>八、违约责任</w:t>
      </w:r>
    </w:p>
    <w:p w:rsidR="00247654" w:rsidRPr="00405121" w:rsidRDefault="00332B68">
      <w:pPr>
        <w:pStyle w:val="aa"/>
        <w:widowControl/>
        <w:spacing w:before="75" w:beforeAutospacing="0" w:after="75" w:afterAutospacing="0" w:line="360" w:lineRule="auto"/>
        <w:ind w:firstLine="480"/>
        <w:rPr>
          <w:rFonts w:ascii="宋体" w:hAnsi="宋体" w:cs="宋体"/>
          <w:kern w:val="2"/>
        </w:rPr>
      </w:pPr>
      <w:r w:rsidRPr="00405121">
        <w:rPr>
          <w:rFonts w:ascii="宋体" w:hAnsi="宋体" w:cs="宋体" w:hint="eastAsia"/>
          <w:kern w:val="2"/>
        </w:rPr>
        <w:t>（</w:t>
      </w:r>
      <w:r w:rsidR="00CE41F9" w:rsidRPr="00405121">
        <w:rPr>
          <w:rFonts w:ascii="宋体" w:hAnsi="宋体" w:cs="宋体" w:hint="eastAsia"/>
          <w:kern w:val="2"/>
        </w:rPr>
        <w:t>1</w:t>
      </w:r>
      <w:r w:rsidRPr="00405121">
        <w:rPr>
          <w:rFonts w:ascii="宋体" w:hAnsi="宋体" w:cs="宋体" w:hint="eastAsia"/>
          <w:kern w:val="2"/>
        </w:rPr>
        <w:t>）成交供应商所交货物不符合本招标文件要求的，采购人有权拒收；同时，成交供应商应向采购人赔偿该合同款30%的违约金，且涉及到的部分合同条款采购人有权终止履行。</w:t>
      </w:r>
    </w:p>
    <w:p w:rsidR="00247654" w:rsidRPr="00405121" w:rsidRDefault="00332B68">
      <w:pPr>
        <w:pStyle w:val="aa"/>
        <w:widowControl/>
        <w:spacing w:before="75" w:beforeAutospacing="0" w:after="75" w:afterAutospacing="0" w:line="360" w:lineRule="auto"/>
        <w:ind w:firstLine="480"/>
        <w:rPr>
          <w:rFonts w:ascii="宋体" w:hAnsi="宋体" w:cs="宋体"/>
          <w:kern w:val="2"/>
        </w:rPr>
      </w:pPr>
      <w:r w:rsidRPr="00405121">
        <w:rPr>
          <w:rFonts w:ascii="宋体" w:hAnsi="宋体" w:cs="宋体" w:hint="eastAsia"/>
          <w:kern w:val="2"/>
        </w:rPr>
        <w:t>（</w:t>
      </w:r>
      <w:r w:rsidR="00CE41F9" w:rsidRPr="00405121">
        <w:rPr>
          <w:rFonts w:ascii="宋体" w:hAnsi="宋体" w:cs="宋体" w:hint="eastAsia"/>
          <w:kern w:val="2"/>
        </w:rPr>
        <w:t>2</w:t>
      </w:r>
      <w:r w:rsidRPr="00405121">
        <w:rPr>
          <w:rFonts w:ascii="宋体" w:hAnsi="宋体" w:cs="宋体" w:hint="eastAsia"/>
          <w:kern w:val="2"/>
        </w:rPr>
        <w:t>）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rsidR="00247654" w:rsidRPr="00405121" w:rsidRDefault="00332B68">
      <w:pPr>
        <w:pStyle w:val="aa"/>
        <w:widowControl/>
        <w:spacing w:before="75" w:beforeAutospacing="0" w:after="75" w:afterAutospacing="0" w:line="360" w:lineRule="auto"/>
        <w:ind w:firstLine="480"/>
        <w:rPr>
          <w:rFonts w:ascii="宋体" w:hAnsi="宋体" w:cs="宋体"/>
          <w:kern w:val="2"/>
        </w:rPr>
      </w:pPr>
      <w:r w:rsidRPr="00405121">
        <w:rPr>
          <w:rFonts w:ascii="宋体" w:hAnsi="宋体" w:cs="宋体" w:hint="eastAsia"/>
          <w:kern w:val="2"/>
        </w:rPr>
        <w:t>（</w:t>
      </w:r>
      <w:r w:rsidR="00CE41F9" w:rsidRPr="00405121">
        <w:rPr>
          <w:rFonts w:ascii="宋体" w:hAnsi="宋体" w:cs="宋体" w:hint="eastAsia"/>
          <w:kern w:val="2"/>
        </w:rPr>
        <w:t>3</w:t>
      </w:r>
      <w:r w:rsidRPr="00405121">
        <w:rPr>
          <w:rFonts w:ascii="宋体" w:hAnsi="宋体" w:cs="宋体" w:hint="eastAsia"/>
          <w:kern w:val="2"/>
        </w:rPr>
        <w:t>）成交供应商未经采购人同意单方面终止合同的，成交供应商除了应向采购人赔偿因合同终止导致的损失外，还应向采购人偿付该合同款30%的违约金。</w:t>
      </w:r>
    </w:p>
    <w:p w:rsidR="00247654" w:rsidRPr="00405121" w:rsidRDefault="00332B68">
      <w:pPr>
        <w:pStyle w:val="aa"/>
        <w:widowControl/>
        <w:spacing w:before="75" w:beforeAutospacing="0" w:after="75" w:afterAutospacing="0" w:line="360" w:lineRule="auto"/>
        <w:ind w:firstLine="480"/>
        <w:rPr>
          <w:rFonts w:ascii="宋体" w:hAnsi="宋体" w:cs="宋体"/>
          <w:kern w:val="2"/>
        </w:rPr>
      </w:pPr>
      <w:r w:rsidRPr="00405121">
        <w:rPr>
          <w:rFonts w:ascii="宋体" w:hAnsi="宋体" w:cs="宋体" w:hint="eastAsia"/>
          <w:kern w:val="2"/>
        </w:rPr>
        <w:t>（</w:t>
      </w:r>
      <w:r w:rsidR="00CE41F9" w:rsidRPr="00405121">
        <w:rPr>
          <w:rFonts w:ascii="宋体" w:hAnsi="宋体" w:cs="宋体" w:hint="eastAsia"/>
          <w:kern w:val="2"/>
        </w:rPr>
        <w:t>4</w:t>
      </w:r>
      <w:r w:rsidRPr="00405121">
        <w:rPr>
          <w:rFonts w:ascii="宋体" w:hAnsi="宋体" w:cs="宋体" w:hint="eastAsia"/>
          <w:kern w:val="2"/>
        </w:rPr>
        <w:t>）成交供应商在货物运输、装卸、安装等各种环节中产生的一切意外事故，包括不可抗拒力因素造成的事故，造成货物或配件的损坏概由成交供应商负责。</w:t>
      </w:r>
    </w:p>
    <w:p w:rsidR="00247654" w:rsidRPr="00405121" w:rsidRDefault="00332B68">
      <w:pPr>
        <w:pStyle w:val="aa"/>
        <w:widowControl/>
        <w:spacing w:before="75" w:beforeAutospacing="0" w:after="75" w:afterAutospacing="0" w:line="360" w:lineRule="auto"/>
        <w:ind w:firstLine="480"/>
        <w:rPr>
          <w:rFonts w:ascii="宋体" w:hAnsi="宋体" w:cs="宋体"/>
          <w:kern w:val="2"/>
        </w:rPr>
      </w:pPr>
      <w:r w:rsidRPr="00405121">
        <w:rPr>
          <w:rFonts w:ascii="宋体" w:hAnsi="宋体" w:cs="宋体" w:hint="eastAsia"/>
          <w:kern w:val="2"/>
        </w:rPr>
        <w:t>（</w:t>
      </w:r>
      <w:r w:rsidR="00CE41F9" w:rsidRPr="00405121">
        <w:rPr>
          <w:rFonts w:ascii="宋体" w:hAnsi="宋体" w:cs="宋体" w:hint="eastAsia"/>
          <w:kern w:val="2"/>
        </w:rPr>
        <w:t>5</w:t>
      </w:r>
      <w:r w:rsidRPr="00405121">
        <w:rPr>
          <w:rFonts w:ascii="宋体" w:hAnsi="宋体" w:cs="宋体" w:hint="eastAsia"/>
          <w:kern w:val="2"/>
        </w:rPr>
        <w:t>）因采购人原因导致成交供应商未能按合同约定履行的，成交供应商可免于承担违约责任。</w:t>
      </w:r>
    </w:p>
    <w:p w:rsidR="00247654" w:rsidRPr="00405121" w:rsidRDefault="00247654" w:rsidP="00C73564"/>
    <w:p w:rsidR="00247654" w:rsidRPr="00405121" w:rsidRDefault="00247654" w:rsidP="00C73564"/>
    <w:p w:rsidR="00247654" w:rsidRPr="00405121" w:rsidRDefault="00247654" w:rsidP="00C73564"/>
    <w:bookmarkEnd w:id="50"/>
    <w:bookmarkEnd w:id="51"/>
    <w:p w:rsidR="00247654" w:rsidRPr="00405121" w:rsidRDefault="00247654" w:rsidP="00C73564"/>
    <w:p w:rsidR="00247654" w:rsidRPr="00405121" w:rsidRDefault="00332B68">
      <w:pPr>
        <w:pStyle w:val="1"/>
        <w:spacing w:before="120" w:after="120" w:line="400" w:lineRule="exact"/>
        <w:jc w:val="center"/>
        <w:rPr>
          <w:rFonts w:ascii="宋体" w:eastAsia="宋体" w:hAnsi="宋体"/>
          <w:szCs w:val="32"/>
        </w:rPr>
      </w:pPr>
      <w:bookmarkStart w:id="73" w:name="_Toc1683"/>
      <w:r w:rsidRPr="00405121">
        <w:rPr>
          <w:rFonts w:ascii="宋体" w:eastAsia="宋体" w:hAnsi="宋体" w:hint="eastAsia"/>
          <w:szCs w:val="32"/>
        </w:rPr>
        <w:br w:type="page"/>
      </w:r>
      <w:bookmarkStart w:id="74" w:name="_Toc25197"/>
      <w:bookmarkStart w:id="75" w:name="_Toc29063"/>
      <w:r w:rsidRPr="00405121">
        <w:rPr>
          <w:rFonts w:ascii="宋体" w:eastAsia="宋体" w:hAnsi="宋体" w:hint="eastAsia"/>
          <w:szCs w:val="32"/>
        </w:rPr>
        <w:lastRenderedPageBreak/>
        <w:t>第四部分    报价文件格式</w:t>
      </w:r>
      <w:bookmarkEnd w:id="73"/>
      <w:bookmarkEnd w:id="74"/>
      <w:bookmarkEnd w:id="75"/>
    </w:p>
    <w:p w:rsidR="00247654" w:rsidRPr="00405121" w:rsidRDefault="00247654">
      <w:pPr>
        <w:spacing w:line="360" w:lineRule="auto"/>
        <w:rPr>
          <w:rFonts w:ascii="宋体" w:hAnsi="宋体"/>
          <w:b/>
          <w:sz w:val="28"/>
          <w:szCs w:val="28"/>
        </w:rPr>
      </w:pPr>
    </w:p>
    <w:p w:rsidR="00247654" w:rsidRPr="00405121" w:rsidRDefault="00247654">
      <w:pPr>
        <w:spacing w:line="360" w:lineRule="auto"/>
        <w:jc w:val="center"/>
        <w:rPr>
          <w:rFonts w:ascii="宋体" w:hAnsi="宋体"/>
          <w:b/>
          <w:sz w:val="72"/>
        </w:rPr>
      </w:pPr>
    </w:p>
    <w:p w:rsidR="00247654" w:rsidRPr="00405121" w:rsidRDefault="00332B68">
      <w:pPr>
        <w:spacing w:line="360" w:lineRule="auto"/>
        <w:jc w:val="center"/>
        <w:rPr>
          <w:rFonts w:ascii="宋体" w:hAnsi="宋体"/>
          <w:b/>
          <w:sz w:val="84"/>
          <w:szCs w:val="84"/>
        </w:rPr>
      </w:pPr>
      <w:r w:rsidRPr="00405121">
        <w:rPr>
          <w:rFonts w:ascii="宋体" w:hAnsi="宋体" w:hint="eastAsia"/>
          <w:b/>
          <w:sz w:val="84"/>
          <w:szCs w:val="84"/>
        </w:rPr>
        <w:t>报价响应文件</w:t>
      </w:r>
    </w:p>
    <w:p w:rsidR="00247654" w:rsidRPr="00405121" w:rsidRDefault="00247654">
      <w:pPr>
        <w:spacing w:line="360" w:lineRule="auto"/>
        <w:jc w:val="center"/>
        <w:rPr>
          <w:rFonts w:ascii="宋体" w:hAnsi="宋体"/>
          <w:b/>
          <w:sz w:val="36"/>
        </w:rPr>
      </w:pPr>
    </w:p>
    <w:p w:rsidR="00247654" w:rsidRPr="00405121" w:rsidRDefault="00247654">
      <w:pPr>
        <w:spacing w:line="360" w:lineRule="auto"/>
        <w:jc w:val="center"/>
        <w:rPr>
          <w:rFonts w:ascii="宋体" w:hAnsi="宋体"/>
          <w:b/>
          <w:sz w:val="36"/>
        </w:rPr>
      </w:pPr>
    </w:p>
    <w:p w:rsidR="00247654" w:rsidRPr="00405121" w:rsidRDefault="00247654">
      <w:pPr>
        <w:spacing w:line="360" w:lineRule="auto"/>
        <w:jc w:val="center"/>
        <w:rPr>
          <w:rFonts w:ascii="宋体" w:hAnsi="宋体"/>
          <w:b/>
          <w:sz w:val="36"/>
        </w:rPr>
      </w:pPr>
    </w:p>
    <w:p w:rsidR="00247654" w:rsidRPr="00405121" w:rsidRDefault="00332B68">
      <w:pPr>
        <w:spacing w:line="360" w:lineRule="auto"/>
        <w:ind w:leftChars="684" w:left="3966" w:hangingChars="700" w:hanging="2530"/>
        <w:rPr>
          <w:rFonts w:ascii="宋体" w:hAnsi="宋体"/>
          <w:b/>
          <w:bCs/>
          <w:sz w:val="32"/>
          <w:u w:val="single"/>
        </w:rPr>
      </w:pPr>
      <w:r w:rsidRPr="00405121">
        <w:rPr>
          <w:rFonts w:ascii="宋体" w:hAnsi="宋体" w:hint="eastAsia"/>
          <w:b/>
          <w:sz w:val="36"/>
        </w:rPr>
        <w:t>项 目 名 称：</w:t>
      </w:r>
      <w:r w:rsidRPr="00405121">
        <w:rPr>
          <w:rFonts w:ascii="宋体" w:hAnsi="宋体" w:hint="eastAsia"/>
          <w:b/>
          <w:sz w:val="36"/>
          <w:u w:val="single"/>
        </w:rPr>
        <w:t xml:space="preserve"> </w:t>
      </w:r>
      <w:r w:rsidR="00A4796C" w:rsidRPr="00405121">
        <w:rPr>
          <w:rFonts w:ascii="宋体" w:hAnsi="宋体" w:hint="eastAsia"/>
          <w:b/>
          <w:sz w:val="36"/>
          <w:u w:val="single"/>
        </w:rPr>
        <w:t>2025年</w:t>
      </w:r>
      <w:r w:rsidRPr="00405121">
        <w:rPr>
          <w:rFonts w:ascii="宋体" w:hAnsi="宋体" w:hint="eastAsia"/>
          <w:b/>
          <w:sz w:val="36"/>
          <w:u w:val="single"/>
        </w:rPr>
        <w:t>泉州师范学院主校区</w:t>
      </w:r>
      <w:r w:rsidR="00A45CD0" w:rsidRPr="00405121">
        <w:rPr>
          <w:rFonts w:ascii="宋体" w:hAnsi="宋体" w:hint="eastAsia"/>
          <w:b/>
          <w:sz w:val="36"/>
          <w:u w:val="single"/>
        </w:rPr>
        <w:t>校园安防系统维保</w:t>
      </w:r>
      <w:r w:rsidRPr="00405121">
        <w:rPr>
          <w:rFonts w:ascii="宋体" w:hAnsi="宋体" w:hint="eastAsia"/>
          <w:b/>
          <w:sz w:val="36"/>
          <w:u w:val="single"/>
        </w:rPr>
        <w:t>采购项目</w:t>
      </w:r>
    </w:p>
    <w:p w:rsidR="00247654" w:rsidRPr="00405121" w:rsidRDefault="00247654">
      <w:pPr>
        <w:spacing w:line="360" w:lineRule="auto"/>
        <w:rPr>
          <w:rFonts w:ascii="宋体" w:hAnsi="宋体"/>
          <w:sz w:val="28"/>
          <w:szCs w:val="28"/>
        </w:rPr>
      </w:pPr>
    </w:p>
    <w:p w:rsidR="00B516F3" w:rsidRPr="00B516F3" w:rsidRDefault="00B516F3" w:rsidP="00B516F3">
      <w:pPr>
        <w:spacing w:line="560" w:lineRule="exact"/>
        <w:ind w:firstLineChars="450" w:firstLine="1626"/>
        <w:rPr>
          <w:rFonts w:asciiTheme="majorEastAsia" w:eastAsiaTheme="majorEastAsia" w:hAnsiTheme="majorEastAsia"/>
          <w:b/>
          <w:bCs/>
          <w:sz w:val="36"/>
          <w:szCs w:val="36"/>
          <w:u w:val="single"/>
        </w:rPr>
      </w:pPr>
      <w:r w:rsidRPr="00B516F3">
        <w:rPr>
          <w:rFonts w:asciiTheme="majorEastAsia" w:eastAsiaTheme="majorEastAsia" w:hAnsiTheme="majorEastAsia" w:hint="eastAsia"/>
          <w:b/>
          <w:sz w:val="36"/>
          <w:szCs w:val="36"/>
        </w:rPr>
        <w:t>采购编号：</w:t>
      </w:r>
      <w:r w:rsidRPr="00B516F3">
        <w:rPr>
          <w:rFonts w:asciiTheme="majorEastAsia" w:eastAsiaTheme="majorEastAsia" w:hAnsiTheme="majorEastAsia" w:hint="eastAsia"/>
          <w:b/>
          <w:bCs/>
          <w:sz w:val="36"/>
          <w:szCs w:val="36"/>
          <w:u w:val="single"/>
        </w:rPr>
        <w:t xml:space="preserve">   QZSFXYBWC2025001    </w:t>
      </w:r>
    </w:p>
    <w:p w:rsidR="00247654" w:rsidRPr="00405121" w:rsidRDefault="00247654">
      <w:pPr>
        <w:pStyle w:val="ab"/>
      </w:pPr>
    </w:p>
    <w:p w:rsidR="00247654" w:rsidRPr="00405121" w:rsidRDefault="00247654">
      <w:pPr>
        <w:spacing w:line="360" w:lineRule="auto"/>
        <w:rPr>
          <w:rFonts w:ascii="宋体" w:hAnsi="宋体"/>
          <w:b/>
          <w:sz w:val="36"/>
        </w:rPr>
      </w:pPr>
    </w:p>
    <w:p w:rsidR="00247654" w:rsidRPr="00405121" w:rsidRDefault="00247654">
      <w:pPr>
        <w:pStyle w:val="ab"/>
      </w:pPr>
    </w:p>
    <w:p w:rsidR="00247654" w:rsidRPr="00405121" w:rsidRDefault="00247654">
      <w:pPr>
        <w:spacing w:line="360" w:lineRule="auto"/>
        <w:rPr>
          <w:rFonts w:ascii="宋体" w:hAnsi="宋体"/>
          <w:b/>
          <w:sz w:val="36"/>
        </w:rPr>
      </w:pPr>
    </w:p>
    <w:p w:rsidR="00247654" w:rsidRPr="00405121" w:rsidRDefault="00332B68">
      <w:pPr>
        <w:spacing w:line="360" w:lineRule="auto"/>
        <w:ind w:firstLineChars="398" w:firstLine="1438"/>
        <w:rPr>
          <w:rFonts w:ascii="宋体" w:hAnsi="宋体"/>
          <w:b/>
          <w:sz w:val="36"/>
          <w:u w:val="single"/>
        </w:rPr>
      </w:pPr>
      <w:r w:rsidRPr="00405121">
        <w:rPr>
          <w:rFonts w:ascii="宋体" w:hAnsi="宋体" w:hint="eastAsia"/>
          <w:b/>
          <w:sz w:val="36"/>
        </w:rPr>
        <w:t xml:space="preserve">  报价供应商名称：</w:t>
      </w:r>
      <w:r w:rsidRPr="00405121">
        <w:rPr>
          <w:rFonts w:ascii="宋体" w:hAnsi="宋体" w:hint="eastAsia"/>
          <w:b/>
          <w:sz w:val="36"/>
          <w:u w:val="single"/>
        </w:rPr>
        <w:t xml:space="preserve">               </w:t>
      </w:r>
    </w:p>
    <w:p w:rsidR="00247654" w:rsidRPr="00405121" w:rsidRDefault="00332B68">
      <w:pPr>
        <w:spacing w:line="360" w:lineRule="auto"/>
        <w:ind w:firstLineChars="398" w:firstLine="1438"/>
        <w:rPr>
          <w:rFonts w:ascii="宋体" w:hAnsi="宋体"/>
          <w:b/>
          <w:sz w:val="36"/>
        </w:rPr>
      </w:pPr>
      <w:r w:rsidRPr="00405121">
        <w:rPr>
          <w:rFonts w:ascii="宋体" w:hAnsi="宋体" w:hint="eastAsia"/>
          <w:b/>
          <w:sz w:val="36"/>
        </w:rPr>
        <w:t xml:space="preserve">  </w:t>
      </w:r>
      <w:r w:rsidR="001579DE">
        <w:rPr>
          <w:rFonts w:ascii="宋体" w:hAnsi="宋体" w:hint="eastAsia"/>
          <w:b/>
          <w:sz w:val="36"/>
        </w:rPr>
        <w:t xml:space="preserve">  </w:t>
      </w:r>
      <w:r w:rsidRPr="00405121">
        <w:rPr>
          <w:rFonts w:ascii="宋体" w:hAnsi="宋体" w:hint="eastAsia"/>
          <w:b/>
          <w:sz w:val="36"/>
        </w:rPr>
        <w:t>日      期：</w:t>
      </w:r>
      <w:r w:rsidRPr="00405121">
        <w:rPr>
          <w:rFonts w:ascii="宋体" w:hAnsi="宋体" w:hint="eastAsia"/>
          <w:b/>
          <w:sz w:val="36"/>
          <w:u w:val="single"/>
        </w:rPr>
        <w:t xml:space="preserve">               </w:t>
      </w:r>
    </w:p>
    <w:p w:rsidR="00247654" w:rsidRPr="00405121" w:rsidRDefault="00247654">
      <w:pPr>
        <w:widowControl/>
        <w:spacing w:line="400" w:lineRule="exact"/>
        <w:ind w:firstLineChars="2000" w:firstLine="5600"/>
        <w:rPr>
          <w:rFonts w:ascii="宋体" w:hAnsi="宋体" w:cs="宋体"/>
          <w:kern w:val="0"/>
          <w:sz w:val="28"/>
          <w:szCs w:val="28"/>
          <w:shd w:val="clear" w:color="auto" w:fill="FFFFFF"/>
        </w:rPr>
      </w:pPr>
    </w:p>
    <w:p w:rsidR="00247654" w:rsidRPr="00405121" w:rsidRDefault="00247654">
      <w:pPr>
        <w:widowControl/>
        <w:spacing w:line="400" w:lineRule="exact"/>
        <w:ind w:firstLineChars="2000" w:firstLine="5600"/>
        <w:rPr>
          <w:rFonts w:ascii="宋体" w:hAnsi="宋体" w:cs="宋体"/>
          <w:kern w:val="0"/>
          <w:sz w:val="28"/>
          <w:szCs w:val="28"/>
          <w:shd w:val="clear" w:color="auto" w:fill="FFFFFF"/>
        </w:rPr>
      </w:pPr>
    </w:p>
    <w:p w:rsidR="00247654" w:rsidRPr="00405121" w:rsidRDefault="00247654">
      <w:pPr>
        <w:widowControl/>
        <w:spacing w:line="400" w:lineRule="exact"/>
        <w:ind w:firstLineChars="2000" w:firstLine="5600"/>
        <w:rPr>
          <w:rFonts w:ascii="宋体" w:hAnsi="宋体" w:cs="宋体"/>
          <w:kern w:val="0"/>
          <w:sz w:val="28"/>
          <w:szCs w:val="28"/>
          <w:shd w:val="clear" w:color="auto" w:fill="FFFFFF"/>
        </w:rPr>
      </w:pPr>
    </w:p>
    <w:p w:rsidR="00247654" w:rsidRPr="00405121" w:rsidRDefault="00247654">
      <w:pPr>
        <w:pStyle w:val="ab"/>
      </w:pPr>
    </w:p>
    <w:p w:rsidR="00247654" w:rsidRPr="00405121" w:rsidRDefault="00247654"/>
    <w:p w:rsidR="00247654" w:rsidRPr="00405121" w:rsidRDefault="00247654">
      <w:pPr>
        <w:widowControl/>
        <w:spacing w:line="400" w:lineRule="exact"/>
        <w:ind w:firstLineChars="2000" w:firstLine="5600"/>
        <w:rPr>
          <w:rFonts w:ascii="宋体" w:hAnsi="宋体" w:cs="宋体"/>
          <w:kern w:val="0"/>
          <w:sz w:val="28"/>
          <w:szCs w:val="28"/>
          <w:shd w:val="clear" w:color="auto" w:fill="FFFFFF"/>
        </w:rPr>
      </w:pPr>
    </w:p>
    <w:p w:rsidR="00247654" w:rsidRPr="00405121" w:rsidRDefault="00332B68">
      <w:pPr>
        <w:spacing w:line="440" w:lineRule="exact"/>
        <w:outlineLvl w:val="0"/>
        <w:rPr>
          <w:rFonts w:ascii="宋体" w:hAnsi="宋体" w:cs="宋体"/>
          <w:sz w:val="28"/>
          <w:szCs w:val="28"/>
        </w:rPr>
      </w:pPr>
      <w:bookmarkStart w:id="76" w:name="_Toc14215"/>
      <w:bookmarkStart w:id="77" w:name="_Toc12112"/>
      <w:bookmarkStart w:id="78" w:name="_Toc1376"/>
      <w:bookmarkStart w:id="79" w:name="_Toc29646"/>
      <w:bookmarkStart w:id="80" w:name="_Toc502907889"/>
      <w:bookmarkStart w:id="81" w:name="_Toc393727156"/>
      <w:bookmarkStart w:id="82" w:name="_Toc1606"/>
      <w:bookmarkStart w:id="83" w:name="_Toc373141305"/>
      <w:bookmarkStart w:id="84" w:name="_Toc372013039"/>
      <w:bookmarkStart w:id="85" w:name="_Toc432513145"/>
      <w:r w:rsidRPr="00405121">
        <w:rPr>
          <w:rFonts w:ascii="宋体" w:hAnsi="宋体" w:cs="宋体" w:hint="eastAsia"/>
          <w:b/>
          <w:sz w:val="28"/>
          <w:szCs w:val="28"/>
        </w:rPr>
        <w:t>格式1                       报   价  书</w:t>
      </w:r>
      <w:bookmarkEnd w:id="76"/>
      <w:bookmarkEnd w:id="77"/>
      <w:bookmarkEnd w:id="78"/>
      <w:bookmarkEnd w:id="79"/>
    </w:p>
    <w:p w:rsidR="00247654" w:rsidRPr="00405121" w:rsidRDefault="00247654">
      <w:pPr>
        <w:pStyle w:val="a7"/>
        <w:spacing w:line="440" w:lineRule="exact"/>
        <w:rPr>
          <w:rFonts w:ascii="宋体" w:hAnsi="宋体" w:cs="宋体"/>
          <w:szCs w:val="28"/>
        </w:rPr>
      </w:pPr>
    </w:p>
    <w:p w:rsidR="00247654" w:rsidRPr="00405121" w:rsidRDefault="00332B68">
      <w:pPr>
        <w:pStyle w:val="a7"/>
        <w:spacing w:line="360" w:lineRule="auto"/>
        <w:rPr>
          <w:rFonts w:ascii="宋体" w:hAnsi="宋体" w:cs="宋体"/>
          <w:sz w:val="24"/>
          <w:szCs w:val="24"/>
        </w:rPr>
      </w:pPr>
      <w:r w:rsidRPr="00405121">
        <w:rPr>
          <w:rFonts w:ascii="宋体" w:hAnsi="宋体" w:cs="宋体" w:hint="eastAsia"/>
          <w:sz w:val="24"/>
          <w:szCs w:val="24"/>
        </w:rPr>
        <w:t>致：</w:t>
      </w:r>
      <w:r w:rsidRPr="00405121">
        <w:rPr>
          <w:rFonts w:ascii="宋体" w:hAnsi="宋体" w:cs="宋体" w:hint="eastAsia"/>
          <w:b/>
          <w:bCs/>
          <w:sz w:val="24"/>
          <w:szCs w:val="24"/>
          <w:u w:val="single"/>
        </w:rPr>
        <w:t xml:space="preserve">   泉州师范学院</w:t>
      </w:r>
      <w:r w:rsidR="00A45CD0" w:rsidRPr="00405121">
        <w:rPr>
          <w:rFonts w:ascii="宋体" w:hAnsi="宋体" w:cs="宋体" w:hint="eastAsia"/>
          <w:b/>
          <w:bCs/>
          <w:sz w:val="24"/>
          <w:szCs w:val="24"/>
          <w:u w:val="single"/>
        </w:rPr>
        <w:t>保卫处</w:t>
      </w:r>
      <w:r w:rsidRPr="00405121">
        <w:rPr>
          <w:rFonts w:ascii="宋体" w:hAnsi="宋体" w:cs="宋体" w:hint="eastAsia"/>
          <w:b/>
          <w:bCs/>
          <w:sz w:val="24"/>
          <w:szCs w:val="24"/>
          <w:u w:val="single"/>
        </w:rPr>
        <w:t xml:space="preserve">      </w:t>
      </w:r>
    </w:p>
    <w:p w:rsidR="00247654" w:rsidRPr="00405121" w:rsidRDefault="00332B68">
      <w:pPr>
        <w:spacing w:line="360" w:lineRule="auto"/>
        <w:rPr>
          <w:rFonts w:ascii="宋体" w:hAnsi="宋体" w:cs="宋体"/>
          <w:sz w:val="24"/>
        </w:rPr>
      </w:pPr>
      <w:r w:rsidRPr="00405121">
        <w:rPr>
          <w:rFonts w:ascii="宋体" w:hAnsi="宋体" w:cs="宋体" w:hint="eastAsia"/>
          <w:sz w:val="24"/>
        </w:rPr>
        <w:t xml:space="preserve">    根据贵方为</w:t>
      </w:r>
      <w:r w:rsidRPr="00405121">
        <w:rPr>
          <w:rFonts w:ascii="宋体" w:hAnsi="宋体" w:cs="宋体" w:hint="eastAsia"/>
          <w:sz w:val="24"/>
          <w:u w:val="single"/>
        </w:rPr>
        <w:t xml:space="preserve">                          </w:t>
      </w:r>
      <w:r w:rsidRPr="00405121">
        <w:rPr>
          <w:rFonts w:ascii="宋体" w:hAnsi="宋体" w:cs="宋体" w:hint="eastAsia"/>
          <w:sz w:val="24"/>
        </w:rPr>
        <w:t>(采购编号、项目名称) 项目招标采购货物及服务的报价邀请，报价代表</w:t>
      </w:r>
      <w:r w:rsidRPr="00405121">
        <w:rPr>
          <w:rFonts w:ascii="宋体" w:hAnsi="宋体" w:cs="宋体" w:hint="eastAsia"/>
          <w:sz w:val="24"/>
          <w:u w:val="single"/>
        </w:rPr>
        <w:t xml:space="preserve">                   </w:t>
      </w:r>
      <w:r w:rsidRPr="00405121">
        <w:rPr>
          <w:rFonts w:ascii="宋体" w:hAnsi="宋体" w:cs="宋体" w:hint="eastAsia"/>
          <w:sz w:val="24"/>
        </w:rPr>
        <w:t>(全名、职务)经正式授权并代表报价供应商</w:t>
      </w:r>
      <w:r w:rsidRPr="00405121">
        <w:rPr>
          <w:rFonts w:ascii="宋体" w:hAnsi="宋体" w:cs="宋体" w:hint="eastAsia"/>
          <w:sz w:val="24"/>
          <w:u w:val="single"/>
        </w:rPr>
        <w:t xml:space="preserve">                   </w:t>
      </w:r>
      <w:r w:rsidRPr="00405121">
        <w:rPr>
          <w:rFonts w:ascii="宋体" w:hAnsi="宋体" w:cs="宋体" w:hint="eastAsia"/>
          <w:sz w:val="24"/>
        </w:rPr>
        <w:t>(报价供应商全称、地址)提交以下文件正本</w:t>
      </w:r>
      <w:r w:rsidRPr="00405121">
        <w:rPr>
          <w:rFonts w:ascii="宋体" w:hAnsi="宋体" w:cs="宋体" w:hint="eastAsia"/>
          <w:sz w:val="24"/>
          <w:u w:val="single"/>
        </w:rPr>
        <w:t xml:space="preserve">      </w:t>
      </w:r>
      <w:r w:rsidRPr="00405121">
        <w:rPr>
          <w:rFonts w:ascii="宋体" w:hAnsi="宋体" w:cs="宋体" w:hint="eastAsia"/>
          <w:sz w:val="24"/>
        </w:rPr>
        <w:t>份和副本</w:t>
      </w:r>
      <w:r w:rsidRPr="00405121">
        <w:rPr>
          <w:rFonts w:ascii="宋体" w:hAnsi="宋体" w:cs="宋体" w:hint="eastAsia"/>
          <w:sz w:val="24"/>
          <w:u w:val="single"/>
        </w:rPr>
        <w:t xml:space="preserve">     </w:t>
      </w:r>
      <w:r w:rsidRPr="00405121">
        <w:rPr>
          <w:rFonts w:ascii="宋体" w:hAnsi="宋体" w:cs="宋体" w:hint="eastAsia"/>
          <w:sz w:val="24"/>
        </w:rPr>
        <w:t>份。</w:t>
      </w:r>
    </w:p>
    <w:p w:rsidR="00247654" w:rsidRPr="00405121" w:rsidRDefault="00332B68">
      <w:pPr>
        <w:spacing w:line="360" w:lineRule="auto"/>
        <w:ind w:firstLineChars="200" w:firstLine="480"/>
        <w:rPr>
          <w:rFonts w:ascii="宋体" w:hAnsi="宋体" w:cs="宋体"/>
          <w:sz w:val="24"/>
        </w:rPr>
      </w:pPr>
      <w:r w:rsidRPr="00405121">
        <w:rPr>
          <w:rFonts w:ascii="宋体" w:hAnsi="宋体" w:cs="宋体" w:hint="eastAsia"/>
          <w:sz w:val="24"/>
        </w:rPr>
        <w:t>(1) 报价书、报价一览表等；</w:t>
      </w:r>
    </w:p>
    <w:p w:rsidR="00247654" w:rsidRPr="00405121" w:rsidRDefault="00332B68">
      <w:pPr>
        <w:spacing w:line="360" w:lineRule="auto"/>
        <w:ind w:firstLineChars="200" w:firstLine="480"/>
        <w:rPr>
          <w:rFonts w:ascii="宋体" w:hAnsi="宋体" w:cs="宋体"/>
          <w:sz w:val="24"/>
        </w:rPr>
      </w:pPr>
      <w:r w:rsidRPr="00405121">
        <w:rPr>
          <w:rFonts w:ascii="宋体" w:hAnsi="宋体" w:cs="宋体" w:hint="eastAsia"/>
          <w:sz w:val="24"/>
        </w:rPr>
        <w:t>(2) 资格证明文件；</w:t>
      </w:r>
    </w:p>
    <w:p w:rsidR="00247654" w:rsidRPr="00405121" w:rsidRDefault="00332B68">
      <w:pPr>
        <w:spacing w:line="360" w:lineRule="auto"/>
        <w:ind w:firstLineChars="200" w:firstLine="480"/>
        <w:rPr>
          <w:rFonts w:ascii="宋体" w:hAnsi="宋体" w:cs="宋体"/>
          <w:sz w:val="24"/>
        </w:rPr>
      </w:pPr>
      <w:r w:rsidRPr="00405121">
        <w:rPr>
          <w:rFonts w:ascii="宋体" w:hAnsi="宋体" w:cs="宋体" w:hint="eastAsia"/>
          <w:sz w:val="24"/>
        </w:rPr>
        <w:t>(3) 按报价供应商须知要求提供的全部文件；</w:t>
      </w:r>
    </w:p>
    <w:p w:rsidR="00247654" w:rsidRPr="00405121" w:rsidRDefault="00332B68">
      <w:pPr>
        <w:spacing w:line="360" w:lineRule="auto"/>
        <w:ind w:firstLineChars="200" w:firstLine="480"/>
        <w:rPr>
          <w:rFonts w:ascii="宋体" w:hAnsi="宋体" w:cs="宋体"/>
          <w:sz w:val="24"/>
        </w:rPr>
      </w:pPr>
      <w:r w:rsidRPr="00405121">
        <w:rPr>
          <w:rFonts w:ascii="宋体" w:hAnsi="宋体" w:cs="宋体" w:hint="eastAsia"/>
          <w:sz w:val="24"/>
        </w:rPr>
        <w:t>(4) 按询价文件要求提供的有关必要文件；</w:t>
      </w:r>
    </w:p>
    <w:p w:rsidR="00247654" w:rsidRPr="00405121" w:rsidRDefault="00332B68">
      <w:pPr>
        <w:spacing w:line="360" w:lineRule="auto"/>
        <w:ind w:firstLineChars="200" w:firstLine="480"/>
        <w:rPr>
          <w:rFonts w:ascii="宋体" w:hAnsi="宋体" w:cs="宋体"/>
          <w:sz w:val="24"/>
        </w:rPr>
      </w:pPr>
      <w:r w:rsidRPr="00405121">
        <w:rPr>
          <w:rFonts w:ascii="宋体" w:hAnsi="宋体" w:cs="宋体" w:hint="eastAsia"/>
          <w:sz w:val="24"/>
        </w:rPr>
        <w:t>(5) 报价供应商认为需加以说明的其它文件；</w:t>
      </w:r>
    </w:p>
    <w:p w:rsidR="00247654" w:rsidRPr="00405121" w:rsidRDefault="00332B68">
      <w:pPr>
        <w:spacing w:line="360" w:lineRule="auto"/>
        <w:rPr>
          <w:rFonts w:ascii="宋体" w:hAnsi="宋体" w:cs="宋体"/>
          <w:sz w:val="24"/>
        </w:rPr>
      </w:pPr>
      <w:r w:rsidRPr="00405121">
        <w:rPr>
          <w:rFonts w:ascii="宋体" w:hAnsi="宋体" w:cs="宋体" w:hint="eastAsia"/>
          <w:sz w:val="24"/>
        </w:rPr>
        <w:t xml:space="preserve">    据此函，报价供应商同意遵守如下条款：</w:t>
      </w:r>
    </w:p>
    <w:p w:rsidR="00247654" w:rsidRPr="00405121" w:rsidRDefault="00332B68">
      <w:pPr>
        <w:spacing w:line="360" w:lineRule="auto"/>
        <w:ind w:firstLineChars="200" w:firstLine="480"/>
        <w:rPr>
          <w:rFonts w:ascii="宋体" w:hAnsi="宋体" w:cs="宋体"/>
          <w:sz w:val="24"/>
        </w:rPr>
      </w:pPr>
      <w:r w:rsidRPr="00405121">
        <w:rPr>
          <w:rFonts w:ascii="宋体" w:hAnsi="宋体" w:cs="宋体" w:hint="eastAsia"/>
          <w:sz w:val="24"/>
        </w:rPr>
        <w:t>1、所附“报价一览表”规定的应提供和支付的服务，报价为人民币</w:t>
      </w:r>
      <w:r w:rsidRPr="00405121">
        <w:rPr>
          <w:rFonts w:ascii="宋体" w:hAnsi="宋体" w:cs="宋体" w:hint="eastAsia"/>
          <w:sz w:val="24"/>
          <w:u w:val="single"/>
        </w:rPr>
        <w:t xml:space="preserve">　　　　　　</w:t>
      </w:r>
      <w:r w:rsidRPr="00405121">
        <w:rPr>
          <w:rFonts w:ascii="宋体" w:hAnsi="宋体" w:cs="宋体" w:hint="eastAsia"/>
          <w:sz w:val="24"/>
        </w:rPr>
        <w:t>。</w:t>
      </w:r>
    </w:p>
    <w:p w:rsidR="00247654" w:rsidRPr="00405121" w:rsidRDefault="00332B68">
      <w:pPr>
        <w:spacing w:line="360" w:lineRule="auto"/>
        <w:ind w:firstLineChars="200" w:firstLine="480"/>
        <w:rPr>
          <w:rFonts w:ascii="宋体" w:hAnsi="宋体" w:cs="宋体"/>
          <w:sz w:val="24"/>
        </w:rPr>
      </w:pPr>
      <w:r w:rsidRPr="00405121">
        <w:rPr>
          <w:rFonts w:ascii="宋体" w:hAnsi="宋体" w:cs="宋体" w:hint="eastAsia"/>
          <w:sz w:val="24"/>
        </w:rPr>
        <w:t>2、报价供应商将按询价文件规定履行合同责任和义务。</w:t>
      </w:r>
    </w:p>
    <w:p w:rsidR="00247654" w:rsidRPr="00405121" w:rsidRDefault="00332B68">
      <w:pPr>
        <w:spacing w:line="360" w:lineRule="auto"/>
        <w:ind w:firstLineChars="200" w:firstLine="480"/>
        <w:rPr>
          <w:rFonts w:ascii="宋体" w:hAnsi="宋体" w:cs="宋体"/>
          <w:sz w:val="24"/>
        </w:rPr>
      </w:pPr>
      <w:r w:rsidRPr="00405121">
        <w:rPr>
          <w:rFonts w:ascii="宋体" w:hAnsi="宋体" w:cs="宋体" w:hint="eastAsia"/>
          <w:sz w:val="24"/>
        </w:rPr>
        <w:t>3、报价供应商已详细审查全部询价文件，包括修改文件（如有的话）以及全部参考资料和相关附件。我们完全理解并同意放弃对这方面有不明及误解的权利。</w:t>
      </w:r>
    </w:p>
    <w:p w:rsidR="00247654" w:rsidRPr="00405121" w:rsidRDefault="00332B68">
      <w:pPr>
        <w:spacing w:line="360" w:lineRule="auto"/>
        <w:ind w:firstLineChars="200" w:firstLine="480"/>
        <w:rPr>
          <w:rFonts w:ascii="宋体" w:hAnsi="宋体" w:cs="宋体"/>
          <w:sz w:val="24"/>
        </w:rPr>
      </w:pPr>
      <w:r w:rsidRPr="00405121">
        <w:rPr>
          <w:rFonts w:ascii="宋体" w:hAnsi="宋体" w:cs="宋体" w:hint="eastAsia"/>
          <w:sz w:val="24"/>
        </w:rPr>
        <w:t>4、本次报价有效期在本询价文件中所规定的时间内保持有效。</w:t>
      </w:r>
    </w:p>
    <w:p w:rsidR="00247654" w:rsidRPr="00405121" w:rsidRDefault="00332B68">
      <w:pPr>
        <w:spacing w:line="360" w:lineRule="auto"/>
        <w:ind w:firstLineChars="200" w:firstLine="480"/>
        <w:rPr>
          <w:rFonts w:ascii="宋体" w:hAnsi="宋体" w:cs="宋体"/>
          <w:sz w:val="24"/>
        </w:rPr>
      </w:pPr>
      <w:r w:rsidRPr="00405121">
        <w:rPr>
          <w:rFonts w:ascii="宋体" w:hAnsi="宋体" w:cs="宋体" w:hint="eastAsia"/>
          <w:sz w:val="24"/>
        </w:rPr>
        <w:t>5、如果在规定的评审时间后，报价供应商在报价有效期内撤回报价，其报价保证金将不予退还。</w:t>
      </w:r>
    </w:p>
    <w:p w:rsidR="00247654" w:rsidRPr="00405121" w:rsidRDefault="00332B68">
      <w:pPr>
        <w:spacing w:line="360" w:lineRule="auto"/>
        <w:ind w:firstLineChars="200" w:firstLine="480"/>
        <w:rPr>
          <w:rFonts w:ascii="宋体" w:hAnsi="宋体" w:cs="宋体"/>
          <w:b/>
          <w:spacing w:val="-4"/>
          <w:sz w:val="24"/>
        </w:rPr>
      </w:pPr>
      <w:r w:rsidRPr="00405121">
        <w:rPr>
          <w:rFonts w:ascii="宋体" w:hAnsi="宋体" w:cs="宋体" w:hint="eastAsia"/>
          <w:sz w:val="24"/>
        </w:rPr>
        <w:t>6、报价供应商</w:t>
      </w:r>
      <w:r w:rsidRPr="00405121">
        <w:rPr>
          <w:rFonts w:ascii="宋体" w:hAnsi="宋体" w:cs="宋体" w:hint="eastAsia"/>
          <w:spacing w:val="-4"/>
          <w:sz w:val="24"/>
        </w:rPr>
        <w:t>同意提供按照采购代理机构可能要求的与其报价有关的一切数据或资料，完全理解采购代理机构不一定要接受最低价的报价或逾期收到的任何报价。</w:t>
      </w:r>
    </w:p>
    <w:p w:rsidR="00247654" w:rsidRPr="00405121" w:rsidRDefault="00332B68">
      <w:pPr>
        <w:spacing w:line="360" w:lineRule="auto"/>
        <w:ind w:firstLineChars="200" w:firstLine="464"/>
        <w:rPr>
          <w:rFonts w:ascii="宋体" w:hAnsi="宋体" w:cs="宋体"/>
          <w:spacing w:val="-4"/>
          <w:sz w:val="24"/>
        </w:rPr>
      </w:pPr>
      <w:r w:rsidRPr="00405121">
        <w:rPr>
          <w:rFonts w:ascii="宋体" w:hAnsi="宋体" w:cs="宋体" w:hint="eastAsia"/>
          <w:spacing w:val="-4"/>
          <w:sz w:val="24"/>
        </w:rPr>
        <w:t>7、与本报价有关的一切正式往来通讯请寄：</w:t>
      </w:r>
    </w:p>
    <w:p w:rsidR="00247654" w:rsidRPr="00405121" w:rsidRDefault="00332B68">
      <w:pPr>
        <w:spacing w:line="360" w:lineRule="auto"/>
        <w:ind w:firstLineChars="200" w:firstLine="464"/>
        <w:rPr>
          <w:rFonts w:ascii="宋体" w:hAnsi="宋体" w:cs="宋体"/>
          <w:spacing w:val="-4"/>
          <w:sz w:val="24"/>
        </w:rPr>
      </w:pPr>
      <w:r w:rsidRPr="00405121">
        <w:rPr>
          <w:rFonts w:ascii="宋体" w:hAnsi="宋体" w:cs="宋体" w:hint="eastAsia"/>
          <w:spacing w:val="-4"/>
          <w:sz w:val="24"/>
        </w:rPr>
        <w:t>地址：</w:t>
      </w:r>
      <w:r w:rsidRPr="00405121">
        <w:rPr>
          <w:rFonts w:ascii="宋体" w:hAnsi="宋体" w:cs="宋体" w:hint="eastAsia"/>
          <w:spacing w:val="-4"/>
          <w:sz w:val="24"/>
          <w:u w:val="single"/>
        </w:rPr>
        <w:t xml:space="preserve">                          </w:t>
      </w:r>
      <w:r w:rsidRPr="00405121">
        <w:rPr>
          <w:rFonts w:ascii="宋体" w:hAnsi="宋体" w:cs="宋体" w:hint="eastAsia"/>
          <w:spacing w:val="-4"/>
          <w:sz w:val="24"/>
        </w:rPr>
        <w:t xml:space="preserve">  邮编：</w:t>
      </w:r>
      <w:r w:rsidRPr="00405121">
        <w:rPr>
          <w:rFonts w:ascii="宋体" w:hAnsi="宋体" w:cs="宋体" w:hint="eastAsia"/>
          <w:spacing w:val="-4"/>
          <w:sz w:val="24"/>
          <w:u w:val="single"/>
        </w:rPr>
        <w:t xml:space="preserve">             </w:t>
      </w:r>
    </w:p>
    <w:p w:rsidR="00247654" w:rsidRPr="00405121" w:rsidRDefault="00332B68">
      <w:pPr>
        <w:spacing w:line="360" w:lineRule="auto"/>
        <w:ind w:firstLineChars="200" w:firstLine="464"/>
        <w:rPr>
          <w:rFonts w:ascii="宋体" w:hAnsi="宋体" w:cs="宋体"/>
          <w:spacing w:val="-4"/>
          <w:sz w:val="24"/>
        </w:rPr>
      </w:pPr>
      <w:r w:rsidRPr="00405121">
        <w:rPr>
          <w:rFonts w:ascii="宋体" w:hAnsi="宋体" w:cs="宋体" w:hint="eastAsia"/>
          <w:spacing w:val="-4"/>
          <w:sz w:val="24"/>
        </w:rPr>
        <w:t>电话：</w:t>
      </w:r>
      <w:r w:rsidRPr="00405121">
        <w:rPr>
          <w:rFonts w:ascii="宋体" w:hAnsi="宋体" w:cs="宋体" w:hint="eastAsia"/>
          <w:spacing w:val="-4"/>
          <w:sz w:val="24"/>
          <w:u w:val="single"/>
        </w:rPr>
        <w:t xml:space="preserve">                          </w:t>
      </w:r>
      <w:r w:rsidRPr="00405121">
        <w:rPr>
          <w:rFonts w:ascii="宋体" w:hAnsi="宋体" w:cs="宋体" w:hint="eastAsia"/>
          <w:spacing w:val="-4"/>
          <w:sz w:val="24"/>
        </w:rPr>
        <w:t xml:space="preserve">  传真：</w:t>
      </w:r>
      <w:r w:rsidRPr="00405121">
        <w:rPr>
          <w:rFonts w:ascii="宋体" w:hAnsi="宋体" w:cs="宋体" w:hint="eastAsia"/>
          <w:spacing w:val="-4"/>
          <w:sz w:val="24"/>
          <w:u w:val="single"/>
        </w:rPr>
        <w:t xml:space="preserve">             </w:t>
      </w:r>
    </w:p>
    <w:p w:rsidR="00247654" w:rsidRPr="00405121" w:rsidRDefault="00332B68">
      <w:pPr>
        <w:spacing w:line="360" w:lineRule="auto"/>
        <w:ind w:firstLineChars="200" w:firstLine="464"/>
        <w:rPr>
          <w:rFonts w:ascii="宋体" w:hAnsi="宋体" w:cs="宋体"/>
          <w:spacing w:val="-4"/>
          <w:sz w:val="24"/>
          <w:u w:val="single"/>
        </w:rPr>
      </w:pPr>
      <w:r w:rsidRPr="00405121">
        <w:rPr>
          <w:rFonts w:ascii="宋体" w:hAnsi="宋体" w:cs="宋体" w:hint="eastAsia"/>
          <w:spacing w:val="-4"/>
          <w:sz w:val="24"/>
        </w:rPr>
        <w:t>报价代表姓名、职务(印刷体)：</w:t>
      </w:r>
      <w:r w:rsidRPr="00405121">
        <w:rPr>
          <w:rFonts w:ascii="宋体" w:hAnsi="宋体" w:cs="宋体" w:hint="eastAsia"/>
          <w:spacing w:val="-4"/>
          <w:sz w:val="24"/>
          <w:u w:val="single"/>
        </w:rPr>
        <w:t xml:space="preserve">                         </w:t>
      </w:r>
    </w:p>
    <w:p w:rsidR="00247654" w:rsidRPr="00405121" w:rsidRDefault="00332B68">
      <w:pPr>
        <w:spacing w:line="360" w:lineRule="auto"/>
        <w:ind w:firstLineChars="200" w:firstLine="464"/>
        <w:rPr>
          <w:rFonts w:ascii="宋体" w:hAnsi="宋体" w:cs="宋体"/>
          <w:spacing w:val="-4"/>
          <w:sz w:val="24"/>
        </w:rPr>
      </w:pPr>
      <w:r w:rsidRPr="00405121">
        <w:rPr>
          <w:rFonts w:ascii="宋体" w:hAnsi="宋体" w:cs="宋体" w:hint="eastAsia"/>
          <w:spacing w:val="-4"/>
          <w:sz w:val="24"/>
        </w:rPr>
        <w:t>报价代表签字：</w:t>
      </w:r>
      <w:r w:rsidRPr="00405121">
        <w:rPr>
          <w:rFonts w:ascii="宋体" w:hAnsi="宋体" w:cs="宋体" w:hint="eastAsia"/>
          <w:spacing w:val="-4"/>
          <w:sz w:val="24"/>
          <w:u w:val="single"/>
        </w:rPr>
        <w:t xml:space="preserve">                 </w:t>
      </w:r>
    </w:p>
    <w:p w:rsidR="00247654" w:rsidRPr="00405121" w:rsidRDefault="00332B68">
      <w:pPr>
        <w:spacing w:line="360" w:lineRule="auto"/>
        <w:ind w:firstLineChars="200" w:firstLine="464"/>
        <w:rPr>
          <w:rFonts w:ascii="宋体" w:hAnsi="宋体" w:cs="宋体"/>
          <w:spacing w:val="-4"/>
          <w:sz w:val="24"/>
        </w:rPr>
      </w:pPr>
      <w:r w:rsidRPr="00405121">
        <w:rPr>
          <w:rFonts w:ascii="宋体" w:hAnsi="宋体" w:cs="宋体" w:hint="eastAsia"/>
          <w:spacing w:val="-4"/>
          <w:sz w:val="24"/>
        </w:rPr>
        <w:t>报价供应商全称（加盖公章）：</w:t>
      </w:r>
      <w:r w:rsidRPr="00405121">
        <w:rPr>
          <w:rFonts w:ascii="宋体" w:hAnsi="宋体" w:cs="宋体" w:hint="eastAsia"/>
          <w:spacing w:val="-4"/>
          <w:sz w:val="24"/>
          <w:u w:val="single"/>
        </w:rPr>
        <w:t xml:space="preserve">                          </w:t>
      </w:r>
    </w:p>
    <w:p w:rsidR="00247654" w:rsidRPr="00405121" w:rsidRDefault="00332B68">
      <w:pPr>
        <w:spacing w:line="360" w:lineRule="auto"/>
        <w:ind w:firstLineChars="200" w:firstLine="464"/>
        <w:rPr>
          <w:rFonts w:ascii="宋体" w:hAnsi="宋体" w:cs="宋体"/>
          <w:spacing w:val="-4"/>
          <w:sz w:val="24"/>
        </w:rPr>
      </w:pPr>
      <w:r w:rsidRPr="00405121">
        <w:rPr>
          <w:rFonts w:ascii="宋体" w:hAnsi="宋体" w:cs="宋体" w:hint="eastAsia"/>
          <w:spacing w:val="-4"/>
          <w:sz w:val="24"/>
        </w:rPr>
        <w:t>日期：</w:t>
      </w:r>
      <w:r w:rsidRPr="00405121">
        <w:rPr>
          <w:rFonts w:ascii="宋体" w:hAnsi="宋体" w:cs="宋体" w:hint="eastAsia"/>
          <w:spacing w:val="-4"/>
          <w:sz w:val="24"/>
          <w:u w:val="single"/>
        </w:rPr>
        <w:t xml:space="preserve">    </w:t>
      </w:r>
      <w:r w:rsidRPr="00405121">
        <w:rPr>
          <w:rFonts w:ascii="宋体" w:hAnsi="宋体" w:cs="宋体" w:hint="eastAsia"/>
          <w:spacing w:val="-4"/>
          <w:sz w:val="24"/>
        </w:rPr>
        <w:t>年</w:t>
      </w:r>
      <w:r w:rsidRPr="00405121">
        <w:rPr>
          <w:rFonts w:ascii="宋体" w:hAnsi="宋体" w:cs="宋体" w:hint="eastAsia"/>
          <w:spacing w:val="-4"/>
          <w:sz w:val="24"/>
          <w:u w:val="single"/>
        </w:rPr>
        <w:t xml:space="preserve">   </w:t>
      </w:r>
      <w:r w:rsidRPr="00405121">
        <w:rPr>
          <w:rFonts w:ascii="宋体" w:hAnsi="宋体" w:cs="宋体" w:hint="eastAsia"/>
          <w:spacing w:val="-4"/>
          <w:sz w:val="24"/>
        </w:rPr>
        <w:t>月</w:t>
      </w:r>
      <w:r w:rsidRPr="00405121">
        <w:rPr>
          <w:rFonts w:ascii="宋体" w:hAnsi="宋体" w:cs="宋体" w:hint="eastAsia"/>
          <w:spacing w:val="-4"/>
          <w:sz w:val="24"/>
          <w:u w:val="single"/>
        </w:rPr>
        <w:t xml:space="preserve">   </w:t>
      </w:r>
      <w:r w:rsidRPr="00405121">
        <w:rPr>
          <w:rFonts w:ascii="宋体" w:hAnsi="宋体" w:cs="宋体" w:hint="eastAsia"/>
          <w:spacing w:val="-4"/>
          <w:sz w:val="24"/>
        </w:rPr>
        <w:t xml:space="preserve">日 </w:t>
      </w:r>
    </w:p>
    <w:p w:rsidR="00247654" w:rsidRPr="00405121" w:rsidRDefault="00247654">
      <w:pPr>
        <w:pStyle w:val="ad"/>
        <w:ind w:firstLine="210"/>
      </w:pPr>
    </w:p>
    <w:p w:rsidR="00247654" w:rsidRPr="00405121" w:rsidRDefault="00247654">
      <w:pPr>
        <w:spacing w:line="440" w:lineRule="exact"/>
        <w:rPr>
          <w:rFonts w:ascii="宋体" w:hAnsi="宋体" w:cs="宋体"/>
          <w:b/>
          <w:sz w:val="28"/>
          <w:szCs w:val="28"/>
        </w:rPr>
      </w:pPr>
    </w:p>
    <w:p w:rsidR="00247654" w:rsidRPr="00405121" w:rsidRDefault="00247654">
      <w:pPr>
        <w:pStyle w:val="Default"/>
        <w:rPr>
          <w:color w:val="auto"/>
        </w:rPr>
      </w:pPr>
    </w:p>
    <w:p w:rsidR="00247654" w:rsidRPr="00405121" w:rsidRDefault="00332B68">
      <w:pPr>
        <w:spacing w:line="440" w:lineRule="exact"/>
        <w:outlineLvl w:val="0"/>
        <w:rPr>
          <w:rFonts w:ascii="宋体" w:hAnsi="宋体" w:cs="宋体"/>
          <w:sz w:val="28"/>
          <w:szCs w:val="28"/>
        </w:rPr>
      </w:pPr>
      <w:r w:rsidRPr="00405121">
        <w:rPr>
          <w:rFonts w:ascii="宋体" w:hAnsi="宋体" w:cs="宋体" w:hint="eastAsia"/>
          <w:b/>
          <w:sz w:val="28"/>
          <w:szCs w:val="28"/>
        </w:rPr>
        <w:t xml:space="preserve"> </w:t>
      </w:r>
      <w:bookmarkStart w:id="86" w:name="_Toc20566"/>
      <w:bookmarkStart w:id="87" w:name="_Toc26916"/>
      <w:bookmarkStart w:id="88" w:name="_Toc4358"/>
      <w:bookmarkStart w:id="89" w:name="_Toc13976"/>
      <w:bookmarkEnd w:id="80"/>
      <w:bookmarkEnd w:id="81"/>
      <w:bookmarkEnd w:id="82"/>
      <w:bookmarkEnd w:id="83"/>
      <w:bookmarkEnd w:id="84"/>
      <w:bookmarkEnd w:id="85"/>
      <w:r w:rsidRPr="00405121">
        <w:rPr>
          <w:rFonts w:ascii="宋体" w:hAnsi="宋体" w:cs="宋体" w:hint="eastAsia"/>
          <w:b/>
          <w:sz w:val="28"/>
          <w:szCs w:val="28"/>
        </w:rPr>
        <w:t>格式2                       报价一览表</w:t>
      </w:r>
      <w:bookmarkEnd w:id="86"/>
      <w:bookmarkEnd w:id="87"/>
      <w:bookmarkEnd w:id="88"/>
      <w:bookmarkEnd w:id="89"/>
    </w:p>
    <w:p w:rsidR="00247654" w:rsidRPr="00405121" w:rsidRDefault="00247654">
      <w:pPr>
        <w:spacing w:line="440" w:lineRule="exact"/>
        <w:rPr>
          <w:rFonts w:ascii="宋体" w:hAnsi="宋体" w:cs="宋体"/>
          <w:sz w:val="28"/>
          <w:szCs w:val="28"/>
        </w:rPr>
      </w:pPr>
    </w:p>
    <w:p w:rsidR="00247654" w:rsidRPr="00405121" w:rsidRDefault="00332B68">
      <w:pPr>
        <w:spacing w:line="360" w:lineRule="auto"/>
        <w:ind w:firstLineChars="100" w:firstLine="240"/>
        <w:rPr>
          <w:rFonts w:ascii="宋体" w:hAnsi="宋体" w:cs="宋体"/>
          <w:sz w:val="24"/>
          <w:u w:val="single"/>
        </w:rPr>
      </w:pPr>
      <w:r w:rsidRPr="00405121">
        <w:rPr>
          <w:rFonts w:ascii="宋体" w:hAnsi="宋体" w:cs="宋体" w:hint="eastAsia"/>
          <w:sz w:val="24"/>
        </w:rPr>
        <w:t>报价供应商全称(加盖公章)：</w:t>
      </w:r>
      <w:r w:rsidRPr="00405121">
        <w:rPr>
          <w:rFonts w:ascii="宋体" w:hAnsi="宋体" w:cs="宋体" w:hint="eastAsia"/>
          <w:sz w:val="24"/>
          <w:u w:val="single"/>
        </w:rPr>
        <w:t xml:space="preserve">                    </w:t>
      </w:r>
    </w:p>
    <w:tbl>
      <w:tblPr>
        <w:tblW w:w="8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8"/>
        <w:gridCol w:w="3552"/>
        <w:gridCol w:w="972"/>
        <w:gridCol w:w="3220"/>
      </w:tblGrid>
      <w:tr w:rsidR="00247654" w:rsidRPr="00405121">
        <w:trPr>
          <w:cantSplit/>
          <w:trHeight w:val="676"/>
          <w:jc w:val="center"/>
        </w:trPr>
        <w:tc>
          <w:tcPr>
            <w:tcW w:w="1098" w:type="dxa"/>
            <w:tcBorders>
              <w:top w:val="single" w:sz="4" w:space="0" w:color="auto"/>
              <w:left w:val="single" w:sz="4" w:space="0" w:color="auto"/>
              <w:bottom w:val="single" w:sz="4" w:space="0" w:color="auto"/>
              <w:right w:val="single" w:sz="4" w:space="0" w:color="auto"/>
            </w:tcBorders>
            <w:vAlign w:val="center"/>
          </w:tcPr>
          <w:p w:rsidR="00247654" w:rsidRPr="00405121" w:rsidRDefault="00332B68">
            <w:pPr>
              <w:pStyle w:val="ac"/>
              <w:tabs>
                <w:tab w:val="left" w:pos="8360"/>
              </w:tabs>
              <w:spacing w:line="360" w:lineRule="exact"/>
              <w:jc w:val="center"/>
              <w:rPr>
                <w:rFonts w:hAnsi="宋体" w:cs="宋体"/>
                <w:b/>
                <w:sz w:val="24"/>
                <w:szCs w:val="24"/>
              </w:rPr>
            </w:pPr>
            <w:r w:rsidRPr="00405121">
              <w:rPr>
                <w:rFonts w:hAnsi="宋体" w:cs="宋体" w:hint="eastAsia"/>
                <w:b/>
                <w:sz w:val="24"/>
                <w:szCs w:val="24"/>
              </w:rPr>
              <w:t>合同号</w:t>
            </w:r>
          </w:p>
        </w:tc>
        <w:tc>
          <w:tcPr>
            <w:tcW w:w="3552" w:type="dxa"/>
            <w:tcBorders>
              <w:top w:val="single" w:sz="4" w:space="0" w:color="auto"/>
              <w:left w:val="single" w:sz="4" w:space="0" w:color="auto"/>
              <w:bottom w:val="single" w:sz="4" w:space="0" w:color="auto"/>
              <w:right w:val="single" w:sz="4" w:space="0" w:color="auto"/>
            </w:tcBorders>
            <w:vAlign w:val="center"/>
          </w:tcPr>
          <w:p w:rsidR="00247654" w:rsidRPr="00405121" w:rsidRDefault="00332B68">
            <w:pPr>
              <w:pStyle w:val="ac"/>
              <w:tabs>
                <w:tab w:val="left" w:pos="8360"/>
              </w:tabs>
              <w:spacing w:line="360" w:lineRule="exact"/>
              <w:jc w:val="center"/>
              <w:rPr>
                <w:rFonts w:hAnsi="宋体" w:cs="宋体"/>
                <w:b/>
                <w:sz w:val="24"/>
                <w:szCs w:val="24"/>
              </w:rPr>
            </w:pPr>
            <w:r w:rsidRPr="00405121">
              <w:rPr>
                <w:rFonts w:hAnsi="宋体" w:cs="宋体" w:hint="eastAsia"/>
                <w:b/>
                <w:sz w:val="24"/>
                <w:szCs w:val="24"/>
              </w:rPr>
              <w:t>采购标的</w:t>
            </w:r>
          </w:p>
        </w:tc>
        <w:tc>
          <w:tcPr>
            <w:tcW w:w="972" w:type="dxa"/>
            <w:tcBorders>
              <w:top w:val="single" w:sz="4" w:space="0" w:color="auto"/>
              <w:left w:val="single" w:sz="4" w:space="0" w:color="auto"/>
              <w:bottom w:val="single" w:sz="4" w:space="0" w:color="auto"/>
              <w:right w:val="single" w:sz="4" w:space="0" w:color="auto"/>
            </w:tcBorders>
            <w:vAlign w:val="center"/>
          </w:tcPr>
          <w:p w:rsidR="00247654" w:rsidRPr="00405121" w:rsidRDefault="00332B68">
            <w:pPr>
              <w:pStyle w:val="ac"/>
              <w:tabs>
                <w:tab w:val="left" w:pos="8360"/>
              </w:tabs>
              <w:spacing w:line="360" w:lineRule="exact"/>
              <w:jc w:val="center"/>
              <w:rPr>
                <w:rFonts w:hAnsi="宋体" w:cs="宋体"/>
                <w:b/>
                <w:sz w:val="24"/>
                <w:szCs w:val="24"/>
              </w:rPr>
            </w:pPr>
            <w:r w:rsidRPr="00405121">
              <w:rPr>
                <w:rFonts w:hAnsi="宋体" w:cs="宋体" w:hint="eastAsia"/>
                <w:b/>
                <w:sz w:val="24"/>
                <w:szCs w:val="24"/>
              </w:rPr>
              <w:t>数量</w:t>
            </w:r>
          </w:p>
        </w:tc>
        <w:tc>
          <w:tcPr>
            <w:tcW w:w="3220" w:type="dxa"/>
            <w:tcBorders>
              <w:top w:val="single" w:sz="4" w:space="0" w:color="auto"/>
              <w:left w:val="single" w:sz="4" w:space="0" w:color="auto"/>
              <w:bottom w:val="single" w:sz="4" w:space="0" w:color="auto"/>
              <w:right w:val="single" w:sz="4" w:space="0" w:color="auto"/>
            </w:tcBorders>
            <w:vAlign w:val="center"/>
          </w:tcPr>
          <w:p w:rsidR="00247654" w:rsidRPr="00405121" w:rsidRDefault="00332B68">
            <w:pPr>
              <w:pStyle w:val="ac"/>
              <w:tabs>
                <w:tab w:val="left" w:pos="8360"/>
              </w:tabs>
              <w:spacing w:line="360" w:lineRule="exact"/>
              <w:jc w:val="center"/>
              <w:rPr>
                <w:rFonts w:hAnsi="宋体" w:cs="宋体"/>
                <w:b/>
                <w:sz w:val="24"/>
                <w:szCs w:val="24"/>
              </w:rPr>
            </w:pPr>
            <w:r w:rsidRPr="00405121">
              <w:rPr>
                <w:rFonts w:hAnsi="宋体" w:cs="宋体" w:hint="eastAsia"/>
                <w:b/>
                <w:sz w:val="24"/>
                <w:szCs w:val="24"/>
              </w:rPr>
              <w:t>报价（元）</w:t>
            </w:r>
          </w:p>
        </w:tc>
      </w:tr>
      <w:tr w:rsidR="00247654" w:rsidRPr="00405121">
        <w:trPr>
          <w:cantSplit/>
          <w:trHeight w:val="1009"/>
          <w:jc w:val="center"/>
        </w:trPr>
        <w:tc>
          <w:tcPr>
            <w:tcW w:w="1098" w:type="dxa"/>
            <w:tcBorders>
              <w:top w:val="single" w:sz="4" w:space="0" w:color="auto"/>
              <w:left w:val="single" w:sz="4" w:space="0" w:color="auto"/>
              <w:bottom w:val="single" w:sz="4" w:space="0" w:color="auto"/>
              <w:right w:val="single" w:sz="4" w:space="0" w:color="auto"/>
            </w:tcBorders>
            <w:vAlign w:val="center"/>
          </w:tcPr>
          <w:p w:rsidR="00247654" w:rsidRPr="00405121" w:rsidRDefault="00332B68">
            <w:pPr>
              <w:widowControl/>
              <w:spacing w:line="360" w:lineRule="exact"/>
              <w:jc w:val="center"/>
              <w:rPr>
                <w:rFonts w:ascii="宋体" w:hAnsi="宋体" w:cs="宋体"/>
                <w:sz w:val="24"/>
              </w:rPr>
            </w:pPr>
            <w:r w:rsidRPr="00405121">
              <w:rPr>
                <w:rFonts w:ascii="宋体" w:hAnsi="宋体" w:cs="宋体" w:hint="eastAsia"/>
                <w:sz w:val="24"/>
              </w:rPr>
              <w:t>1</w:t>
            </w:r>
          </w:p>
        </w:tc>
        <w:tc>
          <w:tcPr>
            <w:tcW w:w="3552" w:type="dxa"/>
            <w:tcBorders>
              <w:top w:val="single" w:sz="4" w:space="0" w:color="auto"/>
              <w:left w:val="single" w:sz="4" w:space="0" w:color="auto"/>
              <w:bottom w:val="single" w:sz="4" w:space="0" w:color="auto"/>
              <w:right w:val="single" w:sz="4" w:space="0" w:color="auto"/>
            </w:tcBorders>
            <w:vAlign w:val="center"/>
          </w:tcPr>
          <w:p w:rsidR="00247654" w:rsidRPr="00405121" w:rsidRDefault="00247654">
            <w:pPr>
              <w:pStyle w:val="aa"/>
              <w:widowControl/>
              <w:spacing w:line="440" w:lineRule="exact"/>
              <w:jc w:val="center"/>
              <w:rPr>
                <w:rFonts w:ascii="宋体" w:hAnsi="宋体" w:cs="宋体"/>
              </w:rPr>
            </w:pPr>
          </w:p>
        </w:tc>
        <w:tc>
          <w:tcPr>
            <w:tcW w:w="972" w:type="dxa"/>
            <w:tcBorders>
              <w:top w:val="single" w:sz="4" w:space="0" w:color="auto"/>
              <w:left w:val="single" w:sz="4" w:space="0" w:color="auto"/>
              <w:bottom w:val="single" w:sz="4" w:space="0" w:color="auto"/>
              <w:right w:val="single" w:sz="4" w:space="0" w:color="auto"/>
            </w:tcBorders>
            <w:vAlign w:val="center"/>
          </w:tcPr>
          <w:p w:rsidR="00247654" w:rsidRPr="00405121" w:rsidRDefault="00247654">
            <w:pPr>
              <w:pStyle w:val="aa"/>
              <w:widowControl/>
              <w:spacing w:line="440" w:lineRule="exact"/>
              <w:jc w:val="center"/>
              <w:rPr>
                <w:rFonts w:ascii="宋体" w:hAnsi="宋体" w:cs="宋体"/>
                <w:lang w:val="zh-CN"/>
              </w:rPr>
            </w:pPr>
          </w:p>
        </w:tc>
        <w:tc>
          <w:tcPr>
            <w:tcW w:w="3220" w:type="dxa"/>
            <w:tcBorders>
              <w:top w:val="single" w:sz="4" w:space="0" w:color="auto"/>
              <w:left w:val="single" w:sz="4" w:space="0" w:color="auto"/>
              <w:bottom w:val="single" w:sz="4" w:space="0" w:color="auto"/>
              <w:right w:val="single" w:sz="4" w:space="0" w:color="auto"/>
            </w:tcBorders>
            <w:vAlign w:val="center"/>
          </w:tcPr>
          <w:p w:rsidR="00247654" w:rsidRPr="00405121" w:rsidRDefault="00247654">
            <w:pPr>
              <w:pStyle w:val="a8"/>
              <w:tabs>
                <w:tab w:val="left" w:pos="8360"/>
              </w:tabs>
              <w:spacing w:line="360" w:lineRule="exact"/>
              <w:jc w:val="center"/>
              <w:rPr>
                <w:rFonts w:ascii="宋体" w:hAnsi="宋体" w:cs="宋体"/>
                <w:sz w:val="24"/>
                <w:szCs w:val="24"/>
                <w:u w:val="single"/>
              </w:rPr>
            </w:pPr>
          </w:p>
        </w:tc>
      </w:tr>
    </w:tbl>
    <w:p w:rsidR="00247654" w:rsidRPr="00405121" w:rsidRDefault="00247654">
      <w:pPr>
        <w:pStyle w:val="Default"/>
        <w:rPr>
          <w:rFonts w:ascii="宋体" w:eastAsia="宋体" w:hAnsi="宋体" w:cs="宋体"/>
          <w:color w:val="auto"/>
          <w:u w:val="single"/>
        </w:rPr>
      </w:pPr>
    </w:p>
    <w:p w:rsidR="00247654" w:rsidRPr="00405121" w:rsidRDefault="00395AB8" w:rsidP="00395AB8">
      <w:pPr>
        <w:widowControl/>
        <w:ind w:firstLine="420"/>
        <w:jc w:val="left"/>
        <w:rPr>
          <w:rFonts w:ascii="宋体" w:hAnsi="宋体" w:cs="宋体"/>
        </w:rPr>
      </w:pPr>
      <w:bookmarkStart w:id="90" w:name="_GoBack"/>
      <w:bookmarkEnd w:id="90"/>
      <w:r w:rsidRPr="00405121">
        <w:rPr>
          <w:rFonts w:ascii="宋体" w:hAnsi="宋体" w:cs="宋体" w:hint="eastAsia"/>
          <w:b/>
          <w:bCs/>
          <w:kern w:val="0"/>
          <w:sz w:val="22"/>
        </w:rPr>
        <w:t>备品备件：</w:t>
      </w:r>
    </w:p>
    <w:tbl>
      <w:tblPr>
        <w:tblW w:w="8930" w:type="dxa"/>
        <w:tblInd w:w="420" w:type="dxa"/>
        <w:shd w:val="clear" w:color="auto" w:fill="FFFFFF"/>
        <w:tblCellMar>
          <w:left w:w="0" w:type="dxa"/>
          <w:right w:w="0" w:type="dxa"/>
        </w:tblCellMar>
        <w:tblLook w:val="04A0"/>
      </w:tblPr>
      <w:tblGrid>
        <w:gridCol w:w="2551"/>
        <w:gridCol w:w="3119"/>
        <w:gridCol w:w="3260"/>
      </w:tblGrid>
      <w:tr w:rsidR="002E30C3" w:rsidRPr="00405121" w:rsidTr="002E30C3">
        <w:trPr>
          <w:trHeight w:val="600"/>
        </w:trPr>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68" w:type="dxa"/>
              <w:left w:w="136" w:type="dxa"/>
              <w:bottom w:w="68" w:type="dxa"/>
              <w:right w:w="136" w:type="dxa"/>
            </w:tcMar>
            <w:vAlign w:val="center"/>
            <w:hideMark/>
          </w:tcPr>
          <w:p w:rsidR="00066D13" w:rsidRPr="00405121" w:rsidRDefault="002E30C3" w:rsidP="00FC5FD6">
            <w:pPr>
              <w:widowControl/>
              <w:jc w:val="center"/>
              <w:rPr>
                <w:rFonts w:ascii="宋体" w:hAnsi="宋体" w:cs="宋体"/>
                <w:kern w:val="0"/>
                <w:sz w:val="16"/>
                <w:szCs w:val="16"/>
              </w:rPr>
            </w:pPr>
            <w:r w:rsidRPr="00405121">
              <w:rPr>
                <w:rFonts w:ascii="宋体" w:hAnsi="宋体" w:cs="宋体" w:hint="eastAsia"/>
                <w:b/>
                <w:bCs/>
                <w:kern w:val="0"/>
                <w:sz w:val="22"/>
              </w:rPr>
              <w:t>货物名称</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68" w:type="dxa"/>
              <w:left w:w="136" w:type="dxa"/>
              <w:bottom w:w="68" w:type="dxa"/>
              <w:right w:w="136" w:type="dxa"/>
            </w:tcMar>
            <w:vAlign w:val="center"/>
            <w:hideMark/>
          </w:tcPr>
          <w:p w:rsidR="00066D13" w:rsidRPr="00405121" w:rsidRDefault="002E30C3" w:rsidP="00FC5FD6">
            <w:pPr>
              <w:widowControl/>
              <w:jc w:val="center"/>
              <w:rPr>
                <w:rFonts w:ascii="宋体" w:hAnsi="宋体" w:cs="宋体"/>
                <w:kern w:val="0"/>
                <w:sz w:val="16"/>
                <w:szCs w:val="16"/>
              </w:rPr>
            </w:pPr>
            <w:r w:rsidRPr="00405121">
              <w:rPr>
                <w:rFonts w:ascii="宋体" w:hAnsi="宋体" w:cs="宋体" w:hint="eastAsia"/>
                <w:b/>
                <w:bCs/>
                <w:kern w:val="0"/>
                <w:sz w:val="22"/>
              </w:rPr>
              <w:t>货物品牌</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68" w:type="dxa"/>
              <w:left w:w="136" w:type="dxa"/>
              <w:bottom w:w="68" w:type="dxa"/>
              <w:right w:w="136" w:type="dxa"/>
            </w:tcMar>
            <w:vAlign w:val="center"/>
            <w:hideMark/>
          </w:tcPr>
          <w:p w:rsidR="00066D13" w:rsidRPr="00405121" w:rsidRDefault="002E30C3" w:rsidP="00FC5FD6">
            <w:pPr>
              <w:widowControl/>
              <w:jc w:val="center"/>
              <w:rPr>
                <w:rFonts w:ascii="宋体" w:hAnsi="宋体" w:cs="宋体"/>
                <w:kern w:val="0"/>
                <w:sz w:val="16"/>
                <w:szCs w:val="16"/>
              </w:rPr>
            </w:pPr>
            <w:r w:rsidRPr="00405121">
              <w:rPr>
                <w:rFonts w:ascii="宋体" w:hAnsi="宋体" w:cs="宋体" w:hint="eastAsia"/>
                <w:b/>
                <w:bCs/>
                <w:kern w:val="0"/>
                <w:sz w:val="22"/>
              </w:rPr>
              <w:t>货物型号</w:t>
            </w:r>
          </w:p>
        </w:tc>
      </w:tr>
      <w:tr w:rsidR="002E30C3" w:rsidRPr="00405121" w:rsidTr="002E30C3">
        <w:trPr>
          <w:trHeight w:val="615"/>
        </w:trPr>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68" w:type="dxa"/>
              <w:left w:w="136" w:type="dxa"/>
              <w:bottom w:w="68" w:type="dxa"/>
              <w:right w:w="136" w:type="dxa"/>
            </w:tcMar>
            <w:vAlign w:val="center"/>
            <w:hideMark/>
          </w:tcPr>
          <w:p w:rsidR="00066D13" w:rsidRPr="00405121" w:rsidRDefault="008B6A0E" w:rsidP="00FC5FD6">
            <w:pPr>
              <w:widowControl/>
              <w:jc w:val="left"/>
              <w:rPr>
                <w:rFonts w:ascii="宋体" w:hAnsi="宋体" w:cs="宋体"/>
                <w:kern w:val="0"/>
                <w:sz w:val="16"/>
                <w:szCs w:val="16"/>
              </w:rPr>
            </w:pP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68" w:type="dxa"/>
              <w:left w:w="136" w:type="dxa"/>
              <w:bottom w:w="68" w:type="dxa"/>
              <w:right w:w="136" w:type="dxa"/>
            </w:tcMar>
            <w:vAlign w:val="center"/>
            <w:hideMark/>
          </w:tcPr>
          <w:p w:rsidR="00066D13" w:rsidRPr="00405121" w:rsidRDefault="008B6A0E" w:rsidP="00FC5FD6">
            <w:pPr>
              <w:widowControl/>
              <w:jc w:val="center"/>
              <w:rPr>
                <w:rFonts w:ascii="宋体" w:hAnsi="宋体" w:cs="宋体"/>
                <w:kern w:val="0"/>
                <w:sz w:val="16"/>
                <w:szCs w:val="16"/>
              </w:rPr>
            </w:pP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68" w:type="dxa"/>
              <w:left w:w="136" w:type="dxa"/>
              <w:bottom w:w="68" w:type="dxa"/>
              <w:right w:w="136" w:type="dxa"/>
            </w:tcMar>
            <w:vAlign w:val="center"/>
            <w:hideMark/>
          </w:tcPr>
          <w:p w:rsidR="00066D13" w:rsidRPr="00405121" w:rsidRDefault="008B6A0E" w:rsidP="00FC5FD6">
            <w:pPr>
              <w:widowControl/>
              <w:jc w:val="center"/>
              <w:rPr>
                <w:rFonts w:ascii="宋体" w:hAnsi="宋体" w:cs="宋体"/>
                <w:kern w:val="0"/>
                <w:sz w:val="16"/>
                <w:szCs w:val="16"/>
              </w:rPr>
            </w:pPr>
          </w:p>
        </w:tc>
      </w:tr>
    </w:tbl>
    <w:p w:rsidR="00247654" w:rsidRPr="00405121" w:rsidRDefault="00247654">
      <w:pPr>
        <w:pStyle w:val="Default"/>
        <w:rPr>
          <w:rFonts w:ascii="宋体" w:eastAsia="宋体" w:hAnsi="宋体" w:cs="宋体"/>
          <w:color w:val="auto"/>
          <w:u w:val="single"/>
        </w:rPr>
      </w:pPr>
    </w:p>
    <w:p w:rsidR="00247654" w:rsidRPr="00405121" w:rsidRDefault="00247654">
      <w:pPr>
        <w:pStyle w:val="Default"/>
        <w:rPr>
          <w:rFonts w:ascii="宋体" w:eastAsia="宋体" w:hAnsi="宋体" w:cs="宋体"/>
          <w:color w:val="auto"/>
          <w:u w:val="single"/>
        </w:rPr>
      </w:pPr>
    </w:p>
    <w:p w:rsidR="00247654" w:rsidRPr="00405121" w:rsidRDefault="00247654">
      <w:pPr>
        <w:pStyle w:val="Default"/>
        <w:rPr>
          <w:rFonts w:ascii="宋体" w:eastAsia="宋体" w:hAnsi="宋体" w:cs="宋体"/>
          <w:color w:val="auto"/>
          <w:u w:val="single"/>
        </w:rPr>
      </w:pPr>
    </w:p>
    <w:p w:rsidR="00247654" w:rsidRPr="00405121" w:rsidRDefault="00247654">
      <w:pPr>
        <w:spacing w:line="360" w:lineRule="auto"/>
        <w:ind w:firstLineChars="1000" w:firstLine="2400"/>
        <w:rPr>
          <w:rFonts w:ascii="宋体" w:hAnsi="宋体" w:cs="宋体"/>
          <w:sz w:val="24"/>
        </w:rPr>
      </w:pPr>
    </w:p>
    <w:p w:rsidR="00247654" w:rsidRPr="00405121" w:rsidRDefault="00247654">
      <w:pPr>
        <w:spacing w:line="360" w:lineRule="auto"/>
        <w:ind w:firstLineChars="1000" w:firstLine="2400"/>
        <w:rPr>
          <w:rFonts w:ascii="宋体" w:hAnsi="宋体" w:cs="宋体"/>
          <w:sz w:val="24"/>
        </w:rPr>
      </w:pPr>
    </w:p>
    <w:p w:rsidR="00247654" w:rsidRPr="00405121" w:rsidRDefault="00332B68">
      <w:pPr>
        <w:spacing w:line="360" w:lineRule="auto"/>
        <w:ind w:firstLineChars="1000" w:firstLine="2400"/>
        <w:rPr>
          <w:rFonts w:ascii="宋体" w:hAnsi="宋体" w:cs="宋体"/>
          <w:sz w:val="24"/>
          <w:u w:val="single"/>
        </w:rPr>
      </w:pPr>
      <w:r w:rsidRPr="00405121">
        <w:rPr>
          <w:rFonts w:ascii="宋体" w:hAnsi="宋体" w:cs="宋体" w:hint="eastAsia"/>
          <w:sz w:val="24"/>
        </w:rPr>
        <w:t>报价供应商全称(加盖公章)：</w:t>
      </w:r>
      <w:r w:rsidRPr="00405121">
        <w:rPr>
          <w:rFonts w:ascii="宋体" w:hAnsi="宋体" w:cs="宋体" w:hint="eastAsia"/>
          <w:sz w:val="24"/>
          <w:u w:val="single"/>
        </w:rPr>
        <w:t xml:space="preserve">                    </w:t>
      </w:r>
    </w:p>
    <w:p w:rsidR="00247654" w:rsidRPr="00405121" w:rsidRDefault="00332B68">
      <w:pPr>
        <w:spacing w:line="360" w:lineRule="auto"/>
        <w:ind w:firstLineChars="1600" w:firstLine="3840"/>
        <w:jc w:val="left"/>
        <w:rPr>
          <w:rFonts w:ascii="宋体" w:hAnsi="宋体" w:cs="宋体"/>
          <w:sz w:val="24"/>
          <w:u w:val="single"/>
        </w:rPr>
      </w:pPr>
      <w:r w:rsidRPr="00405121">
        <w:rPr>
          <w:rFonts w:ascii="宋体" w:hAnsi="宋体" w:cs="宋体" w:hint="eastAsia"/>
          <w:sz w:val="24"/>
        </w:rPr>
        <w:t>报价代表签字：</w:t>
      </w:r>
      <w:r w:rsidRPr="00405121">
        <w:rPr>
          <w:rFonts w:ascii="宋体" w:hAnsi="宋体" w:cs="宋体" w:hint="eastAsia"/>
          <w:sz w:val="24"/>
          <w:u w:val="single"/>
        </w:rPr>
        <w:t xml:space="preserve">                    </w:t>
      </w:r>
    </w:p>
    <w:p w:rsidR="00247654" w:rsidRPr="00405121" w:rsidRDefault="00332B68">
      <w:pPr>
        <w:spacing w:line="360" w:lineRule="auto"/>
        <w:ind w:firstLineChars="2000" w:firstLine="4800"/>
        <w:rPr>
          <w:rFonts w:ascii="宋体" w:hAnsi="宋体" w:cs="宋体"/>
          <w:b/>
          <w:sz w:val="24"/>
        </w:rPr>
      </w:pPr>
      <w:r w:rsidRPr="00405121">
        <w:rPr>
          <w:rFonts w:ascii="宋体" w:hAnsi="宋体" w:cs="宋体" w:hint="eastAsia"/>
          <w:sz w:val="24"/>
        </w:rPr>
        <w:t>日期：</w:t>
      </w:r>
      <w:r w:rsidRPr="00405121">
        <w:rPr>
          <w:rFonts w:ascii="宋体" w:hAnsi="宋体" w:cs="宋体" w:hint="eastAsia"/>
          <w:sz w:val="24"/>
          <w:u w:val="single"/>
        </w:rPr>
        <w:t xml:space="preserve">    </w:t>
      </w:r>
      <w:r w:rsidRPr="00405121">
        <w:rPr>
          <w:rFonts w:ascii="宋体" w:hAnsi="宋体" w:cs="宋体" w:hint="eastAsia"/>
          <w:sz w:val="24"/>
        </w:rPr>
        <w:t>年</w:t>
      </w:r>
      <w:r w:rsidRPr="00405121">
        <w:rPr>
          <w:rFonts w:ascii="宋体" w:hAnsi="宋体" w:cs="宋体" w:hint="eastAsia"/>
          <w:sz w:val="24"/>
          <w:u w:val="single"/>
        </w:rPr>
        <w:t xml:space="preserve">   </w:t>
      </w:r>
      <w:r w:rsidRPr="00405121">
        <w:rPr>
          <w:rFonts w:ascii="宋体" w:hAnsi="宋体" w:cs="宋体" w:hint="eastAsia"/>
          <w:sz w:val="24"/>
        </w:rPr>
        <w:t>月</w:t>
      </w:r>
      <w:r w:rsidRPr="00405121">
        <w:rPr>
          <w:rFonts w:ascii="宋体" w:hAnsi="宋体" w:cs="宋体" w:hint="eastAsia"/>
          <w:sz w:val="24"/>
          <w:u w:val="single"/>
        </w:rPr>
        <w:t xml:space="preserve">   </w:t>
      </w:r>
      <w:r w:rsidRPr="00405121">
        <w:rPr>
          <w:rFonts w:ascii="宋体" w:hAnsi="宋体" w:cs="宋体" w:hint="eastAsia"/>
          <w:sz w:val="24"/>
        </w:rPr>
        <w:t>日</w:t>
      </w:r>
      <w:r w:rsidRPr="00405121">
        <w:rPr>
          <w:rFonts w:ascii="宋体" w:hAnsi="宋体" w:cs="宋体" w:hint="eastAsia"/>
          <w:sz w:val="24"/>
          <w:u w:val="single"/>
        </w:rPr>
        <w:t xml:space="preserve">  </w:t>
      </w:r>
    </w:p>
    <w:p w:rsidR="00247654" w:rsidRPr="00405121" w:rsidRDefault="00247654">
      <w:pPr>
        <w:spacing w:line="360" w:lineRule="auto"/>
        <w:rPr>
          <w:rFonts w:ascii="宋体" w:hAnsi="宋体" w:cs="宋体"/>
          <w:sz w:val="24"/>
        </w:rPr>
      </w:pPr>
    </w:p>
    <w:p w:rsidR="00247654" w:rsidRPr="00405121" w:rsidRDefault="00247654">
      <w:pPr>
        <w:spacing w:line="360" w:lineRule="auto"/>
        <w:rPr>
          <w:rFonts w:ascii="宋体" w:hAnsi="宋体" w:cs="宋体"/>
          <w:sz w:val="24"/>
        </w:rPr>
      </w:pPr>
    </w:p>
    <w:p w:rsidR="00247654" w:rsidRPr="00405121" w:rsidRDefault="00247654">
      <w:pPr>
        <w:rPr>
          <w:rFonts w:ascii="宋体" w:hAnsi="宋体" w:cs="宋体"/>
          <w:sz w:val="28"/>
          <w:szCs w:val="28"/>
        </w:rPr>
      </w:pPr>
    </w:p>
    <w:p w:rsidR="00247654" w:rsidRPr="00405121" w:rsidRDefault="00247654">
      <w:pPr>
        <w:rPr>
          <w:rFonts w:ascii="宋体" w:hAnsi="宋体" w:cs="宋体"/>
          <w:sz w:val="28"/>
          <w:szCs w:val="28"/>
        </w:rPr>
      </w:pPr>
    </w:p>
    <w:p w:rsidR="00247654" w:rsidRPr="00405121" w:rsidRDefault="00247654">
      <w:pPr>
        <w:rPr>
          <w:rFonts w:ascii="宋体" w:hAnsi="宋体" w:cs="宋体"/>
          <w:sz w:val="28"/>
          <w:szCs w:val="28"/>
        </w:rPr>
      </w:pPr>
    </w:p>
    <w:p w:rsidR="00247654" w:rsidRPr="00405121" w:rsidRDefault="00247654">
      <w:pPr>
        <w:rPr>
          <w:rFonts w:ascii="宋体" w:hAnsi="宋体" w:cs="宋体"/>
          <w:sz w:val="28"/>
          <w:szCs w:val="28"/>
        </w:rPr>
      </w:pPr>
    </w:p>
    <w:p w:rsidR="00247654" w:rsidRPr="00405121" w:rsidRDefault="00247654">
      <w:pPr>
        <w:pStyle w:val="ad"/>
        <w:ind w:firstLine="280"/>
        <w:rPr>
          <w:rFonts w:ascii="宋体" w:hAnsi="宋体" w:cs="宋体"/>
          <w:sz w:val="28"/>
          <w:szCs w:val="28"/>
        </w:rPr>
      </w:pPr>
    </w:p>
    <w:p w:rsidR="00247654" w:rsidRPr="00405121" w:rsidRDefault="00247654">
      <w:pPr>
        <w:pStyle w:val="ad"/>
        <w:ind w:firstLine="280"/>
        <w:rPr>
          <w:rFonts w:ascii="宋体" w:hAnsi="宋体" w:cs="宋体"/>
          <w:sz w:val="28"/>
          <w:szCs w:val="28"/>
        </w:rPr>
      </w:pPr>
    </w:p>
    <w:p w:rsidR="00247654" w:rsidRPr="00405121" w:rsidRDefault="00247654">
      <w:pPr>
        <w:pStyle w:val="ad"/>
        <w:ind w:firstLine="280"/>
        <w:rPr>
          <w:rFonts w:ascii="宋体" w:hAnsi="宋体" w:cs="宋体"/>
          <w:sz w:val="28"/>
          <w:szCs w:val="28"/>
        </w:rPr>
      </w:pPr>
    </w:p>
    <w:p w:rsidR="00247654" w:rsidRPr="00405121" w:rsidRDefault="00247654">
      <w:pPr>
        <w:pStyle w:val="ad"/>
        <w:ind w:firstLine="280"/>
        <w:rPr>
          <w:rFonts w:ascii="宋体" w:hAnsi="宋体" w:cs="宋体"/>
          <w:sz w:val="28"/>
          <w:szCs w:val="28"/>
        </w:rPr>
      </w:pPr>
    </w:p>
    <w:p w:rsidR="00247654" w:rsidRPr="00405121" w:rsidRDefault="00247654">
      <w:pPr>
        <w:spacing w:line="400" w:lineRule="exact"/>
        <w:rPr>
          <w:rFonts w:hAnsi="宋体"/>
          <w:b/>
          <w:sz w:val="24"/>
        </w:rPr>
      </w:pPr>
      <w:bookmarkStart w:id="91" w:name="_Toc477899480"/>
    </w:p>
    <w:p w:rsidR="00247654" w:rsidRPr="00405121" w:rsidRDefault="00332B68">
      <w:pPr>
        <w:spacing w:line="400" w:lineRule="exact"/>
        <w:outlineLvl w:val="0"/>
        <w:rPr>
          <w:rFonts w:ascii="宋体" w:hAnsi="宋体"/>
          <w:b/>
          <w:sz w:val="24"/>
        </w:rPr>
      </w:pPr>
      <w:bookmarkStart w:id="92" w:name="_Toc12436"/>
      <w:bookmarkStart w:id="93" w:name="_Toc7138"/>
      <w:r w:rsidRPr="00405121">
        <w:rPr>
          <w:rFonts w:hAnsi="宋体" w:hint="eastAsia"/>
          <w:b/>
          <w:sz w:val="24"/>
        </w:rPr>
        <w:t>格式</w:t>
      </w:r>
      <w:r w:rsidRPr="00405121">
        <w:rPr>
          <w:rFonts w:hAnsi="宋体" w:hint="eastAsia"/>
          <w:b/>
          <w:sz w:val="24"/>
        </w:rPr>
        <w:t xml:space="preserve">3   </w:t>
      </w:r>
      <w:r w:rsidRPr="00405121">
        <w:rPr>
          <w:rFonts w:ascii="宋体" w:hAnsi="宋体" w:hint="eastAsia"/>
          <w:b/>
          <w:sz w:val="24"/>
        </w:rPr>
        <w:t xml:space="preserve">                       分项报价明细表</w:t>
      </w:r>
      <w:bookmarkEnd w:id="91"/>
      <w:bookmarkEnd w:id="92"/>
      <w:bookmarkEnd w:id="93"/>
    </w:p>
    <w:p w:rsidR="00247654" w:rsidRPr="00405121" w:rsidRDefault="00247654">
      <w:pPr>
        <w:spacing w:line="400" w:lineRule="exact"/>
        <w:rPr>
          <w:rFonts w:ascii="黑体" w:eastAsia="黑体" w:hAnsi="Arial"/>
          <w:b/>
          <w:sz w:val="24"/>
        </w:rPr>
      </w:pPr>
    </w:p>
    <w:p w:rsidR="00247654" w:rsidRPr="00405121" w:rsidRDefault="00332B68">
      <w:pPr>
        <w:spacing w:line="360" w:lineRule="auto"/>
        <w:rPr>
          <w:rFonts w:ascii="宋体" w:hAnsi="宋体" w:cs="宋体"/>
          <w:sz w:val="24"/>
        </w:rPr>
      </w:pPr>
      <w:r w:rsidRPr="00405121">
        <w:rPr>
          <w:rFonts w:ascii="宋体" w:hAnsi="宋体" w:cs="宋体" w:hint="eastAsia"/>
          <w:sz w:val="24"/>
        </w:rPr>
        <w:t xml:space="preserve">采购编号：  </w:t>
      </w:r>
      <w:r w:rsidRPr="00405121">
        <w:rPr>
          <w:rFonts w:ascii="宋体" w:hAnsi="宋体" w:cs="宋体" w:hint="eastAsia"/>
          <w:sz w:val="24"/>
          <w:u w:val="single"/>
        </w:rPr>
        <w:t xml:space="preserve">              </w:t>
      </w:r>
    </w:p>
    <w:p w:rsidR="00247654" w:rsidRPr="00405121" w:rsidRDefault="00332B68">
      <w:pPr>
        <w:spacing w:line="360" w:lineRule="auto"/>
        <w:rPr>
          <w:rFonts w:ascii="宋体" w:hAnsi="宋体" w:cs="宋体"/>
          <w:sz w:val="24"/>
        </w:rPr>
      </w:pPr>
      <w:r w:rsidRPr="00405121">
        <w:rPr>
          <w:rFonts w:ascii="宋体" w:hAnsi="宋体" w:cs="宋体" w:hint="eastAsia"/>
          <w:sz w:val="24"/>
        </w:rPr>
        <w:t>报价供应商全称(加盖公章)：</w:t>
      </w:r>
      <w:r w:rsidRPr="00405121">
        <w:rPr>
          <w:rFonts w:ascii="宋体" w:hAnsi="宋体" w:cs="宋体" w:hint="eastAsia"/>
          <w:sz w:val="24"/>
          <w:u w:val="single"/>
        </w:rPr>
        <w:t xml:space="preserve">                    </w:t>
      </w:r>
    </w:p>
    <w:p w:rsidR="00247654" w:rsidRPr="00405121" w:rsidRDefault="00247654">
      <w:pPr>
        <w:spacing w:line="400" w:lineRule="exact"/>
        <w:rPr>
          <w:rFonts w:ascii="Arial" w:hAnsi="Arial"/>
          <w:szCs w:val="21"/>
        </w:rPr>
      </w:pPr>
    </w:p>
    <w:p w:rsidR="00247654" w:rsidRPr="00405121" w:rsidRDefault="00247654">
      <w:pPr>
        <w:pStyle w:val="Default"/>
        <w:rPr>
          <w:rFonts w:ascii="Arial" w:hAnsi="Arial"/>
          <w:color w:val="auto"/>
          <w:szCs w:val="21"/>
        </w:rPr>
      </w:pPr>
    </w:p>
    <w:p w:rsidR="00247654" w:rsidRPr="00405121" w:rsidRDefault="00247654">
      <w:pPr>
        <w:pStyle w:val="Default"/>
        <w:rPr>
          <w:rFonts w:ascii="Arial" w:hAnsi="Arial"/>
          <w:color w:val="auto"/>
          <w:szCs w:val="21"/>
        </w:rPr>
      </w:pPr>
    </w:p>
    <w:p w:rsidR="00247654" w:rsidRPr="00405121" w:rsidRDefault="00332B68">
      <w:pPr>
        <w:spacing w:line="400" w:lineRule="exact"/>
        <w:jc w:val="center"/>
        <w:rPr>
          <w:rFonts w:ascii="Arial" w:hAnsi="Arial"/>
          <w:sz w:val="32"/>
          <w:szCs w:val="32"/>
        </w:rPr>
      </w:pPr>
      <w:r w:rsidRPr="00405121">
        <w:rPr>
          <w:rFonts w:ascii="Arial" w:hAnsi="Arial" w:hint="eastAsia"/>
          <w:sz w:val="32"/>
          <w:szCs w:val="32"/>
        </w:rPr>
        <w:t>格式自拟定</w:t>
      </w:r>
    </w:p>
    <w:p w:rsidR="00247654" w:rsidRPr="00405121" w:rsidRDefault="00247654">
      <w:pPr>
        <w:spacing w:line="400" w:lineRule="exact"/>
        <w:rPr>
          <w:rFonts w:ascii="Arial" w:hAnsi="Arial"/>
          <w:szCs w:val="21"/>
        </w:rPr>
      </w:pPr>
    </w:p>
    <w:p w:rsidR="00247654" w:rsidRPr="00405121" w:rsidRDefault="00247654">
      <w:pPr>
        <w:pStyle w:val="Default"/>
        <w:rPr>
          <w:rFonts w:ascii="Arial" w:hAnsi="Arial"/>
          <w:color w:val="auto"/>
          <w:szCs w:val="21"/>
        </w:rPr>
      </w:pPr>
    </w:p>
    <w:p w:rsidR="00247654" w:rsidRPr="00405121" w:rsidRDefault="00247654">
      <w:pPr>
        <w:pStyle w:val="Default"/>
        <w:rPr>
          <w:rFonts w:ascii="Arial" w:hAnsi="Arial"/>
          <w:color w:val="auto"/>
          <w:szCs w:val="21"/>
        </w:rPr>
      </w:pPr>
    </w:p>
    <w:p w:rsidR="00247654" w:rsidRPr="00405121" w:rsidRDefault="00247654">
      <w:pPr>
        <w:pStyle w:val="Default"/>
        <w:rPr>
          <w:rFonts w:ascii="Arial" w:hAnsi="Arial"/>
          <w:color w:val="auto"/>
          <w:szCs w:val="21"/>
        </w:rPr>
      </w:pPr>
    </w:p>
    <w:p w:rsidR="00247654" w:rsidRPr="00405121" w:rsidRDefault="00247654">
      <w:pPr>
        <w:spacing w:line="400" w:lineRule="exact"/>
        <w:rPr>
          <w:rFonts w:ascii="宋体" w:hAnsi="宋体"/>
          <w:b/>
          <w:szCs w:val="21"/>
        </w:rPr>
      </w:pPr>
    </w:p>
    <w:p w:rsidR="00247654" w:rsidRPr="00405121" w:rsidRDefault="00247654">
      <w:pPr>
        <w:spacing w:line="400" w:lineRule="exact"/>
        <w:rPr>
          <w:rFonts w:ascii="宋体" w:hAnsi="宋体"/>
          <w:szCs w:val="21"/>
        </w:rPr>
      </w:pPr>
    </w:p>
    <w:p w:rsidR="00247654" w:rsidRPr="00405121" w:rsidRDefault="00332B68">
      <w:pPr>
        <w:spacing w:line="360" w:lineRule="auto"/>
        <w:ind w:firstLineChars="1000" w:firstLine="2400"/>
        <w:rPr>
          <w:rFonts w:ascii="宋体" w:hAnsi="宋体" w:cs="宋体"/>
          <w:sz w:val="24"/>
          <w:u w:val="single"/>
        </w:rPr>
      </w:pPr>
      <w:r w:rsidRPr="00405121">
        <w:rPr>
          <w:rFonts w:ascii="宋体" w:hAnsi="宋体" w:cs="宋体" w:hint="eastAsia"/>
          <w:sz w:val="24"/>
        </w:rPr>
        <w:t>报价供应商全称(加盖公章)：</w:t>
      </w:r>
      <w:r w:rsidRPr="00405121">
        <w:rPr>
          <w:rFonts w:ascii="宋体" w:hAnsi="宋体" w:cs="宋体" w:hint="eastAsia"/>
          <w:sz w:val="24"/>
          <w:u w:val="single"/>
        </w:rPr>
        <w:t xml:space="preserve">                    </w:t>
      </w:r>
    </w:p>
    <w:p w:rsidR="00247654" w:rsidRPr="00405121" w:rsidRDefault="00332B68">
      <w:pPr>
        <w:spacing w:line="360" w:lineRule="auto"/>
        <w:ind w:firstLineChars="1600" w:firstLine="3840"/>
        <w:jc w:val="left"/>
        <w:rPr>
          <w:rFonts w:ascii="宋体" w:hAnsi="宋体" w:cs="宋体"/>
          <w:sz w:val="24"/>
          <w:u w:val="single"/>
        </w:rPr>
      </w:pPr>
      <w:r w:rsidRPr="00405121">
        <w:rPr>
          <w:rFonts w:ascii="宋体" w:hAnsi="宋体" w:cs="宋体" w:hint="eastAsia"/>
          <w:sz w:val="24"/>
        </w:rPr>
        <w:t>报价代表签字：</w:t>
      </w:r>
      <w:r w:rsidRPr="00405121">
        <w:rPr>
          <w:rFonts w:ascii="宋体" w:hAnsi="宋体" w:cs="宋体" w:hint="eastAsia"/>
          <w:sz w:val="24"/>
          <w:u w:val="single"/>
        </w:rPr>
        <w:t xml:space="preserve">                    </w:t>
      </w:r>
    </w:p>
    <w:p w:rsidR="00247654" w:rsidRPr="00405121" w:rsidRDefault="00332B68">
      <w:pPr>
        <w:spacing w:line="360" w:lineRule="auto"/>
        <w:ind w:firstLineChars="2000" w:firstLine="4800"/>
        <w:rPr>
          <w:rFonts w:ascii="宋体" w:hAnsi="宋体" w:cs="宋体"/>
          <w:b/>
          <w:sz w:val="24"/>
        </w:rPr>
      </w:pPr>
      <w:r w:rsidRPr="00405121">
        <w:rPr>
          <w:rFonts w:ascii="宋体" w:hAnsi="宋体" w:cs="宋体" w:hint="eastAsia"/>
          <w:sz w:val="24"/>
        </w:rPr>
        <w:t>日期：</w:t>
      </w:r>
      <w:r w:rsidRPr="00405121">
        <w:rPr>
          <w:rFonts w:ascii="宋体" w:hAnsi="宋体" w:cs="宋体" w:hint="eastAsia"/>
          <w:sz w:val="24"/>
          <w:u w:val="single"/>
        </w:rPr>
        <w:t xml:space="preserve">    </w:t>
      </w:r>
      <w:r w:rsidRPr="00405121">
        <w:rPr>
          <w:rFonts w:ascii="宋体" w:hAnsi="宋体" w:cs="宋体" w:hint="eastAsia"/>
          <w:sz w:val="24"/>
        </w:rPr>
        <w:t>年</w:t>
      </w:r>
      <w:r w:rsidRPr="00405121">
        <w:rPr>
          <w:rFonts w:ascii="宋体" w:hAnsi="宋体" w:cs="宋体" w:hint="eastAsia"/>
          <w:sz w:val="24"/>
          <w:u w:val="single"/>
        </w:rPr>
        <w:t xml:space="preserve">   </w:t>
      </w:r>
      <w:r w:rsidRPr="00405121">
        <w:rPr>
          <w:rFonts w:ascii="宋体" w:hAnsi="宋体" w:cs="宋体" w:hint="eastAsia"/>
          <w:sz w:val="24"/>
        </w:rPr>
        <w:t>月</w:t>
      </w:r>
      <w:r w:rsidRPr="00405121">
        <w:rPr>
          <w:rFonts w:ascii="宋体" w:hAnsi="宋体" w:cs="宋体" w:hint="eastAsia"/>
          <w:sz w:val="24"/>
          <w:u w:val="single"/>
        </w:rPr>
        <w:t xml:space="preserve">   </w:t>
      </w:r>
      <w:r w:rsidRPr="00405121">
        <w:rPr>
          <w:rFonts w:ascii="宋体" w:hAnsi="宋体" w:cs="宋体" w:hint="eastAsia"/>
          <w:sz w:val="24"/>
        </w:rPr>
        <w:t>日</w:t>
      </w:r>
      <w:r w:rsidRPr="00405121">
        <w:rPr>
          <w:rFonts w:ascii="宋体" w:hAnsi="宋体" w:cs="宋体" w:hint="eastAsia"/>
          <w:sz w:val="24"/>
          <w:u w:val="single"/>
        </w:rPr>
        <w:t xml:space="preserve">  </w:t>
      </w:r>
    </w:p>
    <w:p w:rsidR="00247654" w:rsidRPr="00405121" w:rsidRDefault="00247654">
      <w:pPr>
        <w:pStyle w:val="ad"/>
        <w:ind w:firstLineChars="0" w:firstLine="0"/>
        <w:rPr>
          <w:rFonts w:ascii="宋体" w:hAnsi="宋体" w:cs="宋体"/>
          <w:sz w:val="28"/>
          <w:szCs w:val="28"/>
        </w:rPr>
      </w:pPr>
    </w:p>
    <w:p w:rsidR="00247654" w:rsidRPr="00405121" w:rsidRDefault="00247654">
      <w:pPr>
        <w:pStyle w:val="ad"/>
        <w:ind w:firstLineChars="0" w:firstLine="0"/>
        <w:rPr>
          <w:rFonts w:ascii="宋体" w:hAnsi="宋体" w:cs="宋体"/>
          <w:sz w:val="28"/>
          <w:szCs w:val="28"/>
        </w:rPr>
      </w:pPr>
    </w:p>
    <w:p w:rsidR="00247654" w:rsidRPr="00405121" w:rsidRDefault="00247654">
      <w:pPr>
        <w:pStyle w:val="ad"/>
        <w:ind w:firstLineChars="0" w:firstLine="0"/>
        <w:rPr>
          <w:rFonts w:ascii="宋体" w:hAnsi="宋体" w:cs="宋体"/>
          <w:sz w:val="28"/>
          <w:szCs w:val="28"/>
        </w:rPr>
      </w:pPr>
    </w:p>
    <w:p w:rsidR="00247654" w:rsidRPr="00405121" w:rsidRDefault="00247654">
      <w:pPr>
        <w:pStyle w:val="ad"/>
        <w:ind w:firstLineChars="0" w:firstLine="0"/>
        <w:rPr>
          <w:rFonts w:ascii="宋体" w:hAnsi="宋体" w:cs="宋体"/>
          <w:sz w:val="28"/>
          <w:szCs w:val="28"/>
        </w:rPr>
      </w:pPr>
    </w:p>
    <w:p w:rsidR="00247654" w:rsidRPr="00405121" w:rsidRDefault="00247654">
      <w:pPr>
        <w:pStyle w:val="ad"/>
        <w:ind w:firstLineChars="0" w:firstLine="0"/>
        <w:rPr>
          <w:rFonts w:ascii="宋体" w:hAnsi="宋体" w:cs="宋体"/>
          <w:sz w:val="28"/>
          <w:szCs w:val="28"/>
        </w:rPr>
      </w:pPr>
    </w:p>
    <w:p w:rsidR="00247654" w:rsidRPr="00405121" w:rsidRDefault="00247654">
      <w:pPr>
        <w:pStyle w:val="ad"/>
        <w:ind w:firstLineChars="0" w:firstLine="0"/>
        <w:rPr>
          <w:rFonts w:ascii="宋体" w:hAnsi="宋体" w:cs="宋体"/>
          <w:sz w:val="28"/>
          <w:szCs w:val="28"/>
        </w:rPr>
      </w:pPr>
    </w:p>
    <w:p w:rsidR="00247654" w:rsidRPr="00405121" w:rsidRDefault="00247654">
      <w:pPr>
        <w:pStyle w:val="ad"/>
        <w:ind w:firstLineChars="0" w:firstLine="0"/>
        <w:rPr>
          <w:rFonts w:ascii="宋体" w:hAnsi="宋体" w:cs="宋体"/>
          <w:sz w:val="28"/>
          <w:szCs w:val="28"/>
        </w:rPr>
      </w:pPr>
    </w:p>
    <w:p w:rsidR="00247654" w:rsidRPr="00405121" w:rsidRDefault="00247654">
      <w:pPr>
        <w:pStyle w:val="ad"/>
        <w:ind w:firstLineChars="0" w:firstLine="0"/>
        <w:rPr>
          <w:rFonts w:ascii="宋体" w:hAnsi="宋体" w:cs="宋体"/>
          <w:sz w:val="28"/>
          <w:szCs w:val="28"/>
        </w:rPr>
      </w:pPr>
    </w:p>
    <w:p w:rsidR="00247654" w:rsidRPr="00405121" w:rsidRDefault="00247654">
      <w:pPr>
        <w:pStyle w:val="ad"/>
        <w:ind w:firstLineChars="0" w:firstLine="0"/>
        <w:rPr>
          <w:rFonts w:ascii="宋体" w:hAnsi="宋体" w:cs="宋体"/>
          <w:sz w:val="28"/>
          <w:szCs w:val="28"/>
        </w:rPr>
      </w:pPr>
    </w:p>
    <w:p w:rsidR="00247654" w:rsidRPr="00405121" w:rsidRDefault="00247654">
      <w:pPr>
        <w:pStyle w:val="ad"/>
        <w:ind w:firstLineChars="0" w:firstLine="0"/>
        <w:rPr>
          <w:rFonts w:ascii="宋体" w:hAnsi="宋体" w:cs="宋体"/>
          <w:sz w:val="28"/>
          <w:szCs w:val="28"/>
        </w:rPr>
      </w:pPr>
    </w:p>
    <w:p w:rsidR="00247654" w:rsidRPr="00405121" w:rsidRDefault="00247654">
      <w:pPr>
        <w:spacing w:line="440" w:lineRule="exact"/>
        <w:outlineLvl w:val="0"/>
        <w:rPr>
          <w:rFonts w:ascii="宋体" w:hAnsi="宋体" w:cs="宋体"/>
          <w:b/>
          <w:sz w:val="28"/>
          <w:szCs w:val="28"/>
        </w:rPr>
      </w:pPr>
      <w:bookmarkStart w:id="94" w:name="_Toc102"/>
      <w:bookmarkStart w:id="95" w:name="_Toc24037"/>
      <w:bookmarkStart w:id="96" w:name="_Toc24019"/>
      <w:bookmarkStart w:id="97" w:name="_Toc29026"/>
      <w:bookmarkStart w:id="98" w:name="_Toc145132116"/>
      <w:bookmarkStart w:id="99" w:name="_Toc372013046"/>
      <w:bookmarkStart w:id="100" w:name="_Toc432513149"/>
      <w:bookmarkStart w:id="101" w:name="_Toc502907895"/>
      <w:bookmarkStart w:id="102" w:name="_Toc373141312"/>
      <w:bookmarkStart w:id="103" w:name="_Toc23010"/>
      <w:bookmarkStart w:id="104" w:name="_Toc393727163"/>
    </w:p>
    <w:p w:rsidR="00247654" w:rsidRPr="00405121" w:rsidRDefault="00332B68">
      <w:pPr>
        <w:spacing w:line="440" w:lineRule="exact"/>
        <w:outlineLvl w:val="0"/>
        <w:rPr>
          <w:rFonts w:ascii="宋体" w:hAnsi="宋体" w:cs="宋体"/>
          <w:b/>
          <w:sz w:val="28"/>
          <w:szCs w:val="28"/>
        </w:rPr>
      </w:pPr>
      <w:r w:rsidRPr="00405121">
        <w:rPr>
          <w:rFonts w:ascii="宋体" w:hAnsi="宋体" w:cs="宋体" w:hint="eastAsia"/>
          <w:b/>
          <w:sz w:val="28"/>
          <w:szCs w:val="28"/>
        </w:rPr>
        <w:t>格式4                           资格声明函</w:t>
      </w:r>
      <w:bookmarkEnd w:id="94"/>
      <w:bookmarkEnd w:id="95"/>
      <w:bookmarkEnd w:id="96"/>
      <w:bookmarkEnd w:id="97"/>
    </w:p>
    <w:p w:rsidR="00247654" w:rsidRPr="00405121" w:rsidRDefault="00247654">
      <w:pPr>
        <w:spacing w:line="440" w:lineRule="exact"/>
        <w:ind w:firstLineChars="1046" w:firstLine="2940"/>
        <w:jc w:val="left"/>
        <w:rPr>
          <w:rFonts w:ascii="宋体" w:hAnsi="宋体" w:cs="宋体"/>
          <w:b/>
          <w:sz w:val="28"/>
          <w:szCs w:val="28"/>
        </w:rPr>
      </w:pPr>
    </w:p>
    <w:p w:rsidR="00247654" w:rsidRPr="00405121" w:rsidRDefault="00332B68">
      <w:pPr>
        <w:pStyle w:val="a7"/>
        <w:spacing w:line="360" w:lineRule="auto"/>
        <w:rPr>
          <w:rFonts w:ascii="宋体" w:hAnsi="宋体" w:cs="宋体"/>
          <w:sz w:val="24"/>
          <w:szCs w:val="24"/>
        </w:rPr>
      </w:pPr>
      <w:r w:rsidRPr="00405121">
        <w:rPr>
          <w:rFonts w:ascii="宋体" w:hAnsi="宋体" w:cs="宋体" w:hint="eastAsia"/>
          <w:sz w:val="24"/>
          <w:szCs w:val="24"/>
        </w:rPr>
        <w:t>致：</w:t>
      </w:r>
      <w:r w:rsidRPr="00405121">
        <w:rPr>
          <w:rFonts w:ascii="宋体" w:hAnsi="宋体" w:cs="宋体" w:hint="eastAsia"/>
          <w:b/>
          <w:bCs/>
          <w:sz w:val="24"/>
          <w:szCs w:val="24"/>
          <w:u w:val="single"/>
        </w:rPr>
        <w:t xml:space="preserve">  泉州师范学院</w:t>
      </w:r>
      <w:r w:rsidR="00A45CD0" w:rsidRPr="00405121">
        <w:rPr>
          <w:rFonts w:ascii="宋体" w:hAnsi="宋体" w:cs="宋体" w:hint="eastAsia"/>
          <w:b/>
          <w:bCs/>
          <w:sz w:val="24"/>
          <w:szCs w:val="24"/>
          <w:u w:val="single"/>
        </w:rPr>
        <w:t>保卫处</w:t>
      </w:r>
      <w:r w:rsidRPr="00405121">
        <w:rPr>
          <w:rFonts w:ascii="宋体" w:hAnsi="宋体" w:cs="宋体" w:hint="eastAsia"/>
          <w:b/>
          <w:bCs/>
          <w:sz w:val="24"/>
          <w:szCs w:val="24"/>
          <w:u w:val="single"/>
        </w:rPr>
        <w:t xml:space="preserve">      </w:t>
      </w:r>
    </w:p>
    <w:p w:rsidR="00247654" w:rsidRPr="00405121" w:rsidRDefault="00332B68">
      <w:pPr>
        <w:spacing w:line="360" w:lineRule="auto"/>
        <w:rPr>
          <w:rFonts w:ascii="宋体" w:hAnsi="宋体" w:cs="宋体"/>
          <w:sz w:val="24"/>
        </w:rPr>
      </w:pPr>
      <w:r w:rsidRPr="00405121">
        <w:rPr>
          <w:rFonts w:ascii="宋体" w:hAnsi="宋体" w:cs="宋体" w:hint="eastAsia"/>
          <w:sz w:val="24"/>
        </w:rPr>
        <w:t xml:space="preserve">    根据贵方为</w:t>
      </w:r>
      <w:r w:rsidRPr="00405121">
        <w:rPr>
          <w:rFonts w:ascii="宋体" w:hAnsi="宋体" w:cs="宋体" w:hint="eastAsia"/>
          <w:sz w:val="24"/>
          <w:u w:val="single"/>
        </w:rPr>
        <w:t xml:space="preserve">                         </w:t>
      </w:r>
      <w:r w:rsidRPr="00405121">
        <w:rPr>
          <w:rFonts w:ascii="宋体" w:hAnsi="宋体" w:cs="宋体" w:hint="eastAsia"/>
          <w:sz w:val="24"/>
        </w:rPr>
        <w:t>(采购编号、项目名称)采购项目的报价邀请，我方愿意参加报价，并证明所提供的资格文件和所要求的说明是真实可靠的和准确无误的。</w:t>
      </w:r>
    </w:p>
    <w:p w:rsidR="00247654" w:rsidRPr="00405121" w:rsidRDefault="00332B68">
      <w:pPr>
        <w:spacing w:line="360" w:lineRule="auto"/>
        <w:ind w:firstLineChars="200" w:firstLine="480"/>
        <w:rPr>
          <w:rFonts w:ascii="宋体" w:hAnsi="宋体" w:cs="宋体"/>
          <w:sz w:val="24"/>
        </w:rPr>
      </w:pPr>
      <w:r w:rsidRPr="00405121">
        <w:rPr>
          <w:rFonts w:ascii="宋体" w:hAnsi="宋体" w:cs="宋体" w:hint="eastAsia"/>
          <w:sz w:val="24"/>
        </w:rPr>
        <w:t>我方对可能要求提供的进一步的资格资料表示理解和同意，并同意按贵方的要求提供任何有关资料。</w:t>
      </w:r>
    </w:p>
    <w:p w:rsidR="00247654" w:rsidRPr="00405121" w:rsidRDefault="00332B68">
      <w:pPr>
        <w:spacing w:line="360" w:lineRule="auto"/>
        <w:ind w:firstLineChars="200" w:firstLine="480"/>
        <w:rPr>
          <w:rFonts w:ascii="宋体" w:hAnsi="宋体" w:cs="宋体"/>
          <w:sz w:val="24"/>
        </w:rPr>
      </w:pPr>
      <w:r w:rsidRPr="00405121">
        <w:rPr>
          <w:rFonts w:ascii="宋体" w:hAnsi="宋体" w:cs="宋体" w:hint="eastAsia"/>
          <w:sz w:val="24"/>
        </w:rPr>
        <w:t xml:space="preserve">    </w:t>
      </w:r>
    </w:p>
    <w:p w:rsidR="00247654" w:rsidRPr="00405121" w:rsidRDefault="00247654">
      <w:pPr>
        <w:spacing w:line="360" w:lineRule="auto"/>
        <w:ind w:firstLineChars="200" w:firstLine="480"/>
        <w:rPr>
          <w:rFonts w:ascii="宋体" w:hAnsi="宋体" w:cs="宋体"/>
          <w:sz w:val="24"/>
        </w:rPr>
      </w:pPr>
    </w:p>
    <w:p w:rsidR="00247654" w:rsidRPr="00405121" w:rsidRDefault="00332B68">
      <w:pPr>
        <w:spacing w:line="360" w:lineRule="auto"/>
        <w:ind w:firstLineChars="200" w:firstLine="480"/>
        <w:rPr>
          <w:rFonts w:ascii="宋体" w:hAnsi="宋体" w:cs="宋体"/>
          <w:sz w:val="24"/>
        </w:rPr>
      </w:pPr>
      <w:r w:rsidRPr="00405121">
        <w:rPr>
          <w:rFonts w:ascii="宋体" w:hAnsi="宋体" w:cs="宋体" w:hint="eastAsia"/>
          <w:sz w:val="24"/>
        </w:rPr>
        <w:t xml:space="preserve">    报价供应商全称：</w:t>
      </w:r>
      <w:r w:rsidRPr="00405121">
        <w:rPr>
          <w:rFonts w:ascii="宋体" w:hAnsi="宋体" w:cs="宋体" w:hint="eastAsia"/>
          <w:sz w:val="24"/>
          <w:u w:val="single"/>
        </w:rPr>
        <w:t xml:space="preserve">          （加盖公章）             </w:t>
      </w:r>
    </w:p>
    <w:p w:rsidR="00247654" w:rsidRPr="00405121" w:rsidRDefault="00332B68">
      <w:pPr>
        <w:spacing w:line="360" w:lineRule="auto"/>
        <w:ind w:firstLineChars="200" w:firstLine="480"/>
        <w:rPr>
          <w:rFonts w:ascii="宋体" w:hAnsi="宋体" w:cs="宋体"/>
          <w:sz w:val="24"/>
          <w:u w:val="single"/>
        </w:rPr>
      </w:pPr>
      <w:r w:rsidRPr="00405121">
        <w:rPr>
          <w:rFonts w:ascii="宋体" w:hAnsi="宋体" w:cs="宋体" w:hint="eastAsia"/>
          <w:sz w:val="24"/>
        </w:rPr>
        <w:t xml:space="preserve">    法定代表人（或授权代表）签字或盖章：</w:t>
      </w:r>
      <w:r w:rsidRPr="00405121">
        <w:rPr>
          <w:rFonts w:ascii="宋体" w:hAnsi="宋体" w:cs="宋体" w:hint="eastAsia"/>
          <w:sz w:val="24"/>
          <w:u w:val="single"/>
        </w:rPr>
        <w:t xml:space="preserve">                 </w:t>
      </w:r>
    </w:p>
    <w:p w:rsidR="00247654" w:rsidRPr="00405121" w:rsidRDefault="00332B68">
      <w:pPr>
        <w:spacing w:line="360" w:lineRule="auto"/>
        <w:ind w:firstLineChars="400" w:firstLine="960"/>
        <w:rPr>
          <w:rFonts w:ascii="宋体" w:hAnsi="宋体" w:cs="宋体"/>
          <w:sz w:val="24"/>
        </w:rPr>
      </w:pPr>
      <w:r w:rsidRPr="00405121">
        <w:rPr>
          <w:rFonts w:ascii="宋体" w:hAnsi="宋体" w:cs="宋体" w:hint="eastAsia"/>
          <w:sz w:val="24"/>
        </w:rPr>
        <w:t>地址：</w:t>
      </w:r>
      <w:r w:rsidRPr="00405121">
        <w:rPr>
          <w:rFonts w:ascii="宋体" w:hAnsi="宋体" w:cs="宋体" w:hint="eastAsia"/>
          <w:sz w:val="24"/>
          <w:u w:val="single"/>
        </w:rPr>
        <w:t xml:space="preserve">                                         </w:t>
      </w:r>
    </w:p>
    <w:p w:rsidR="00247654" w:rsidRPr="00405121" w:rsidRDefault="00332B68">
      <w:pPr>
        <w:spacing w:line="360" w:lineRule="auto"/>
        <w:ind w:firstLineChars="200" w:firstLine="480"/>
        <w:rPr>
          <w:rFonts w:ascii="宋体" w:hAnsi="宋体" w:cs="宋体"/>
          <w:sz w:val="24"/>
        </w:rPr>
      </w:pPr>
      <w:r w:rsidRPr="00405121">
        <w:rPr>
          <w:rFonts w:ascii="宋体" w:hAnsi="宋体" w:cs="宋体" w:hint="eastAsia"/>
          <w:sz w:val="24"/>
        </w:rPr>
        <w:t xml:space="preserve">    电话／传真：</w:t>
      </w:r>
      <w:r w:rsidRPr="00405121">
        <w:rPr>
          <w:rFonts w:ascii="宋体" w:hAnsi="宋体" w:cs="宋体" w:hint="eastAsia"/>
          <w:sz w:val="24"/>
          <w:u w:val="single"/>
        </w:rPr>
        <w:t xml:space="preserve">                                   </w:t>
      </w:r>
    </w:p>
    <w:p w:rsidR="00247654" w:rsidRPr="00405121" w:rsidRDefault="00332B68">
      <w:pPr>
        <w:spacing w:line="360" w:lineRule="auto"/>
        <w:ind w:firstLineChars="200" w:firstLine="480"/>
        <w:rPr>
          <w:rFonts w:ascii="宋体" w:hAnsi="宋体" w:cs="宋体"/>
          <w:sz w:val="24"/>
        </w:rPr>
      </w:pPr>
      <w:r w:rsidRPr="00405121">
        <w:rPr>
          <w:rFonts w:ascii="宋体" w:hAnsi="宋体" w:cs="宋体" w:hint="eastAsia"/>
          <w:sz w:val="24"/>
        </w:rPr>
        <w:t xml:space="preserve"> </w:t>
      </w:r>
    </w:p>
    <w:p w:rsidR="00247654" w:rsidRPr="00405121" w:rsidRDefault="00247654">
      <w:pPr>
        <w:pStyle w:val="ab"/>
      </w:pPr>
    </w:p>
    <w:p w:rsidR="00247654" w:rsidRPr="00405121" w:rsidRDefault="00332B68">
      <w:pPr>
        <w:spacing w:line="360" w:lineRule="auto"/>
        <w:rPr>
          <w:rFonts w:ascii="宋体" w:hAnsi="宋体" w:cs="宋体"/>
          <w:sz w:val="24"/>
        </w:rPr>
      </w:pPr>
      <w:r w:rsidRPr="00405121">
        <w:rPr>
          <w:rFonts w:ascii="宋体" w:hAnsi="宋体" w:cs="宋体" w:hint="eastAsia"/>
          <w:sz w:val="24"/>
        </w:rPr>
        <w:t>附后：</w:t>
      </w:r>
    </w:p>
    <w:p w:rsidR="00247654" w:rsidRPr="00405121" w:rsidRDefault="00332B68">
      <w:pPr>
        <w:spacing w:line="360" w:lineRule="auto"/>
        <w:rPr>
          <w:rFonts w:ascii="宋体" w:hAnsi="宋体" w:cs="宋体"/>
          <w:sz w:val="24"/>
        </w:rPr>
      </w:pPr>
      <w:r w:rsidRPr="00405121">
        <w:rPr>
          <w:rFonts w:ascii="宋体" w:hAnsi="宋体" w:cs="宋体" w:hint="eastAsia"/>
          <w:sz w:val="24"/>
        </w:rPr>
        <w:t>1、公司简介</w:t>
      </w:r>
    </w:p>
    <w:p w:rsidR="00247654" w:rsidRPr="00405121" w:rsidRDefault="00332B68">
      <w:pPr>
        <w:spacing w:line="360" w:lineRule="auto"/>
        <w:rPr>
          <w:rFonts w:ascii="宋体" w:hAnsi="宋体" w:cs="宋体"/>
          <w:sz w:val="24"/>
        </w:rPr>
      </w:pPr>
      <w:r w:rsidRPr="00405121">
        <w:rPr>
          <w:rFonts w:ascii="宋体" w:hAnsi="宋体" w:cs="宋体" w:hint="eastAsia"/>
          <w:sz w:val="24"/>
        </w:rPr>
        <w:t>2、资格证明文件（均加盖报价供应商公章）</w:t>
      </w:r>
    </w:p>
    <w:p w:rsidR="00247654" w:rsidRPr="00405121" w:rsidRDefault="00332B68">
      <w:pPr>
        <w:spacing w:line="360" w:lineRule="auto"/>
        <w:ind w:firstLineChars="150" w:firstLine="360"/>
        <w:rPr>
          <w:rFonts w:ascii="宋体" w:hAnsi="宋体" w:cs="宋体"/>
          <w:sz w:val="24"/>
        </w:rPr>
      </w:pPr>
      <w:r w:rsidRPr="00405121">
        <w:rPr>
          <w:rFonts w:ascii="宋体" w:hAnsi="宋体" w:cs="宋体" w:hint="eastAsia"/>
          <w:sz w:val="24"/>
        </w:rPr>
        <w:t>1）合格有效的营业执照副本有效复印件；</w:t>
      </w:r>
    </w:p>
    <w:p w:rsidR="00247654" w:rsidRPr="00405121" w:rsidRDefault="00332B68">
      <w:pPr>
        <w:spacing w:line="360" w:lineRule="auto"/>
        <w:ind w:firstLineChars="150" w:firstLine="360"/>
        <w:rPr>
          <w:rFonts w:ascii="宋体" w:hAnsi="宋体" w:cs="宋体"/>
          <w:sz w:val="24"/>
        </w:rPr>
      </w:pPr>
      <w:r w:rsidRPr="00405121">
        <w:rPr>
          <w:rFonts w:ascii="宋体" w:hAnsi="宋体" w:cs="宋体" w:hint="eastAsia"/>
          <w:sz w:val="24"/>
        </w:rPr>
        <w:t>2）法定代表人对报价代表的授权委托书（原件）；</w:t>
      </w:r>
    </w:p>
    <w:p w:rsidR="00247654" w:rsidRPr="00405121" w:rsidRDefault="00332B68">
      <w:pPr>
        <w:spacing w:line="360" w:lineRule="auto"/>
        <w:ind w:firstLineChars="150" w:firstLine="360"/>
        <w:rPr>
          <w:rFonts w:ascii="宋体" w:hAnsi="宋体" w:cs="宋体"/>
          <w:sz w:val="24"/>
        </w:rPr>
      </w:pPr>
      <w:r w:rsidRPr="00405121">
        <w:rPr>
          <w:rFonts w:ascii="宋体" w:hAnsi="宋体" w:cs="宋体" w:hint="eastAsia"/>
          <w:sz w:val="24"/>
        </w:rPr>
        <w:t>3）法定代表人和报价代表身份证正反面有效复印件；</w:t>
      </w:r>
    </w:p>
    <w:p w:rsidR="00247654" w:rsidRPr="00405121" w:rsidRDefault="00332B68">
      <w:pPr>
        <w:spacing w:line="360" w:lineRule="auto"/>
        <w:ind w:firstLineChars="150" w:firstLine="360"/>
        <w:rPr>
          <w:rFonts w:ascii="宋体" w:hAnsi="宋体" w:cs="宋体"/>
          <w:sz w:val="24"/>
        </w:rPr>
      </w:pPr>
      <w:r w:rsidRPr="00405121">
        <w:rPr>
          <w:rFonts w:ascii="宋体" w:hAnsi="宋体" w:cs="宋体" w:hint="eastAsia"/>
          <w:sz w:val="24"/>
        </w:rPr>
        <w:t>4）报价供应商须符合《中华人民共和国政府采购法》第二十二条规定条件且无行贿犯罪记录</w:t>
      </w:r>
      <w:r w:rsidRPr="00405121">
        <w:rPr>
          <w:rFonts w:ascii="宋体" w:hAnsi="宋体" w:cs="宋体" w:hint="eastAsia"/>
          <w:b/>
          <w:bCs/>
          <w:sz w:val="24"/>
        </w:rPr>
        <w:t>（须提供相关证明文件或书面声明）</w:t>
      </w:r>
      <w:r w:rsidRPr="00405121">
        <w:rPr>
          <w:rFonts w:ascii="宋体" w:hAnsi="宋体" w:cs="宋体" w:hint="eastAsia"/>
          <w:sz w:val="24"/>
        </w:rPr>
        <w:t>。</w:t>
      </w:r>
    </w:p>
    <w:p w:rsidR="00247654" w:rsidRPr="00405121" w:rsidRDefault="00332B68">
      <w:pPr>
        <w:spacing w:line="360" w:lineRule="auto"/>
        <w:ind w:firstLineChars="150" w:firstLine="360"/>
        <w:rPr>
          <w:rFonts w:ascii="宋体" w:hAnsi="宋体" w:cs="宋体"/>
          <w:sz w:val="24"/>
        </w:rPr>
      </w:pPr>
      <w:r w:rsidRPr="00405121">
        <w:rPr>
          <w:rFonts w:ascii="Arial" w:hAnsi="Arial" w:cs="Arial"/>
          <w:sz w:val="24"/>
        </w:rPr>
        <w:t>…………………………</w:t>
      </w:r>
    </w:p>
    <w:p w:rsidR="00247654" w:rsidRPr="00405121" w:rsidRDefault="00247654">
      <w:pPr>
        <w:spacing w:line="360" w:lineRule="auto"/>
        <w:ind w:firstLineChars="150" w:firstLine="360"/>
        <w:rPr>
          <w:rFonts w:ascii="宋体" w:hAnsi="宋体" w:cs="宋体"/>
          <w:sz w:val="24"/>
        </w:rPr>
      </w:pPr>
    </w:p>
    <w:p w:rsidR="00247654" w:rsidRPr="00405121" w:rsidRDefault="00247654">
      <w:pPr>
        <w:spacing w:line="360" w:lineRule="auto"/>
        <w:ind w:firstLineChars="150" w:firstLine="360"/>
        <w:rPr>
          <w:rFonts w:ascii="宋体" w:hAnsi="宋体" w:cs="宋体"/>
          <w:sz w:val="24"/>
        </w:rPr>
      </w:pPr>
    </w:p>
    <w:p w:rsidR="00247654" w:rsidRPr="00405121" w:rsidRDefault="00247654">
      <w:pPr>
        <w:spacing w:line="360" w:lineRule="auto"/>
        <w:ind w:firstLineChars="150" w:firstLine="360"/>
        <w:rPr>
          <w:rFonts w:ascii="宋体" w:hAnsi="宋体" w:cs="宋体"/>
          <w:sz w:val="24"/>
        </w:rPr>
      </w:pPr>
    </w:p>
    <w:p w:rsidR="00247654" w:rsidRPr="00405121" w:rsidRDefault="00247654">
      <w:pPr>
        <w:spacing w:line="360" w:lineRule="auto"/>
        <w:ind w:firstLineChars="150" w:firstLine="360"/>
        <w:rPr>
          <w:rFonts w:ascii="宋体" w:hAnsi="宋体" w:cs="宋体"/>
          <w:sz w:val="24"/>
        </w:rPr>
      </w:pPr>
    </w:p>
    <w:p w:rsidR="00247654" w:rsidRPr="00405121" w:rsidRDefault="00247654">
      <w:pPr>
        <w:spacing w:line="360" w:lineRule="auto"/>
        <w:ind w:firstLineChars="150" w:firstLine="360"/>
        <w:rPr>
          <w:rFonts w:ascii="宋体" w:hAnsi="宋体" w:cs="宋体"/>
          <w:sz w:val="24"/>
        </w:rPr>
      </w:pPr>
    </w:p>
    <w:bookmarkEnd w:id="98"/>
    <w:bookmarkEnd w:id="99"/>
    <w:bookmarkEnd w:id="100"/>
    <w:bookmarkEnd w:id="101"/>
    <w:bookmarkEnd w:id="102"/>
    <w:bookmarkEnd w:id="103"/>
    <w:bookmarkEnd w:id="104"/>
    <w:p w:rsidR="00247654" w:rsidRPr="00405121" w:rsidRDefault="00247654">
      <w:pPr>
        <w:spacing w:line="440" w:lineRule="exact"/>
        <w:rPr>
          <w:rFonts w:ascii="宋体" w:hAnsi="宋体" w:cs="宋体"/>
          <w:b/>
          <w:sz w:val="28"/>
          <w:szCs w:val="28"/>
        </w:rPr>
      </w:pPr>
    </w:p>
    <w:p w:rsidR="00247654" w:rsidRPr="00405121" w:rsidRDefault="00332B68">
      <w:pPr>
        <w:spacing w:line="440" w:lineRule="exact"/>
        <w:outlineLvl w:val="0"/>
        <w:rPr>
          <w:rFonts w:ascii="宋体" w:hAnsi="宋体" w:cs="宋体"/>
          <w:b/>
          <w:sz w:val="28"/>
          <w:szCs w:val="28"/>
        </w:rPr>
      </w:pPr>
      <w:r w:rsidRPr="00405121">
        <w:rPr>
          <w:rFonts w:ascii="宋体" w:hAnsi="宋体" w:cs="宋体" w:hint="eastAsia"/>
          <w:b/>
          <w:sz w:val="28"/>
          <w:szCs w:val="28"/>
        </w:rPr>
        <w:t xml:space="preserve"> </w:t>
      </w:r>
      <w:bookmarkStart w:id="105" w:name="_Toc30609"/>
      <w:bookmarkStart w:id="106" w:name="_Toc4657"/>
      <w:bookmarkStart w:id="107" w:name="_Toc13141"/>
      <w:bookmarkStart w:id="108" w:name="_Toc15327"/>
      <w:r w:rsidRPr="00405121">
        <w:rPr>
          <w:rFonts w:ascii="宋体" w:hAnsi="宋体" w:cs="宋体" w:hint="eastAsia"/>
          <w:b/>
          <w:sz w:val="28"/>
          <w:szCs w:val="28"/>
        </w:rPr>
        <w:t>格式5                  法定代表人授权书(原件)</w:t>
      </w:r>
      <w:bookmarkEnd w:id="105"/>
      <w:bookmarkEnd w:id="106"/>
      <w:bookmarkEnd w:id="107"/>
      <w:bookmarkEnd w:id="108"/>
    </w:p>
    <w:p w:rsidR="00247654" w:rsidRPr="00405121" w:rsidRDefault="00247654">
      <w:pPr>
        <w:spacing w:line="440" w:lineRule="exact"/>
        <w:rPr>
          <w:rFonts w:ascii="宋体" w:hAnsi="宋体" w:cs="宋体"/>
          <w:b/>
          <w:sz w:val="28"/>
          <w:szCs w:val="28"/>
        </w:rPr>
      </w:pPr>
    </w:p>
    <w:p w:rsidR="00247654" w:rsidRPr="00405121" w:rsidRDefault="00247654">
      <w:pPr>
        <w:spacing w:line="440" w:lineRule="exact"/>
        <w:rPr>
          <w:rFonts w:ascii="宋体" w:hAnsi="宋体" w:cs="宋体"/>
          <w:b/>
          <w:sz w:val="28"/>
          <w:szCs w:val="28"/>
        </w:rPr>
      </w:pPr>
    </w:p>
    <w:p w:rsidR="00247654" w:rsidRPr="00405121" w:rsidRDefault="00332B68">
      <w:pPr>
        <w:spacing w:line="360" w:lineRule="auto"/>
        <w:ind w:firstLineChars="200" w:firstLine="480"/>
        <w:rPr>
          <w:rFonts w:ascii="宋体" w:hAnsi="宋体" w:cs="宋体"/>
          <w:b/>
          <w:sz w:val="24"/>
          <w:u w:val="single"/>
        </w:rPr>
      </w:pPr>
      <w:r w:rsidRPr="00405121">
        <w:rPr>
          <w:rFonts w:ascii="宋体" w:hAnsi="宋体" w:cs="宋体" w:hint="eastAsia"/>
          <w:bCs/>
          <w:sz w:val="24"/>
        </w:rPr>
        <w:t>兹有</w:t>
      </w:r>
      <w:r w:rsidRPr="00405121">
        <w:rPr>
          <w:rFonts w:ascii="宋体" w:hAnsi="宋体" w:cs="宋体" w:hint="eastAsia"/>
          <w:b/>
          <w:sz w:val="24"/>
          <w:u w:val="single"/>
        </w:rPr>
        <w:t xml:space="preserve">                   </w:t>
      </w:r>
      <w:r w:rsidRPr="00405121">
        <w:rPr>
          <w:rFonts w:ascii="宋体" w:hAnsi="宋体" w:cs="宋体" w:hint="eastAsia"/>
          <w:bCs/>
          <w:sz w:val="24"/>
        </w:rPr>
        <w:t>(报价供应商全称)</w:t>
      </w:r>
      <w:r w:rsidRPr="00405121">
        <w:rPr>
          <w:rFonts w:ascii="宋体" w:hAnsi="宋体" w:cs="宋体" w:hint="eastAsia"/>
          <w:sz w:val="24"/>
        </w:rPr>
        <w:t>的</w:t>
      </w:r>
      <w:r w:rsidRPr="00405121">
        <w:rPr>
          <w:rFonts w:ascii="宋体" w:hAnsi="宋体" w:cs="宋体" w:hint="eastAsia"/>
          <w:bCs/>
          <w:sz w:val="24"/>
        </w:rPr>
        <w:t>法定代表人</w:t>
      </w:r>
      <w:r w:rsidRPr="00405121">
        <w:rPr>
          <w:rFonts w:ascii="宋体" w:hAnsi="宋体" w:cs="宋体" w:hint="eastAsia"/>
          <w:bCs/>
          <w:sz w:val="24"/>
          <w:u w:val="single"/>
        </w:rPr>
        <w:t xml:space="preserve">        </w:t>
      </w:r>
      <w:r w:rsidRPr="00405121">
        <w:rPr>
          <w:rFonts w:ascii="宋体" w:hAnsi="宋体" w:cs="宋体" w:hint="eastAsia"/>
          <w:bCs/>
          <w:sz w:val="24"/>
        </w:rPr>
        <w:t>（</w:t>
      </w:r>
      <w:r w:rsidRPr="00405121">
        <w:rPr>
          <w:rFonts w:ascii="宋体" w:hAnsi="宋体" w:cs="宋体" w:hint="eastAsia"/>
          <w:sz w:val="24"/>
        </w:rPr>
        <w:t>姓名）授权</w:t>
      </w:r>
      <w:r w:rsidRPr="00405121">
        <w:rPr>
          <w:rFonts w:ascii="宋体" w:hAnsi="宋体" w:cs="宋体" w:hint="eastAsia"/>
          <w:sz w:val="24"/>
          <w:u w:val="single"/>
        </w:rPr>
        <w:t xml:space="preserve">    </w:t>
      </w:r>
      <w:r w:rsidRPr="00405121">
        <w:rPr>
          <w:rFonts w:ascii="宋体" w:hAnsi="宋体" w:cs="宋体" w:hint="eastAsia"/>
          <w:b/>
          <w:sz w:val="24"/>
          <w:u w:val="single"/>
        </w:rPr>
        <w:t xml:space="preserve">          </w:t>
      </w:r>
    </w:p>
    <w:p w:rsidR="00247654" w:rsidRPr="00405121" w:rsidRDefault="00332B68">
      <w:pPr>
        <w:spacing w:line="360" w:lineRule="auto"/>
        <w:ind w:firstLineChars="200" w:firstLine="480"/>
        <w:rPr>
          <w:rFonts w:ascii="宋体" w:hAnsi="宋体" w:cs="宋体"/>
          <w:sz w:val="24"/>
        </w:rPr>
      </w:pPr>
      <w:r w:rsidRPr="00405121">
        <w:rPr>
          <w:rFonts w:ascii="宋体" w:hAnsi="宋体" w:cs="宋体" w:hint="eastAsia"/>
          <w:sz w:val="24"/>
        </w:rPr>
        <w:t xml:space="preserve">（被授权人姓名），为 </w:t>
      </w:r>
      <w:r w:rsidRPr="00405121">
        <w:rPr>
          <w:rFonts w:ascii="宋体" w:hAnsi="宋体" w:cs="宋体" w:hint="eastAsia"/>
          <w:sz w:val="24"/>
          <w:u w:val="single"/>
        </w:rPr>
        <w:t xml:space="preserve">             （</w:t>
      </w:r>
      <w:r w:rsidRPr="00405121">
        <w:rPr>
          <w:rFonts w:ascii="宋体" w:hAnsi="宋体" w:cs="宋体" w:hint="eastAsia"/>
          <w:sz w:val="24"/>
        </w:rPr>
        <w:t>采购编号）的报价代理人，以本公司名义处理一切与之有关的事宜。</w:t>
      </w:r>
    </w:p>
    <w:p w:rsidR="00247654" w:rsidRPr="00405121" w:rsidRDefault="00332B68">
      <w:pPr>
        <w:pStyle w:val="ptdl"/>
        <w:spacing w:line="360" w:lineRule="auto"/>
        <w:ind w:firstLineChars="200"/>
        <w:rPr>
          <w:rFonts w:ascii="宋体" w:hAnsi="宋体" w:cs="宋体"/>
          <w:bCs/>
          <w:szCs w:val="24"/>
        </w:rPr>
      </w:pPr>
      <w:r w:rsidRPr="00405121">
        <w:rPr>
          <w:rFonts w:ascii="宋体" w:hAnsi="宋体" w:cs="宋体" w:hint="eastAsia"/>
          <w:szCs w:val="24"/>
        </w:rPr>
        <w:t>本授权书仅对</w:t>
      </w:r>
      <w:r w:rsidRPr="00405121">
        <w:rPr>
          <w:rFonts w:ascii="宋体" w:hAnsi="宋体" w:cs="宋体" w:hint="eastAsia"/>
          <w:bCs/>
          <w:szCs w:val="24"/>
        </w:rPr>
        <w:t>该项目有效，</w:t>
      </w:r>
      <w:r w:rsidRPr="00405121">
        <w:rPr>
          <w:rFonts w:ascii="宋体" w:hAnsi="宋体" w:cs="宋体" w:hint="eastAsia"/>
          <w:szCs w:val="24"/>
        </w:rPr>
        <w:t>特此声明。</w:t>
      </w:r>
    </w:p>
    <w:p w:rsidR="00247654" w:rsidRPr="00405121" w:rsidRDefault="00332B68">
      <w:pPr>
        <w:pStyle w:val="ptdl"/>
        <w:spacing w:line="360" w:lineRule="auto"/>
        <w:ind w:firstLineChars="200"/>
        <w:jc w:val="left"/>
        <w:rPr>
          <w:rFonts w:ascii="宋体" w:hAnsi="宋体" w:cs="宋体"/>
          <w:szCs w:val="24"/>
        </w:rPr>
      </w:pPr>
      <w:r w:rsidRPr="00405121">
        <w:rPr>
          <w:rFonts w:ascii="宋体" w:hAnsi="宋体" w:cs="宋体" w:hint="eastAsia"/>
          <w:bCs/>
          <w:szCs w:val="24"/>
        </w:rPr>
        <w:t>法定代表人</w:t>
      </w:r>
      <w:r w:rsidRPr="00405121">
        <w:rPr>
          <w:rFonts w:ascii="宋体" w:hAnsi="宋体" w:cs="宋体" w:hint="eastAsia"/>
          <w:szCs w:val="24"/>
        </w:rPr>
        <w:t>签字或盖章：</w:t>
      </w:r>
      <w:r w:rsidRPr="00405121">
        <w:rPr>
          <w:rFonts w:ascii="宋体" w:hAnsi="宋体" w:cs="宋体" w:hint="eastAsia"/>
          <w:szCs w:val="24"/>
          <w:u w:val="single"/>
        </w:rPr>
        <w:t xml:space="preserve">               </w:t>
      </w:r>
      <w:r w:rsidRPr="00405121">
        <w:rPr>
          <w:rFonts w:ascii="宋体" w:hAnsi="宋体" w:cs="宋体" w:hint="eastAsia"/>
          <w:szCs w:val="24"/>
        </w:rPr>
        <w:t xml:space="preserve"> </w:t>
      </w:r>
    </w:p>
    <w:p w:rsidR="00247654" w:rsidRPr="00405121" w:rsidRDefault="00332B68">
      <w:pPr>
        <w:pStyle w:val="ptdl"/>
        <w:spacing w:line="360" w:lineRule="auto"/>
        <w:ind w:firstLineChars="200"/>
        <w:jc w:val="left"/>
        <w:rPr>
          <w:rFonts w:ascii="宋体" w:hAnsi="宋体" w:cs="宋体"/>
          <w:szCs w:val="24"/>
          <w:u w:val="single"/>
        </w:rPr>
      </w:pPr>
      <w:r w:rsidRPr="00405121">
        <w:rPr>
          <w:rFonts w:ascii="宋体" w:hAnsi="宋体" w:cs="宋体" w:hint="eastAsia"/>
          <w:szCs w:val="24"/>
        </w:rPr>
        <w:t>被授权人签字或盖章：</w:t>
      </w:r>
      <w:r w:rsidRPr="00405121">
        <w:rPr>
          <w:rFonts w:ascii="宋体" w:hAnsi="宋体" w:cs="宋体" w:hint="eastAsia"/>
          <w:szCs w:val="24"/>
          <w:u w:val="single"/>
        </w:rPr>
        <w:t xml:space="preserve">                </w:t>
      </w:r>
      <w:r w:rsidRPr="00405121">
        <w:rPr>
          <w:rFonts w:ascii="宋体" w:hAnsi="宋体" w:cs="宋体" w:hint="eastAsia"/>
          <w:szCs w:val="24"/>
        </w:rPr>
        <w:t>职务：</w:t>
      </w:r>
      <w:r w:rsidRPr="00405121">
        <w:rPr>
          <w:rFonts w:ascii="宋体" w:hAnsi="宋体" w:cs="宋体" w:hint="eastAsia"/>
          <w:szCs w:val="24"/>
          <w:u w:val="single"/>
        </w:rPr>
        <w:t xml:space="preserve"> </w:t>
      </w:r>
      <w:r w:rsidRPr="00405121">
        <w:rPr>
          <w:rFonts w:ascii="宋体" w:hAnsi="宋体" w:cs="宋体" w:hint="eastAsia"/>
          <w:b/>
          <w:szCs w:val="24"/>
          <w:u w:val="single"/>
        </w:rPr>
        <w:t xml:space="preserve">          </w:t>
      </w:r>
    </w:p>
    <w:p w:rsidR="00247654" w:rsidRPr="00405121" w:rsidRDefault="00332B68">
      <w:pPr>
        <w:pStyle w:val="ptdl"/>
        <w:spacing w:line="360" w:lineRule="auto"/>
        <w:ind w:firstLine="560"/>
        <w:jc w:val="left"/>
        <w:rPr>
          <w:rFonts w:ascii="宋体" w:hAnsi="宋体" w:cs="宋体"/>
          <w:b/>
          <w:szCs w:val="24"/>
          <w:u w:val="single"/>
        </w:rPr>
      </w:pPr>
      <w:r w:rsidRPr="00405121">
        <w:rPr>
          <w:rFonts w:ascii="宋体" w:hAnsi="宋体" w:cs="宋体" w:hint="eastAsia"/>
          <w:szCs w:val="24"/>
        </w:rPr>
        <w:t>报价单位详细地址：</w:t>
      </w:r>
      <w:r w:rsidRPr="00405121">
        <w:rPr>
          <w:rFonts w:ascii="宋体" w:hAnsi="宋体" w:cs="宋体" w:hint="eastAsia"/>
          <w:b/>
          <w:szCs w:val="24"/>
          <w:u w:val="single"/>
        </w:rPr>
        <w:t xml:space="preserve">                             </w:t>
      </w:r>
    </w:p>
    <w:p w:rsidR="00247654" w:rsidRPr="00405121" w:rsidRDefault="00332B68">
      <w:pPr>
        <w:pStyle w:val="ptdl"/>
        <w:spacing w:line="360" w:lineRule="auto"/>
        <w:ind w:firstLine="560"/>
        <w:jc w:val="left"/>
        <w:rPr>
          <w:rFonts w:ascii="宋体" w:hAnsi="宋体" w:cs="宋体"/>
          <w:szCs w:val="24"/>
        </w:rPr>
      </w:pPr>
      <w:r w:rsidRPr="00405121">
        <w:rPr>
          <w:rFonts w:ascii="宋体" w:hAnsi="宋体" w:cs="宋体" w:hint="eastAsia"/>
          <w:szCs w:val="24"/>
        </w:rPr>
        <w:t>邮编：</w:t>
      </w:r>
      <w:r w:rsidRPr="00405121">
        <w:rPr>
          <w:rFonts w:ascii="宋体" w:hAnsi="宋体" w:cs="宋体" w:hint="eastAsia"/>
          <w:b/>
          <w:szCs w:val="24"/>
          <w:u w:val="single"/>
        </w:rPr>
        <w:t xml:space="preserve">                             </w:t>
      </w:r>
    </w:p>
    <w:p w:rsidR="00247654" w:rsidRPr="00405121" w:rsidRDefault="00332B68">
      <w:pPr>
        <w:pStyle w:val="ptdl"/>
        <w:spacing w:line="360" w:lineRule="auto"/>
        <w:ind w:firstLine="560"/>
        <w:jc w:val="left"/>
        <w:rPr>
          <w:rFonts w:ascii="宋体" w:hAnsi="宋体" w:cs="宋体"/>
          <w:szCs w:val="24"/>
        </w:rPr>
      </w:pPr>
      <w:r w:rsidRPr="00405121">
        <w:rPr>
          <w:rFonts w:ascii="宋体" w:hAnsi="宋体" w:cs="宋体" w:hint="eastAsia"/>
          <w:szCs w:val="24"/>
        </w:rPr>
        <w:t>E-mail:</w:t>
      </w:r>
      <w:r w:rsidRPr="00405121">
        <w:rPr>
          <w:rFonts w:ascii="宋体" w:hAnsi="宋体" w:cs="宋体" w:hint="eastAsia"/>
          <w:b/>
          <w:szCs w:val="24"/>
          <w:u w:val="single"/>
        </w:rPr>
        <w:t xml:space="preserve">                             </w:t>
      </w:r>
    </w:p>
    <w:p w:rsidR="00247654" w:rsidRPr="00405121" w:rsidRDefault="00332B68">
      <w:pPr>
        <w:spacing w:line="360" w:lineRule="auto"/>
        <w:ind w:firstLineChars="200" w:firstLine="480"/>
        <w:rPr>
          <w:rFonts w:ascii="宋体" w:hAnsi="宋体" w:cs="宋体"/>
          <w:sz w:val="24"/>
        </w:rPr>
      </w:pPr>
      <w:r w:rsidRPr="00405121">
        <w:rPr>
          <w:rFonts w:ascii="宋体" w:hAnsi="宋体" w:cs="宋体" w:hint="eastAsia"/>
          <w:sz w:val="24"/>
        </w:rPr>
        <w:t>联系电话/传真号码：</w:t>
      </w:r>
      <w:r w:rsidRPr="00405121">
        <w:rPr>
          <w:rFonts w:ascii="宋体" w:hAnsi="宋体" w:cs="宋体" w:hint="eastAsia"/>
          <w:b/>
          <w:sz w:val="24"/>
          <w:u w:val="single"/>
        </w:rPr>
        <w:t xml:space="preserve">                             </w:t>
      </w:r>
    </w:p>
    <w:p w:rsidR="00247654" w:rsidRPr="00405121" w:rsidRDefault="00247654">
      <w:pPr>
        <w:spacing w:line="360" w:lineRule="auto"/>
        <w:rPr>
          <w:rFonts w:ascii="宋体" w:hAnsi="宋体" w:cs="宋体"/>
          <w:b/>
          <w:sz w:val="24"/>
        </w:rPr>
      </w:pPr>
    </w:p>
    <w:p w:rsidR="00247654" w:rsidRPr="00405121" w:rsidRDefault="00247654">
      <w:pPr>
        <w:pStyle w:val="ptdl"/>
        <w:spacing w:line="360" w:lineRule="auto"/>
        <w:ind w:right="560" w:firstLine="560"/>
        <w:jc w:val="center"/>
        <w:rPr>
          <w:rFonts w:ascii="宋体" w:hAnsi="宋体" w:cs="宋体"/>
          <w:szCs w:val="24"/>
        </w:rPr>
      </w:pPr>
    </w:p>
    <w:p w:rsidR="00247654" w:rsidRPr="00405121" w:rsidRDefault="00332B68">
      <w:pPr>
        <w:pStyle w:val="ptdl"/>
        <w:spacing w:line="360" w:lineRule="auto"/>
        <w:ind w:right="560" w:firstLine="560"/>
        <w:jc w:val="center"/>
        <w:rPr>
          <w:rFonts w:ascii="宋体" w:hAnsi="宋体" w:cs="宋体"/>
          <w:szCs w:val="24"/>
        </w:rPr>
      </w:pPr>
      <w:r w:rsidRPr="00405121">
        <w:rPr>
          <w:rFonts w:ascii="宋体" w:hAnsi="宋体" w:cs="宋体" w:hint="eastAsia"/>
          <w:szCs w:val="24"/>
        </w:rPr>
        <w:t xml:space="preserve">                   报价供应商全称（加盖公章）：</w:t>
      </w:r>
    </w:p>
    <w:p w:rsidR="00247654" w:rsidRPr="00405121" w:rsidRDefault="00332B68">
      <w:pPr>
        <w:spacing w:line="360" w:lineRule="auto"/>
        <w:ind w:firstLineChars="352" w:firstLine="845"/>
        <w:jc w:val="center"/>
        <w:rPr>
          <w:rFonts w:ascii="宋体" w:hAnsi="宋体" w:cs="宋体"/>
          <w:b/>
          <w:sz w:val="24"/>
        </w:rPr>
      </w:pPr>
      <w:r w:rsidRPr="00405121">
        <w:rPr>
          <w:rFonts w:ascii="宋体" w:hAnsi="宋体" w:cs="宋体" w:hint="eastAsia"/>
          <w:sz w:val="24"/>
        </w:rPr>
        <w:t xml:space="preserve">          </w:t>
      </w:r>
      <w:r w:rsidRPr="00405121">
        <w:rPr>
          <w:rFonts w:ascii="宋体" w:hAnsi="宋体" w:cs="宋体" w:hint="eastAsia"/>
          <w:sz w:val="24"/>
          <w:u w:val="single"/>
        </w:rPr>
        <w:t xml:space="preserve">      </w:t>
      </w:r>
      <w:r w:rsidRPr="00405121">
        <w:rPr>
          <w:rFonts w:ascii="宋体" w:hAnsi="宋体" w:cs="宋体" w:hint="eastAsia"/>
          <w:sz w:val="24"/>
        </w:rPr>
        <w:t>年</w:t>
      </w:r>
      <w:r w:rsidRPr="00405121">
        <w:rPr>
          <w:rFonts w:ascii="宋体" w:hAnsi="宋体" w:cs="宋体" w:hint="eastAsia"/>
          <w:sz w:val="24"/>
          <w:u w:val="single"/>
        </w:rPr>
        <w:t xml:space="preserve">   </w:t>
      </w:r>
      <w:r w:rsidRPr="00405121">
        <w:rPr>
          <w:rFonts w:ascii="宋体" w:hAnsi="宋体" w:cs="宋体" w:hint="eastAsia"/>
          <w:sz w:val="24"/>
        </w:rPr>
        <w:t>月</w:t>
      </w:r>
      <w:r w:rsidRPr="00405121">
        <w:rPr>
          <w:rFonts w:ascii="宋体" w:hAnsi="宋体" w:cs="宋体" w:hint="eastAsia"/>
          <w:sz w:val="24"/>
          <w:u w:val="single"/>
        </w:rPr>
        <w:t xml:space="preserve">   </w:t>
      </w:r>
      <w:r w:rsidRPr="00405121">
        <w:rPr>
          <w:rFonts w:ascii="宋体" w:hAnsi="宋体" w:cs="宋体" w:hint="eastAsia"/>
          <w:sz w:val="24"/>
        </w:rPr>
        <w:t>日</w:t>
      </w:r>
    </w:p>
    <w:p w:rsidR="00247654" w:rsidRPr="00405121" w:rsidRDefault="00247654">
      <w:pPr>
        <w:spacing w:line="440" w:lineRule="exact"/>
        <w:rPr>
          <w:rFonts w:ascii="宋体" w:hAnsi="宋体" w:cs="宋体"/>
          <w:b/>
          <w:sz w:val="28"/>
          <w:szCs w:val="28"/>
        </w:rPr>
      </w:pPr>
    </w:p>
    <w:p w:rsidR="00247654" w:rsidRPr="00405121" w:rsidRDefault="00247654">
      <w:pPr>
        <w:spacing w:line="440" w:lineRule="exact"/>
        <w:rPr>
          <w:rFonts w:ascii="宋体" w:hAnsi="宋体" w:cs="宋体"/>
          <w:b/>
          <w:sz w:val="28"/>
          <w:szCs w:val="28"/>
        </w:rPr>
      </w:pPr>
    </w:p>
    <w:p w:rsidR="00247654" w:rsidRPr="00405121" w:rsidRDefault="00332B68">
      <w:pPr>
        <w:spacing w:line="400" w:lineRule="exact"/>
        <w:jc w:val="center"/>
        <w:rPr>
          <w:rFonts w:ascii="黑体" w:eastAsia="黑体"/>
          <w:b/>
          <w:sz w:val="24"/>
        </w:rPr>
      </w:pPr>
      <w:r w:rsidRPr="00405121">
        <w:rPr>
          <w:rFonts w:ascii="黑体" w:eastAsia="黑体" w:hint="eastAsia"/>
          <w:b/>
          <w:sz w:val="24"/>
        </w:rPr>
        <w:t>（请附上法人代表及报价代表身份证双面复印件）</w:t>
      </w:r>
    </w:p>
    <w:p w:rsidR="00247654" w:rsidRPr="00405121" w:rsidRDefault="00247654">
      <w:pPr>
        <w:spacing w:line="440" w:lineRule="exact"/>
        <w:rPr>
          <w:rFonts w:ascii="宋体" w:hAnsi="宋体" w:cs="宋体"/>
          <w:b/>
          <w:sz w:val="28"/>
          <w:szCs w:val="28"/>
        </w:rPr>
      </w:pPr>
    </w:p>
    <w:p w:rsidR="00247654" w:rsidRPr="00405121" w:rsidRDefault="00247654">
      <w:pPr>
        <w:spacing w:line="440" w:lineRule="exact"/>
        <w:rPr>
          <w:rFonts w:ascii="宋体" w:hAnsi="宋体" w:cs="宋体"/>
          <w:b/>
          <w:sz w:val="28"/>
          <w:szCs w:val="28"/>
        </w:rPr>
      </w:pPr>
    </w:p>
    <w:p w:rsidR="00247654" w:rsidRPr="00405121" w:rsidRDefault="00247654">
      <w:pPr>
        <w:pStyle w:val="ad"/>
        <w:ind w:firstLine="281"/>
        <w:rPr>
          <w:rFonts w:ascii="宋体" w:hAnsi="宋体" w:cs="宋体"/>
          <w:b/>
          <w:sz w:val="28"/>
          <w:szCs w:val="28"/>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rsidR="00247654" w:rsidRPr="00405121" w:rsidRDefault="00247654">
      <w:pPr>
        <w:spacing w:line="440" w:lineRule="exact"/>
      </w:pPr>
    </w:p>
    <w:p w:rsidR="00247654" w:rsidRPr="00405121" w:rsidRDefault="00247654">
      <w:pPr>
        <w:pStyle w:val="Default"/>
        <w:rPr>
          <w:color w:val="auto"/>
        </w:rPr>
      </w:pPr>
    </w:p>
    <w:p w:rsidR="00247654" w:rsidRPr="00405121" w:rsidRDefault="00247654">
      <w:pPr>
        <w:pStyle w:val="Default"/>
        <w:rPr>
          <w:color w:val="auto"/>
        </w:rPr>
      </w:pPr>
    </w:p>
    <w:p w:rsidR="00247654" w:rsidRPr="00405121" w:rsidRDefault="00247654">
      <w:pPr>
        <w:pStyle w:val="Default"/>
        <w:rPr>
          <w:color w:val="auto"/>
        </w:rPr>
      </w:pPr>
    </w:p>
    <w:p w:rsidR="00247654" w:rsidRPr="00405121" w:rsidRDefault="00247654">
      <w:pPr>
        <w:pStyle w:val="Default"/>
        <w:rPr>
          <w:color w:val="auto"/>
        </w:rPr>
      </w:pPr>
    </w:p>
    <w:p w:rsidR="00247654" w:rsidRPr="00405121" w:rsidRDefault="00247654">
      <w:pPr>
        <w:pStyle w:val="Default"/>
        <w:rPr>
          <w:color w:val="auto"/>
        </w:rPr>
      </w:pPr>
    </w:p>
    <w:p w:rsidR="00247654" w:rsidRPr="00405121" w:rsidRDefault="00247654">
      <w:pPr>
        <w:pStyle w:val="Default"/>
        <w:rPr>
          <w:color w:val="auto"/>
        </w:rPr>
      </w:pPr>
    </w:p>
    <w:p w:rsidR="00247654" w:rsidRPr="00405121" w:rsidRDefault="00332B68">
      <w:pPr>
        <w:spacing w:line="440" w:lineRule="exact"/>
        <w:outlineLvl w:val="0"/>
        <w:rPr>
          <w:rFonts w:ascii="宋体" w:hAnsi="宋体" w:cs="宋体"/>
          <w:b/>
          <w:sz w:val="28"/>
          <w:szCs w:val="28"/>
        </w:rPr>
      </w:pPr>
      <w:r w:rsidRPr="00405121">
        <w:rPr>
          <w:rFonts w:ascii="宋体" w:hAnsi="宋体" w:cs="宋体" w:hint="eastAsia"/>
          <w:b/>
          <w:sz w:val="28"/>
          <w:szCs w:val="28"/>
        </w:rPr>
        <w:t>格式6                          资格声明函</w:t>
      </w:r>
    </w:p>
    <w:p w:rsidR="00247654" w:rsidRPr="00405121" w:rsidRDefault="00247654">
      <w:pPr>
        <w:pStyle w:val="a7"/>
        <w:spacing w:line="360" w:lineRule="auto"/>
        <w:rPr>
          <w:rFonts w:ascii="宋体" w:hAnsi="宋体" w:cs="宋体"/>
          <w:sz w:val="24"/>
          <w:szCs w:val="24"/>
        </w:rPr>
      </w:pPr>
    </w:p>
    <w:p w:rsidR="00247654" w:rsidRPr="00405121" w:rsidRDefault="00332B68">
      <w:pPr>
        <w:pStyle w:val="a7"/>
        <w:spacing w:line="360" w:lineRule="auto"/>
        <w:rPr>
          <w:rFonts w:ascii="宋体" w:hAnsi="宋体" w:cs="宋体"/>
          <w:sz w:val="24"/>
          <w:szCs w:val="24"/>
        </w:rPr>
      </w:pPr>
      <w:r w:rsidRPr="00405121">
        <w:rPr>
          <w:rFonts w:ascii="宋体" w:hAnsi="宋体" w:cs="宋体" w:hint="eastAsia"/>
          <w:sz w:val="24"/>
          <w:szCs w:val="24"/>
        </w:rPr>
        <w:t>致：</w:t>
      </w:r>
      <w:r w:rsidRPr="00405121">
        <w:rPr>
          <w:rFonts w:ascii="宋体" w:hAnsi="宋体" w:cs="宋体" w:hint="eastAsia"/>
          <w:b/>
          <w:bCs/>
          <w:sz w:val="24"/>
          <w:szCs w:val="24"/>
          <w:u w:val="single"/>
        </w:rPr>
        <w:t xml:space="preserve">   泉州师范学院</w:t>
      </w:r>
      <w:r w:rsidR="00A45CD0" w:rsidRPr="00405121">
        <w:rPr>
          <w:rFonts w:ascii="宋体" w:hAnsi="宋体" w:cs="宋体" w:hint="eastAsia"/>
          <w:b/>
          <w:bCs/>
          <w:sz w:val="24"/>
          <w:szCs w:val="24"/>
          <w:u w:val="single"/>
        </w:rPr>
        <w:t>保卫处</w:t>
      </w:r>
      <w:r w:rsidRPr="00405121">
        <w:rPr>
          <w:rFonts w:ascii="宋体" w:hAnsi="宋体" w:cs="宋体" w:hint="eastAsia"/>
          <w:b/>
          <w:bCs/>
          <w:sz w:val="24"/>
          <w:szCs w:val="24"/>
          <w:u w:val="single"/>
        </w:rPr>
        <w:t xml:space="preserve">      </w:t>
      </w:r>
    </w:p>
    <w:p w:rsidR="00247654" w:rsidRPr="00405121" w:rsidRDefault="00332B68">
      <w:pPr>
        <w:pStyle w:val="Default"/>
        <w:spacing w:line="360" w:lineRule="auto"/>
        <w:ind w:firstLineChars="200" w:firstLine="480"/>
        <w:rPr>
          <w:rFonts w:asciiTheme="minorEastAsia" w:eastAsiaTheme="minorEastAsia" w:hAnsiTheme="minorEastAsia" w:cstheme="minorEastAsia"/>
          <w:color w:val="auto"/>
        </w:rPr>
      </w:pPr>
      <w:r w:rsidRPr="00405121">
        <w:rPr>
          <w:rFonts w:asciiTheme="minorEastAsia" w:eastAsiaTheme="minorEastAsia" w:hAnsiTheme="minorEastAsia" w:cstheme="minorEastAsia" w:hint="eastAsia"/>
          <w:color w:val="auto"/>
        </w:rPr>
        <w:t>1、我公司符合《中华人民共和国政府采购法》第二十二条规定条件且无行贿犯罪记录。</w:t>
      </w:r>
    </w:p>
    <w:p w:rsidR="00247654" w:rsidRPr="00405121" w:rsidRDefault="00332B68">
      <w:pPr>
        <w:pStyle w:val="Default"/>
        <w:spacing w:line="360" w:lineRule="auto"/>
        <w:ind w:firstLineChars="200" w:firstLine="480"/>
        <w:rPr>
          <w:rFonts w:asciiTheme="minorEastAsia" w:eastAsiaTheme="minorEastAsia" w:hAnsiTheme="minorEastAsia" w:cstheme="minorEastAsia"/>
          <w:color w:val="auto"/>
        </w:rPr>
      </w:pPr>
      <w:r w:rsidRPr="00405121">
        <w:rPr>
          <w:rFonts w:asciiTheme="minorEastAsia" w:eastAsiaTheme="minorEastAsia" w:hAnsiTheme="minorEastAsia" w:cstheme="minorEastAsia" w:hint="eastAsia"/>
          <w:color w:val="auto"/>
        </w:rPr>
        <w:t>特此声明！</w:t>
      </w:r>
    </w:p>
    <w:p w:rsidR="00247654" w:rsidRPr="00405121" w:rsidRDefault="00332B68">
      <w:pPr>
        <w:pStyle w:val="Default"/>
        <w:spacing w:line="360" w:lineRule="auto"/>
        <w:ind w:firstLineChars="200" w:firstLine="480"/>
        <w:rPr>
          <w:rFonts w:asciiTheme="minorEastAsia" w:eastAsiaTheme="minorEastAsia" w:hAnsiTheme="minorEastAsia" w:cstheme="minorEastAsia"/>
          <w:color w:val="auto"/>
        </w:rPr>
      </w:pPr>
      <w:r w:rsidRPr="00405121">
        <w:rPr>
          <w:rFonts w:asciiTheme="minorEastAsia" w:eastAsiaTheme="minorEastAsia" w:hAnsiTheme="minorEastAsia" w:cstheme="minorEastAsia" w:hint="eastAsia"/>
          <w:color w:val="auto"/>
        </w:rPr>
        <w:t>2、我公司参加采购活动前三年内，我方在经营活动中没有重大违法记录，即没有因违法经营受到刑事处罚或责令停产停业、吊销许可证或执照、较大数额罚款等行政处罚。否则产生不利后果由我公司承担责任。</w:t>
      </w:r>
    </w:p>
    <w:p w:rsidR="00247654" w:rsidRPr="00405121" w:rsidRDefault="00332B68">
      <w:pPr>
        <w:pStyle w:val="aa"/>
        <w:widowControl/>
        <w:spacing w:line="360" w:lineRule="auto"/>
        <w:ind w:firstLine="336"/>
        <w:rPr>
          <w:rFonts w:asciiTheme="minorEastAsia" w:eastAsiaTheme="minorEastAsia" w:hAnsiTheme="minorEastAsia" w:cstheme="minorEastAsia"/>
        </w:rPr>
      </w:pPr>
      <w:r w:rsidRPr="00405121">
        <w:rPr>
          <w:rFonts w:asciiTheme="minorEastAsia" w:eastAsiaTheme="minorEastAsia" w:hAnsiTheme="minorEastAsia" w:cstheme="minorEastAsia" w:hint="eastAsia"/>
        </w:rPr>
        <w:t>特此声明。</w:t>
      </w:r>
    </w:p>
    <w:p w:rsidR="00247654" w:rsidRPr="00405121" w:rsidRDefault="00247654">
      <w:pPr>
        <w:pStyle w:val="aa"/>
        <w:widowControl/>
        <w:ind w:firstLine="336"/>
        <w:rPr>
          <w:rFonts w:asciiTheme="minorEastAsia" w:eastAsiaTheme="minorEastAsia" w:hAnsiTheme="minorEastAsia" w:cstheme="minorEastAsia"/>
        </w:rPr>
      </w:pPr>
    </w:p>
    <w:p w:rsidR="00247654" w:rsidRPr="00405121" w:rsidRDefault="00247654">
      <w:pPr>
        <w:pStyle w:val="aa"/>
        <w:widowControl/>
        <w:ind w:firstLine="336"/>
        <w:rPr>
          <w:rFonts w:asciiTheme="minorEastAsia" w:eastAsiaTheme="minorEastAsia" w:hAnsiTheme="minorEastAsia" w:cstheme="minorEastAsia"/>
        </w:rPr>
      </w:pPr>
    </w:p>
    <w:p w:rsidR="00247654" w:rsidRPr="00405121" w:rsidRDefault="00247654">
      <w:pPr>
        <w:pStyle w:val="aa"/>
        <w:widowControl/>
        <w:ind w:firstLine="336"/>
        <w:rPr>
          <w:rFonts w:asciiTheme="minorEastAsia" w:eastAsiaTheme="minorEastAsia" w:hAnsiTheme="minorEastAsia" w:cstheme="minorEastAsia"/>
        </w:rPr>
      </w:pPr>
    </w:p>
    <w:p w:rsidR="00247654" w:rsidRPr="00405121" w:rsidRDefault="00332B68">
      <w:pPr>
        <w:spacing w:line="360" w:lineRule="auto"/>
        <w:ind w:firstLineChars="1000" w:firstLine="2400"/>
        <w:rPr>
          <w:rFonts w:ascii="宋体" w:hAnsi="宋体" w:cs="宋体"/>
          <w:sz w:val="24"/>
          <w:u w:val="single"/>
        </w:rPr>
      </w:pPr>
      <w:r w:rsidRPr="00405121">
        <w:rPr>
          <w:rFonts w:ascii="宋体" w:hAnsi="宋体" w:cs="宋体" w:hint="eastAsia"/>
          <w:sz w:val="24"/>
        </w:rPr>
        <w:t>报价供应商全称(加盖公章)：</w:t>
      </w:r>
      <w:r w:rsidRPr="00405121">
        <w:rPr>
          <w:rFonts w:ascii="宋体" w:hAnsi="宋体" w:cs="宋体" w:hint="eastAsia"/>
          <w:sz w:val="24"/>
          <w:u w:val="single"/>
        </w:rPr>
        <w:t xml:space="preserve">                    </w:t>
      </w:r>
    </w:p>
    <w:p w:rsidR="00247654" w:rsidRPr="00405121" w:rsidRDefault="00332B68">
      <w:pPr>
        <w:spacing w:line="360" w:lineRule="auto"/>
        <w:ind w:firstLineChars="1600" w:firstLine="3840"/>
        <w:jc w:val="left"/>
        <w:rPr>
          <w:rFonts w:ascii="宋体" w:hAnsi="宋体" w:cs="宋体"/>
          <w:sz w:val="24"/>
          <w:u w:val="single"/>
        </w:rPr>
      </w:pPr>
      <w:r w:rsidRPr="00405121">
        <w:rPr>
          <w:rFonts w:ascii="宋体" w:hAnsi="宋体" w:cs="宋体" w:hint="eastAsia"/>
          <w:sz w:val="24"/>
        </w:rPr>
        <w:t>报价代表签字：</w:t>
      </w:r>
      <w:r w:rsidRPr="00405121">
        <w:rPr>
          <w:rFonts w:ascii="宋体" w:hAnsi="宋体" w:cs="宋体" w:hint="eastAsia"/>
          <w:sz w:val="24"/>
          <w:u w:val="single"/>
        </w:rPr>
        <w:t xml:space="preserve">                    </w:t>
      </w:r>
    </w:p>
    <w:p w:rsidR="00247654" w:rsidRPr="00405121" w:rsidRDefault="00332B68">
      <w:pPr>
        <w:spacing w:line="360" w:lineRule="auto"/>
        <w:ind w:firstLineChars="2000" w:firstLine="4800"/>
        <w:rPr>
          <w:rFonts w:ascii="宋体" w:hAnsi="宋体" w:cs="宋体"/>
          <w:b/>
          <w:sz w:val="24"/>
        </w:rPr>
      </w:pPr>
      <w:r w:rsidRPr="00405121">
        <w:rPr>
          <w:rFonts w:ascii="宋体" w:hAnsi="宋体" w:cs="宋体" w:hint="eastAsia"/>
          <w:sz w:val="24"/>
        </w:rPr>
        <w:t>日期：</w:t>
      </w:r>
      <w:r w:rsidRPr="00405121">
        <w:rPr>
          <w:rFonts w:ascii="宋体" w:hAnsi="宋体" w:cs="宋体" w:hint="eastAsia"/>
          <w:sz w:val="24"/>
          <w:u w:val="single"/>
        </w:rPr>
        <w:t xml:space="preserve">    </w:t>
      </w:r>
      <w:r w:rsidRPr="00405121">
        <w:rPr>
          <w:rFonts w:ascii="宋体" w:hAnsi="宋体" w:cs="宋体" w:hint="eastAsia"/>
          <w:sz w:val="24"/>
        </w:rPr>
        <w:t>年</w:t>
      </w:r>
      <w:r w:rsidRPr="00405121">
        <w:rPr>
          <w:rFonts w:ascii="宋体" w:hAnsi="宋体" w:cs="宋体" w:hint="eastAsia"/>
          <w:sz w:val="24"/>
          <w:u w:val="single"/>
        </w:rPr>
        <w:t xml:space="preserve">   </w:t>
      </w:r>
      <w:r w:rsidRPr="00405121">
        <w:rPr>
          <w:rFonts w:ascii="宋体" w:hAnsi="宋体" w:cs="宋体" w:hint="eastAsia"/>
          <w:sz w:val="24"/>
        </w:rPr>
        <w:t>月</w:t>
      </w:r>
      <w:r w:rsidRPr="00405121">
        <w:rPr>
          <w:rFonts w:ascii="宋体" w:hAnsi="宋体" w:cs="宋体" w:hint="eastAsia"/>
          <w:sz w:val="24"/>
          <w:u w:val="single"/>
        </w:rPr>
        <w:t xml:space="preserve">   </w:t>
      </w:r>
      <w:r w:rsidRPr="00405121">
        <w:rPr>
          <w:rFonts w:ascii="宋体" w:hAnsi="宋体" w:cs="宋体" w:hint="eastAsia"/>
          <w:sz w:val="24"/>
        </w:rPr>
        <w:t>日</w:t>
      </w:r>
      <w:r w:rsidRPr="00405121">
        <w:rPr>
          <w:rFonts w:ascii="宋体" w:hAnsi="宋体" w:cs="宋体" w:hint="eastAsia"/>
          <w:sz w:val="24"/>
          <w:u w:val="single"/>
        </w:rPr>
        <w:t xml:space="preserve">  </w:t>
      </w:r>
    </w:p>
    <w:p w:rsidR="00247654" w:rsidRPr="00405121" w:rsidRDefault="00247654">
      <w:pPr>
        <w:pStyle w:val="Default"/>
        <w:rPr>
          <w:rFonts w:asciiTheme="minorEastAsia" w:eastAsiaTheme="minorEastAsia" w:hAnsiTheme="minorEastAsia" w:cstheme="minorEastAsia"/>
          <w:color w:val="auto"/>
        </w:rPr>
      </w:pPr>
    </w:p>
    <w:p w:rsidR="00247654" w:rsidRPr="00405121" w:rsidRDefault="00247654">
      <w:pPr>
        <w:pStyle w:val="Default"/>
        <w:rPr>
          <w:rFonts w:asciiTheme="minorEastAsia" w:eastAsiaTheme="minorEastAsia" w:hAnsiTheme="minorEastAsia" w:cstheme="minorEastAsia"/>
          <w:color w:val="auto"/>
        </w:rPr>
      </w:pPr>
    </w:p>
    <w:p w:rsidR="00247654" w:rsidRPr="00405121" w:rsidRDefault="00247654">
      <w:pPr>
        <w:pStyle w:val="Default"/>
        <w:rPr>
          <w:rFonts w:asciiTheme="minorEastAsia" w:eastAsiaTheme="minorEastAsia" w:hAnsiTheme="minorEastAsia" w:cstheme="minorEastAsia"/>
          <w:color w:val="auto"/>
        </w:rPr>
      </w:pPr>
    </w:p>
    <w:p w:rsidR="00247654" w:rsidRPr="00405121" w:rsidRDefault="00247654">
      <w:pPr>
        <w:pStyle w:val="Default"/>
        <w:rPr>
          <w:rFonts w:asciiTheme="minorEastAsia" w:eastAsiaTheme="minorEastAsia" w:hAnsiTheme="minorEastAsia" w:cstheme="minorEastAsia"/>
          <w:color w:val="auto"/>
        </w:rPr>
      </w:pPr>
    </w:p>
    <w:p w:rsidR="00247654" w:rsidRPr="00405121" w:rsidRDefault="00247654">
      <w:pPr>
        <w:pStyle w:val="Default"/>
        <w:rPr>
          <w:rFonts w:asciiTheme="minorEastAsia" w:eastAsiaTheme="minorEastAsia" w:hAnsiTheme="minorEastAsia" w:cstheme="minorEastAsia"/>
          <w:color w:val="auto"/>
        </w:rPr>
      </w:pPr>
    </w:p>
    <w:p w:rsidR="00247654" w:rsidRPr="00405121" w:rsidRDefault="00247654">
      <w:pPr>
        <w:pStyle w:val="Default"/>
        <w:rPr>
          <w:rFonts w:asciiTheme="minorEastAsia" w:eastAsiaTheme="minorEastAsia" w:hAnsiTheme="minorEastAsia" w:cstheme="minorEastAsia"/>
          <w:color w:val="auto"/>
        </w:rPr>
      </w:pPr>
    </w:p>
    <w:p w:rsidR="00247654" w:rsidRPr="00405121" w:rsidRDefault="00247654">
      <w:pPr>
        <w:pStyle w:val="Default"/>
        <w:rPr>
          <w:rFonts w:asciiTheme="minorEastAsia" w:eastAsiaTheme="minorEastAsia" w:hAnsiTheme="minorEastAsia" w:cstheme="minorEastAsia"/>
          <w:color w:val="auto"/>
        </w:rPr>
      </w:pPr>
    </w:p>
    <w:p w:rsidR="00247654" w:rsidRPr="00405121" w:rsidRDefault="00247654">
      <w:pPr>
        <w:pStyle w:val="Default"/>
        <w:rPr>
          <w:rFonts w:asciiTheme="minorEastAsia" w:eastAsiaTheme="minorEastAsia" w:hAnsiTheme="minorEastAsia" w:cstheme="minorEastAsia"/>
          <w:color w:val="auto"/>
        </w:rPr>
      </w:pPr>
    </w:p>
    <w:p w:rsidR="00247654" w:rsidRPr="00405121" w:rsidRDefault="00247654">
      <w:pPr>
        <w:pStyle w:val="Default"/>
        <w:rPr>
          <w:rFonts w:asciiTheme="minorEastAsia" w:eastAsiaTheme="minorEastAsia" w:hAnsiTheme="minorEastAsia" w:cstheme="minorEastAsia"/>
          <w:color w:val="auto"/>
        </w:rPr>
      </w:pPr>
    </w:p>
    <w:p w:rsidR="00247654" w:rsidRPr="00405121" w:rsidRDefault="00247654">
      <w:pPr>
        <w:pStyle w:val="Default"/>
        <w:rPr>
          <w:rFonts w:asciiTheme="minorEastAsia" w:eastAsiaTheme="minorEastAsia" w:hAnsiTheme="minorEastAsia" w:cstheme="minorEastAsia"/>
          <w:color w:val="auto"/>
        </w:rPr>
      </w:pPr>
    </w:p>
    <w:p w:rsidR="00247654" w:rsidRPr="00405121" w:rsidRDefault="00247654">
      <w:pPr>
        <w:pStyle w:val="Default"/>
        <w:rPr>
          <w:rFonts w:asciiTheme="minorEastAsia" w:eastAsiaTheme="minorEastAsia" w:hAnsiTheme="minorEastAsia" w:cstheme="minorEastAsia"/>
          <w:color w:val="auto"/>
        </w:rPr>
      </w:pPr>
    </w:p>
    <w:p w:rsidR="00247654" w:rsidRPr="00405121" w:rsidRDefault="00247654">
      <w:pPr>
        <w:pStyle w:val="Default"/>
        <w:rPr>
          <w:rFonts w:asciiTheme="minorEastAsia" w:eastAsiaTheme="minorEastAsia" w:hAnsiTheme="minorEastAsia" w:cstheme="minorEastAsia"/>
          <w:color w:val="auto"/>
        </w:rPr>
      </w:pPr>
    </w:p>
    <w:p w:rsidR="00247654" w:rsidRPr="00405121" w:rsidRDefault="00247654">
      <w:pPr>
        <w:pStyle w:val="Default"/>
        <w:rPr>
          <w:rFonts w:asciiTheme="minorEastAsia" w:eastAsiaTheme="minorEastAsia" w:hAnsiTheme="minorEastAsia" w:cstheme="minorEastAsia"/>
          <w:color w:val="auto"/>
        </w:rPr>
      </w:pPr>
    </w:p>
    <w:p w:rsidR="00247654" w:rsidRPr="00405121" w:rsidRDefault="00247654">
      <w:pPr>
        <w:pStyle w:val="Default"/>
        <w:rPr>
          <w:rFonts w:asciiTheme="minorEastAsia" w:eastAsiaTheme="minorEastAsia" w:hAnsiTheme="minorEastAsia" w:cstheme="minorEastAsia"/>
          <w:color w:val="auto"/>
        </w:rPr>
      </w:pPr>
    </w:p>
    <w:p w:rsidR="00247654" w:rsidRPr="00405121" w:rsidRDefault="00247654">
      <w:pPr>
        <w:pStyle w:val="Default"/>
        <w:rPr>
          <w:rFonts w:asciiTheme="minorEastAsia" w:eastAsiaTheme="minorEastAsia" w:hAnsiTheme="minorEastAsia" w:cstheme="minorEastAsia"/>
          <w:color w:val="auto"/>
        </w:rPr>
      </w:pPr>
    </w:p>
    <w:p w:rsidR="00247654" w:rsidRPr="00405121" w:rsidRDefault="00247654">
      <w:pPr>
        <w:pStyle w:val="Default"/>
        <w:rPr>
          <w:rFonts w:asciiTheme="minorEastAsia" w:eastAsiaTheme="minorEastAsia" w:hAnsiTheme="minorEastAsia" w:cstheme="minorEastAsia"/>
          <w:color w:val="auto"/>
        </w:rPr>
      </w:pPr>
    </w:p>
    <w:p w:rsidR="00247654" w:rsidRPr="00405121" w:rsidRDefault="00247654">
      <w:pPr>
        <w:pStyle w:val="Default"/>
        <w:rPr>
          <w:rFonts w:asciiTheme="minorEastAsia" w:eastAsiaTheme="minorEastAsia" w:hAnsiTheme="minorEastAsia" w:cstheme="minorEastAsia"/>
          <w:color w:val="auto"/>
        </w:rPr>
      </w:pPr>
    </w:p>
    <w:p w:rsidR="00247654" w:rsidRPr="00405121" w:rsidRDefault="00247654">
      <w:pPr>
        <w:pStyle w:val="Default"/>
        <w:rPr>
          <w:rFonts w:asciiTheme="minorEastAsia" w:eastAsiaTheme="minorEastAsia" w:hAnsiTheme="minorEastAsia" w:cstheme="minorEastAsia"/>
          <w:color w:val="auto"/>
        </w:rPr>
      </w:pPr>
    </w:p>
    <w:p w:rsidR="00247654" w:rsidRPr="00405121" w:rsidRDefault="00247654">
      <w:pPr>
        <w:pStyle w:val="Default"/>
        <w:rPr>
          <w:rFonts w:asciiTheme="minorEastAsia" w:eastAsiaTheme="minorEastAsia" w:hAnsiTheme="minorEastAsia" w:cstheme="minorEastAsia"/>
          <w:color w:val="auto"/>
        </w:rPr>
      </w:pPr>
    </w:p>
    <w:p w:rsidR="00247654" w:rsidRPr="00405121" w:rsidRDefault="00247654">
      <w:pPr>
        <w:pStyle w:val="Default"/>
        <w:rPr>
          <w:rFonts w:asciiTheme="minorEastAsia" w:eastAsiaTheme="minorEastAsia" w:hAnsiTheme="minorEastAsia" w:cstheme="minorEastAsia"/>
          <w:color w:val="auto"/>
        </w:rPr>
      </w:pPr>
    </w:p>
    <w:p w:rsidR="00247654" w:rsidRPr="00405121" w:rsidRDefault="00247654">
      <w:pPr>
        <w:pStyle w:val="Default"/>
        <w:rPr>
          <w:rFonts w:asciiTheme="minorEastAsia" w:eastAsiaTheme="minorEastAsia" w:hAnsiTheme="minorEastAsia" w:cstheme="minorEastAsia"/>
          <w:color w:val="auto"/>
        </w:rPr>
      </w:pPr>
    </w:p>
    <w:p w:rsidR="00247654" w:rsidRPr="00405121" w:rsidRDefault="00332B68">
      <w:pPr>
        <w:spacing w:line="440" w:lineRule="exact"/>
        <w:outlineLvl w:val="0"/>
        <w:rPr>
          <w:rFonts w:ascii="宋体" w:hAnsi="宋体" w:cs="宋体"/>
          <w:b/>
          <w:sz w:val="28"/>
          <w:szCs w:val="28"/>
        </w:rPr>
      </w:pPr>
      <w:r w:rsidRPr="00405121">
        <w:rPr>
          <w:rFonts w:ascii="宋体" w:hAnsi="宋体" w:cs="宋体" w:hint="eastAsia"/>
          <w:b/>
          <w:sz w:val="28"/>
          <w:szCs w:val="28"/>
        </w:rPr>
        <w:t xml:space="preserve">格式7                         售后服务承诺 </w:t>
      </w:r>
    </w:p>
    <w:p w:rsidR="00247654" w:rsidRPr="00405121" w:rsidRDefault="00247654">
      <w:pPr>
        <w:pStyle w:val="a7"/>
        <w:spacing w:line="360" w:lineRule="auto"/>
        <w:rPr>
          <w:rFonts w:ascii="宋体" w:hAnsi="宋体" w:cs="宋体"/>
          <w:sz w:val="24"/>
          <w:szCs w:val="24"/>
        </w:rPr>
      </w:pPr>
    </w:p>
    <w:p w:rsidR="00247654" w:rsidRPr="00405121" w:rsidRDefault="00332B68">
      <w:pPr>
        <w:pStyle w:val="a7"/>
        <w:spacing w:line="360" w:lineRule="auto"/>
        <w:rPr>
          <w:rFonts w:ascii="宋体" w:hAnsi="宋体" w:cs="宋体"/>
          <w:sz w:val="24"/>
          <w:szCs w:val="24"/>
        </w:rPr>
      </w:pPr>
      <w:r w:rsidRPr="00405121">
        <w:rPr>
          <w:rFonts w:ascii="宋体" w:hAnsi="宋体" w:cs="宋体" w:hint="eastAsia"/>
          <w:sz w:val="24"/>
          <w:szCs w:val="24"/>
        </w:rPr>
        <w:t>致：</w:t>
      </w:r>
      <w:r w:rsidRPr="00405121">
        <w:rPr>
          <w:rFonts w:ascii="宋体" w:hAnsi="宋体" w:cs="宋体" w:hint="eastAsia"/>
          <w:b/>
          <w:bCs/>
          <w:sz w:val="24"/>
          <w:szCs w:val="24"/>
          <w:u w:val="single"/>
        </w:rPr>
        <w:t xml:space="preserve">   泉州师范学院</w:t>
      </w:r>
      <w:r w:rsidR="00A45CD0" w:rsidRPr="00405121">
        <w:rPr>
          <w:rFonts w:ascii="宋体" w:hAnsi="宋体" w:cs="宋体" w:hint="eastAsia"/>
          <w:b/>
          <w:bCs/>
          <w:sz w:val="24"/>
          <w:szCs w:val="24"/>
          <w:u w:val="single"/>
        </w:rPr>
        <w:t>保卫处</w:t>
      </w:r>
      <w:r w:rsidRPr="00405121">
        <w:rPr>
          <w:rFonts w:ascii="宋体" w:hAnsi="宋体" w:cs="宋体" w:hint="eastAsia"/>
          <w:b/>
          <w:bCs/>
          <w:sz w:val="24"/>
          <w:szCs w:val="24"/>
          <w:u w:val="single"/>
        </w:rPr>
        <w:t xml:space="preserve">      </w:t>
      </w:r>
    </w:p>
    <w:p w:rsidR="00247654" w:rsidRPr="00405121" w:rsidRDefault="00247654">
      <w:pPr>
        <w:pStyle w:val="aa"/>
        <w:widowControl/>
        <w:ind w:firstLine="336"/>
        <w:rPr>
          <w:rFonts w:asciiTheme="minorEastAsia" w:eastAsiaTheme="minorEastAsia" w:hAnsiTheme="minorEastAsia" w:cstheme="minorEastAsia"/>
        </w:rPr>
      </w:pPr>
    </w:p>
    <w:p w:rsidR="00247654" w:rsidRPr="00405121" w:rsidRDefault="00247654">
      <w:pPr>
        <w:pStyle w:val="aa"/>
        <w:widowControl/>
        <w:ind w:firstLine="336"/>
        <w:rPr>
          <w:rFonts w:asciiTheme="minorEastAsia" w:eastAsiaTheme="minorEastAsia" w:hAnsiTheme="minorEastAsia" w:cstheme="minorEastAsia"/>
        </w:rPr>
      </w:pPr>
    </w:p>
    <w:p w:rsidR="00247654" w:rsidRPr="00405121" w:rsidRDefault="00247654">
      <w:pPr>
        <w:pStyle w:val="aa"/>
        <w:widowControl/>
        <w:ind w:firstLine="336"/>
        <w:rPr>
          <w:rFonts w:asciiTheme="minorEastAsia" w:eastAsiaTheme="minorEastAsia" w:hAnsiTheme="minorEastAsia" w:cstheme="minorEastAsia"/>
        </w:rPr>
      </w:pPr>
    </w:p>
    <w:p w:rsidR="00247654" w:rsidRPr="00405121" w:rsidRDefault="00247654">
      <w:pPr>
        <w:pStyle w:val="aa"/>
        <w:widowControl/>
        <w:ind w:firstLine="336"/>
        <w:rPr>
          <w:rFonts w:asciiTheme="minorEastAsia" w:eastAsiaTheme="minorEastAsia" w:hAnsiTheme="minorEastAsia" w:cstheme="minorEastAsia"/>
        </w:rPr>
      </w:pPr>
    </w:p>
    <w:p w:rsidR="00247654" w:rsidRPr="00405121" w:rsidRDefault="00247654">
      <w:pPr>
        <w:pStyle w:val="aa"/>
        <w:widowControl/>
        <w:ind w:firstLine="336"/>
        <w:rPr>
          <w:rFonts w:asciiTheme="minorEastAsia" w:eastAsiaTheme="minorEastAsia" w:hAnsiTheme="minorEastAsia" w:cstheme="minorEastAsia"/>
        </w:rPr>
      </w:pPr>
    </w:p>
    <w:p w:rsidR="00247654" w:rsidRPr="00405121" w:rsidRDefault="00247654">
      <w:pPr>
        <w:pStyle w:val="aa"/>
        <w:widowControl/>
        <w:ind w:firstLine="336"/>
        <w:rPr>
          <w:rFonts w:asciiTheme="minorEastAsia" w:eastAsiaTheme="minorEastAsia" w:hAnsiTheme="minorEastAsia" w:cstheme="minorEastAsia"/>
        </w:rPr>
      </w:pPr>
    </w:p>
    <w:p w:rsidR="00247654" w:rsidRPr="00405121" w:rsidRDefault="00247654">
      <w:pPr>
        <w:pStyle w:val="aa"/>
        <w:widowControl/>
        <w:ind w:firstLine="336"/>
        <w:rPr>
          <w:rFonts w:asciiTheme="minorEastAsia" w:eastAsiaTheme="minorEastAsia" w:hAnsiTheme="minorEastAsia" w:cstheme="minorEastAsia"/>
        </w:rPr>
      </w:pPr>
    </w:p>
    <w:p w:rsidR="00247654" w:rsidRPr="00405121" w:rsidRDefault="00332B68">
      <w:pPr>
        <w:spacing w:line="360" w:lineRule="auto"/>
        <w:ind w:firstLineChars="1000" w:firstLine="2400"/>
        <w:rPr>
          <w:rFonts w:ascii="宋体" w:hAnsi="宋体" w:cs="宋体"/>
          <w:sz w:val="24"/>
          <w:u w:val="single"/>
        </w:rPr>
      </w:pPr>
      <w:r w:rsidRPr="00405121">
        <w:rPr>
          <w:rFonts w:ascii="宋体" w:hAnsi="宋体" w:cs="宋体" w:hint="eastAsia"/>
          <w:sz w:val="24"/>
        </w:rPr>
        <w:t>报价供应商全称(加盖公章)：</w:t>
      </w:r>
      <w:r w:rsidRPr="00405121">
        <w:rPr>
          <w:rFonts w:ascii="宋体" w:hAnsi="宋体" w:cs="宋体" w:hint="eastAsia"/>
          <w:sz w:val="24"/>
          <w:u w:val="single"/>
        </w:rPr>
        <w:t xml:space="preserve">                    </w:t>
      </w:r>
    </w:p>
    <w:p w:rsidR="00247654" w:rsidRPr="00405121" w:rsidRDefault="00332B68">
      <w:pPr>
        <w:spacing w:line="360" w:lineRule="auto"/>
        <w:ind w:firstLineChars="1600" w:firstLine="3840"/>
        <w:jc w:val="left"/>
        <w:rPr>
          <w:rFonts w:ascii="宋体" w:hAnsi="宋体" w:cs="宋体"/>
          <w:sz w:val="24"/>
          <w:u w:val="single"/>
        </w:rPr>
      </w:pPr>
      <w:r w:rsidRPr="00405121">
        <w:rPr>
          <w:rFonts w:ascii="宋体" w:hAnsi="宋体" w:cs="宋体" w:hint="eastAsia"/>
          <w:sz w:val="24"/>
        </w:rPr>
        <w:t>报价代表签字：</w:t>
      </w:r>
      <w:r w:rsidRPr="00405121">
        <w:rPr>
          <w:rFonts w:ascii="宋体" w:hAnsi="宋体" w:cs="宋体" w:hint="eastAsia"/>
          <w:sz w:val="24"/>
          <w:u w:val="single"/>
        </w:rPr>
        <w:t xml:space="preserve">                    </w:t>
      </w:r>
    </w:p>
    <w:p w:rsidR="00247654" w:rsidRPr="00405121" w:rsidRDefault="00332B68" w:rsidP="00BA5D71">
      <w:pPr>
        <w:spacing w:line="360" w:lineRule="auto"/>
        <w:ind w:firstLineChars="2000" w:firstLine="4800"/>
        <w:rPr>
          <w:rFonts w:asciiTheme="minorEastAsia" w:eastAsiaTheme="minorEastAsia" w:hAnsiTheme="minorEastAsia" w:cstheme="minorEastAsia"/>
        </w:rPr>
      </w:pPr>
      <w:r w:rsidRPr="00405121">
        <w:rPr>
          <w:rFonts w:ascii="宋体" w:hAnsi="宋体" w:cs="宋体" w:hint="eastAsia"/>
          <w:sz w:val="24"/>
        </w:rPr>
        <w:t>日期：</w:t>
      </w:r>
      <w:r w:rsidRPr="00405121">
        <w:rPr>
          <w:rFonts w:ascii="宋体" w:hAnsi="宋体" w:cs="宋体" w:hint="eastAsia"/>
          <w:sz w:val="24"/>
          <w:u w:val="single"/>
        </w:rPr>
        <w:t xml:space="preserve">    </w:t>
      </w:r>
      <w:r w:rsidRPr="00405121">
        <w:rPr>
          <w:rFonts w:ascii="宋体" w:hAnsi="宋体" w:cs="宋体" w:hint="eastAsia"/>
          <w:sz w:val="24"/>
        </w:rPr>
        <w:t>年</w:t>
      </w:r>
      <w:r w:rsidRPr="00405121">
        <w:rPr>
          <w:rFonts w:ascii="宋体" w:hAnsi="宋体" w:cs="宋体" w:hint="eastAsia"/>
          <w:sz w:val="24"/>
          <w:u w:val="single"/>
        </w:rPr>
        <w:t xml:space="preserve">   </w:t>
      </w:r>
      <w:r w:rsidRPr="00405121">
        <w:rPr>
          <w:rFonts w:ascii="宋体" w:hAnsi="宋体" w:cs="宋体" w:hint="eastAsia"/>
          <w:sz w:val="24"/>
        </w:rPr>
        <w:t>月</w:t>
      </w:r>
      <w:r w:rsidRPr="00405121">
        <w:rPr>
          <w:rFonts w:ascii="宋体" w:hAnsi="宋体" w:cs="宋体" w:hint="eastAsia"/>
          <w:sz w:val="24"/>
          <w:u w:val="single"/>
        </w:rPr>
        <w:t xml:space="preserve">   </w:t>
      </w:r>
      <w:r w:rsidRPr="00405121">
        <w:rPr>
          <w:rFonts w:ascii="宋体" w:hAnsi="宋体" w:cs="宋体" w:hint="eastAsia"/>
          <w:sz w:val="24"/>
        </w:rPr>
        <w:t>日</w:t>
      </w:r>
      <w:r w:rsidRPr="00405121">
        <w:rPr>
          <w:rFonts w:ascii="宋体" w:hAnsi="宋体" w:cs="宋体" w:hint="eastAsia"/>
          <w:sz w:val="24"/>
          <w:u w:val="single"/>
        </w:rPr>
        <w:t xml:space="preserve">  </w:t>
      </w:r>
    </w:p>
    <w:p w:rsidR="00247654" w:rsidRPr="00405121" w:rsidRDefault="00247654">
      <w:pPr>
        <w:pStyle w:val="Default"/>
        <w:rPr>
          <w:rFonts w:asciiTheme="minorEastAsia" w:eastAsiaTheme="minorEastAsia" w:hAnsiTheme="minorEastAsia" w:cstheme="minorEastAsia"/>
          <w:color w:val="auto"/>
        </w:rPr>
      </w:pPr>
    </w:p>
    <w:p w:rsidR="00247654" w:rsidRPr="00405121" w:rsidRDefault="00247654">
      <w:pPr>
        <w:pStyle w:val="Default"/>
        <w:rPr>
          <w:rFonts w:asciiTheme="minorEastAsia" w:eastAsiaTheme="minorEastAsia" w:hAnsiTheme="minorEastAsia" w:cstheme="minorEastAsia"/>
          <w:color w:val="auto"/>
        </w:rPr>
      </w:pPr>
    </w:p>
    <w:p w:rsidR="00247654" w:rsidRPr="00405121" w:rsidRDefault="00247654">
      <w:pPr>
        <w:pStyle w:val="Default"/>
        <w:rPr>
          <w:rFonts w:asciiTheme="minorEastAsia" w:eastAsiaTheme="minorEastAsia" w:hAnsiTheme="minorEastAsia" w:cstheme="minorEastAsia"/>
          <w:color w:val="auto"/>
        </w:rPr>
      </w:pPr>
    </w:p>
    <w:p w:rsidR="00247654" w:rsidRPr="00405121" w:rsidRDefault="00247654">
      <w:pPr>
        <w:pStyle w:val="Default"/>
        <w:rPr>
          <w:rFonts w:asciiTheme="minorEastAsia" w:eastAsiaTheme="minorEastAsia" w:hAnsiTheme="minorEastAsia" w:cstheme="minorEastAsia"/>
          <w:color w:val="auto"/>
        </w:rPr>
      </w:pPr>
    </w:p>
    <w:p w:rsidR="00247654" w:rsidRPr="00405121" w:rsidRDefault="00247654">
      <w:pPr>
        <w:pStyle w:val="Default"/>
        <w:rPr>
          <w:rFonts w:asciiTheme="minorEastAsia" w:eastAsiaTheme="minorEastAsia" w:hAnsiTheme="minorEastAsia" w:cstheme="minorEastAsia"/>
          <w:color w:val="auto"/>
        </w:rPr>
      </w:pPr>
    </w:p>
    <w:p w:rsidR="00247654" w:rsidRPr="00405121" w:rsidRDefault="00247654">
      <w:pPr>
        <w:pStyle w:val="Default"/>
        <w:rPr>
          <w:rFonts w:asciiTheme="minorEastAsia" w:eastAsiaTheme="minorEastAsia" w:hAnsiTheme="minorEastAsia" w:cstheme="minorEastAsia"/>
          <w:color w:val="auto"/>
        </w:rPr>
      </w:pPr>
    </w:p>
    <w:p w:rsidR="00247654" w:rsidRPr="00405121" w:rsidRDefault="00247654">
      <w:pPr>
        <w:pStyle w:val="Default"/>
        <w:rPr>
          <w:rFonts w:asciiTheme="minorEastAsia" w:eastAsiaTheme="minorEastAsia" w:hAnsiTheme="minorEastAsia" w:cstheme="minorEastAsia"/>
          <w:color w:val="auto"/>
        </w:rPr>
      </w:pPr>
    </w:p>
    <w:p w:rsidR="00247654" w:rsidRPr="00405121" w:rsidRDefault="00247654">
      <w:pPr>
        <w:pStyle w:val="Default"/>
        <w:rPr>
          <w:rFonts w:asciiTheme="minorEastAsia" w:eastAsiaTheme="minorEastAsia" w:hAnsiTheme="minorEastAsia" w:cstheme="minorEastAsia"/>
          <w:color w:val="auto"/>
        </w:rPr>
      </w:pPr>
    </w:p>
    <w:p w:rsidR="00247654" w:rsidRPr="00405121" w:rsidRDefault="00247654">
      <w:pPr>
        <w:pStyle w:val="Default"/>
        <w:rPr>
          <w:rFonts w:asciiTheme="minorEastAsia" w:eastAsiaTheme="minorEastAsia" w:hAnsiTheme="minorEastAsia" w:cstheme="minorEastAsia"/>
          <w:color w:val="auto"/>
        </w:rPr>
      </w:pPr>
    </w:p>
    <w:p w:rsidR="00247654" w:rsidRPr="00405121" w:rsidRDefault="00247654">
      <w:pPr>
        <w:pStyle w:val="Default"/>
        <w:rPr>
          <w:rFonts w:asciiTheme="minorEastAsia" w:eastAsiaTheme="minorEastAsia" w:hAnsiTheme="minorEastAsia" w:cstheme="minorEastAsia"/>
          <w:color w:val="auto"/>
        </w:rPr>
      </w:pPr>
    </w:p>
    <w:p w:rsidR="00247654" w:rsidRPr="00405121" w:rsidRDefault="00247654">
      <w:pPr>
        <w:pStyle w:val="Default"/>
        <w:rPr>
          <w:rFonts w:asciiTheme="minorEastAsia" w:eastAsiaTheme="minorEastAsia" w:hAnsiTheme="minorEastAsia" w:cstheme="minorEastAsia"/>
          <w:color w:val="auto"/>
        </w:rPr>
      </w:pPr>
    </w:p>
    <w:p w:rsidR="00247654" w:rsidRPr="00405121" w:rsidRDefault="00247654">
      <w:pPr>
        <w:pStyle w:val="Default"/>
        <w:rPr>
          <w:rFonts w:asciiTheme="minorEastAsia" w:eastAsiaTheme="minorEastAsia" w:hAnsiTheme="minorEastAsia" w:cstheme="minorEastAsia"/>
          <w:color w:val="auto"/>
        </w:rPr>
      </w:pPr>
    </w:p>
    <w:p w:rsidR="00247654" w:rsidRPr="00405121" w:rsidRDefault="00247654">
      <w:pPr>
        <w:pStyle w:val="Default"/>
        <w:rPr>
          <w:rFonts w:asciiTheme="minorEastAsia" w:eastAsiaTheme="minorEastAsia" w:hAnsiTheme="minorEastAsia" w:cstheme="minorEastAsia"/>
          <w:color w:val="auto"/>
        </w:rPr>
      </w:pPr>
    </w:p>
    <w:p w:rsidR="00247654" w:rsidRPr="00405121" w:rsidRDefault="00247654">
      <w:pPr>
        <w:pStyle w:val="Default"/>
        <w:rPr>
          <w:rFonts w:asciiTheme="minorEastAsia" w:eastAsiaTheme="minorEastAsia" w:hAnsiTheme="minorEastAsia" w:cstheme="minorEastAsia"/>
          <w:color w:val="auto"/>
        </w:rPr>
      </w:pPr>
    </w:p>
    <w:p w:rsidR="00247654" w:rsidRPr="00405121" w:rsidRDefault="00247654">
      <w:pPr>
        <w:pStyle w:val="Default"/>
        <w:rPr>
          <w:rFonts w:asciiTheme="minorEastAsia" w:eastAsiaTheme="minorEastAsia" w:hAnsiTheme="minorEastAsia" w:cstheme="minorEastAsia"/>
          <w:color w:val="auto"/>
        </w:rPr>
      </w:pPr>
    </w:p>
    <w:p w:rsidR="00247654" w:rsidRPr="00405121" w:rsidRDefault="00247654">
      <w:pPr>
        <w:pStyle w:val="Default"/>
        <w:rPr>
          <w:rFonts w:asciiTheme="minorEastAsia" w:eastAsiaTheme="minorEastAsia" w:hAnsiTheme="minorEastAsia" w:cstheme="minorEastAsia"/>
          <w:color w:val="auto"/>
        </w:rPr>
      </w:pPr>
    </w:p>
    <w:p w:rsidR="00247654" w:rsidRPr="00405121" w:rsidRDefault="00247654">
      <w:pPr>
        <w:pStyle w:val="Default"/>
        <w:rPr>
          <w:rFonts w:asciiTheme="minorEastAsia" w:eastAsiaTheme="minorEastAsia" w:hAnsiTheme="minorEastAsia" w:cstheme="minorEastAsia"/>
          <w:color w:val="auto"/>
        </w:rPr>
      </w:pPr>
    </w:p>
    <w:sectPr w:rsidR="00247654" w:rsidRPr="00405121" w:rsidSect="007647C8">
      <w:footerReference w:type="default" r:id="rId13"/>
      <w:footerReference w:type="first" r:id="rId14"/>
      <w:pgSz w:w="11906" w:h="16838"/>
      <w:pgMar w:top="1134" w:right="1134" w:bottom="851" w:left="1247"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A0E" w:rsidRDefault="008B6A0E">
      <w:r>
        <w:separator/>
      </w:r>
    </w:p>
  </w:endnote>
  <w:endnote w:type="continuationSeparator" w:id="0">
    <w:p w:rsidR="008B6A0E" w:rsidRDefault="008B6A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654" w:rsidRDefault="006A3A84">
    <w:pPr>
      <w:pStyle w:val="a8"/>
      <w:framePr w:wrap="around" w:vAnchor="text" w:hAnchor="margin" w:xAlign="right" w:y="1"/>
      <w:rPr>
        <w:rStyle w:val="af"/>
      </w:rPr>
    </w:pPr>
    <w:r>
      <w:fldChar w:fldCharType="begin"/>
    </w:r>
    <w:r w:rsidR="00332B68">
      <w:rPr>
        <w:rStyle w:val="af"/>
      </w:rPr>
      <w:instrText xml:space="preserve">PAGE  </w:instrText>
    </w:r>
    <w:r>
      <w:fldChar w:fldCharType="end"/>
    </w:r>
  </w:p>
  <w:p w:rsidR="00247654" w:rsidRDefault="00247654">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4" w:space="0" w:color="auto"/>
        <w:left w:val="single" w:sz="4" w:space="0" w:color="auto"/>
        <w:right w:val="single" w:sz="4" w:space="0" w:color="auto"/>
      </w:tblBorders>
      <w:tblLayout w:type="fixed"/>
      <w:tblLook w:val="04A0"/>
    </w:tblPr>
    <w:tblGrid>
      <w:gridCol w:w="10209"/>
    </w:tblGrid>
    <w:tr w:rsidR="00247654">
      <w:trPr>
        <w:trHeight w:hRule="exact" w:val="301"/>
        <w:jc w:val="center"/>
      </w:trPr>
      <w:tc>
        <w:tcPr>
          <w:tcW w:w="10209" w:type="dxa"/>
          <w:tcBorders>
            <w:top w:val="single" w:sz="4" w:space="0" w:color="auto"/>
            <w:left w:val="nil"/>
            <w:right w:val="nil"/>
          </w:tcBorders>
          <w:vAlign w:val="center"/>
        </w:tcPr>
        <w:p w:rsidR="00247654" w:rsidRDefault="00332B68">
          <w:pPr>
            <w:pStyle w:val="a8"/>
            <w:tabs>
              <w:tab w:val="clear" w:pos="4153"/>
              <w:tab w:val="clear" w:pos="8306"/>
            </w:tabs>
            <w:ind w:right="360"/>
            <w:jc w:val="both"/>
          </w:pPr>
          <w:r>
            <w:rPr>
              <w:rFonts w:hint="eastAsia"/>
            </w:rPr>
            <w:t>福建诚信招标有限公司</w:t>
          </w:r>
          <w:r>
            <w:rPr>
              <w:rFonts w:hint="eastAsia"/>
            </w:rPr>
            <w:t xml:space="preserve">                          </w:t>
          </w:r>
          <w:r>
            <w:rPr>
              <w:rFonts w:hint="eastAsia"/>
            </w:rPr>
            <w:t>联系电话：</w:t>
          </w:r>
          <w:r>
            <w:rPr>
              <w:rFonts w:hint="eastAsia"/>
            </w:rPr>
            <w:t>0595-22507198</w:t>
          </w:r>
          <w:r>
            <w:rPr>
              <w:rFonts w:hint="eastAsia"/>
            </w:rPr>
            <w:t>、</w:t>
          </w:r>
          <w:r>
            <w:rPr>
              <w:rFonts w:hint="eastAsia"/>
            </w:rPr>
            <w:t xml:space="preserve">22507298                     </w:t>
          </w:r>
        </w:p>
      </w:tc>
    </w:tr>
  </w:tbl>
  <w:p w:rsidR="00247654" w:rsidRDefault="00247654">
    <w:pPr>
      <w:pStyle w:val="a8"/>
      <w:tabs>
        <w:tab w:val="clear" w:pos="4153"/>
        <w:tab w:val="clear" w:pos="8306"/>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8F5" w:rsidRDefault="002858F5">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4" w:space="0" w:color="auto"/>
        <w:left w:val="single" w:sz="4" w:space="0" w:color="auto"/>
        <w:right w:val="single" w:sz="4" w:space="0" w:color="auto"/>
      </w:tblBorders>
      <w:tblLayout w:type="fixed"/>
      <w:tblLook w:val="04A0"/>
    </w:tblPr>
    <w:tblGrid>
      <w:gridCol w:w="10209"/>
    </w:tblGrid>
    <w:tr w:rsidR="00247654">
      <w:trPr>
        <w:trHeight w:hRule="exact" w:val="301"/>
        <w:jc w:val="center"/>
      </w:trPr>
      <w:tc>
        <w:tcPr>
          <w:tcW w:w="10209" w:type="dxa"/>
          <w:tcBorders>
            <w:top w:val="single" w:sz="4" w:space="0" w:color="auto"/>
            <w:left w:val="nil"/>
            <w:right w:val="nil"/>
          </w:tcBorders>
          <w:vAlign w:val="center"/>
        </w:tcPr>
        <w:p w:rsidR="00247654" w:rsidRDefault="006A3A84">
          <w:pPr>
            <w:pStyle w:val="a8"/>
            <w:tabs>
              <w:tab w:val="clear" w:pos="4153"/>
              <w:tab w:val="clear" w:pos="8306"/>
            </w:tabs>
            <w:ind w:right="360"/>
            <w:jc w:val="both"/>
          </w:pPr>
          <w:r>
            <w:rPr>
              <w:noProof/>
            </w:rPr>
            <w:pict>
              <v:shapetype id="_x0000_t202" coordsize="21600,21600" o:spt="202" path="m,l,21600r21600,l21600,xe">
                <v:stroke joinstyle="miter"/>
                <v:path gradientshapeok="t" o:connecttype="rect"/>
              </v:shapetype>
              <v:shape id="文本框 14" o:spid="_x0000_s2051" type="#_x0000_t202" style="position:absolute;left:0;text-align:left;margin-left:0;margin-top:0;width:2in;height:2in;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q1kYgIAAAwFAAAOAAAAZHJzL2Uyb0RvYy54bWysVM1uEzEQviPxDpbvdNMCVR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0tq1kYgIAAAwFAAAOAAAAAAAAAAAAAAAAAC4CAABkcnMvZTJvRG9jLnht&#10;bFBLAQItABQABgAIAAAAIQBxqtG51wAAAAUBAAAPAAAAAAAAAAAAAAAAALwEAABkcnMvZG93bnJl&#10;di54bWxQSwUGAAAAAAQABADzAAAAwAUAAAAA&#10;" filled="f" stroked="f" strokeweight=".5pt">
                <v:textbox style="mso-fit-shape-to-text:t" inset="0,0,0,0">
                  <w:txbxContent>
                    <w:p w:rsidR="00247654" w:rsidRDefault="006A3A84">
                      <w:pPr>
                        <w:pStyle w:val="a8"/>
                      </w:pPr>
                      <w:r>
                        <w:fldChar w:fldCharType="begin"/>
                      </w:r>
                      <w:r w:rsidR="00332B68">
                        <w:instrText xml:space="preserve"> PAGE  \* MERGEFORMAT </w:instrText>
                      </w:r>
                      <w:r>
                        <w:fldChar w:fldCharType="separate"/>
                      </w:r>
                      <w:r w:rsidR="00CC45C1">
                        <w:rPr>
                          <w:noProof/>
                        </w:rPr>
                        <w:t>5</w:t>
                      </w:r>
                      <w:r>
                        <w:fldChar w:fldCharType="end"/>
                      </w:r>
                    </w:p>
                  </w:txbxContent>
                </v:textbox>
                <w10:wrap anchorx="margin"/>
              </v:shape>
            </w:pict>
          </w:r>
          <w:r>
            <w:rPr>
              <w:noProof/>
            </w:rPr>
            <w:pict>
              <v:shape id="文本框 10" o:spid="_x0000_s2050" type="#_x0000_t202" style="position:absolute;left:0;text-align:left;margin-left:0;margin-top:0;width:2in;height:2in;z-index:25165619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aHDhTYgIAABMFAAAOAAAAAAAAAAAAAAAAAC4CAABkcnMvZTJvRG9jLnht&#10;bFBLAQItABQABgAIAAAAIQBxqtG51wAAAAUBAAAPAAAAAAAAAAAAAAAAALwEAABkcnMvZG93bnJl&#10;di54bWxQSwUGAAAAAAQABADzAAAAwAUAAAAA&#10;" filled="f" stroked="f" strokeweight=".5pt">
                <v:textbox style="mso-fit-shape-to-text:t" inset="0,0,0,0">
                  <w:txbxContent>
                    <w:p w:rsidR="00247654" w:rsidRDefault="00247654">
                      <w:pPr>
                        <w:pStyle w:val="a8"/>
                      </w:pPr>
                    </w:p>
                  </w:txbxContent>
                </v:textbox>
                <w10:wrap anchorx="margin"/>
              </v:shape>
            </w:pict>
          </w:r>
        </w:p>
      </w:tc>
    </w:tr>
  </w:tbl>
  <w:p w:rsidR="00247654" w:rsidRDefault="00247654">
    <w:pPr>
      <w:pStyle w:val="a8"/>
      <w:tabs>
        <w:tab w:val="clear" w:pos="4153"/>
        <w:tab w:val="clear" w:pos="8306"/>
      </w:tabs>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654" w:rsidRDefault="006A3A84">
    <w:pPr>
      <w:pStyle w:val="a8"/>
    </w:pPr>
    <w:r>
      <w:rPr>
        <w:noProof/>
      </w:rPr>
      <w:pict>
        <v:shapetype id="_x0000_t202" coordsize="21600,21600" o:spt="202" path="m,l,21600r21600,l21600,xe">
          <v:stroke joinstyle="miter"/>
          <v:path gradientshapeok="t" o:connecttype="rect"/>
        </v:shapetype>
        <v:shape id="文本框 11" o:spid="_x0000_s2049" type="#_x0000_t202" style="position:absolute;margin-left:0;margin-top:0;width:2in;height:2in;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Y2OZAIAABM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OvxjY5kAgAAEwUAAA4AAAAAAAAAAAAAAAAALgIAAGRycy9lMm9Eb2Mu&#10;eG1sUEsBAi0AFAAGAAgAAAAhAHGq0bnXAAAABQEAAA8AAAAAAAAAAAAAAAAAvgQAAGRycy9kb3du&#10;cmV2LnhtbFBLBQYAAAAABAAEAPMAAADCBQAAAAA=&#10;" filled="f" stroked="f" strokeweight=".5pt">
          <v:textbox style="mso-fit-shape-to-text:t" inset="0,0,0,0">
            <w:txbxContent>
              <w:p w:rsidR="00247654" w:rsidRDefault="006A3A84">
                <w:pPr>
                  <w:pStyle w:val="a8"/>
                </w:pPr>
                <w:r>
                  <w:fldChar w:fldCharType="begin"/>
                </w:r>
                <w:r w:rsidR="00332B68">
                  <w:instrText xml:space="preserve"> PAGE  \* MERGEFORMAT </w:instrText>
                </w:r>
                <w:r>
                  <w:fldChar w:fldCharType="separate"/>
                </w:r>
                <w:r w:rsidR="00332B68">
                  <w:t>0</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A0E" w:rsidRDefault="008B6A0E">
      <w:r>
        <w:separator/>
      </w:r>
    </w:p>
  </w:footnote>
  <w:footnote w:type="continuationSeparator" w:id="0">
    <w:p w:rsidR="008B6A0E" w:rsidRDefault="008B6A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8F5" w:rsidRDefault="002858F5">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654" w:rsidRDefault="00332B68">
    <w:pPr>
      <w:pStyle w:val="a9"/>
      <w:tabs>
        <w:tab w:val="clear" w:pos="4153"/>
        <w:tab w:val="clear" w:pos="8306"/>
      </w:tabs>
      <w:jc w:val="both"/>
    </w:pPr>
    <w:r>
      <w:rPr>
        <w:rFonts w:hint="eastAsia"/>
      </w:rPr>
      <w:t>询价文件</w:t>
    </w:r>
    <w:r>
      <w:rPr>
        <w:rFonts w:hint="eastAsia"/>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8F5" w:rsidRDefault="002858F5">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48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2NjM2I4NWMyM2NjMmYzMjEzNDEwZjEwYWM3NmE4NWIifQ=="/>
  </w:docVars>
  <w:rsids>
    <w:rsidRoot w:val="59835B2E"/>
    <w:rsid w:val="00037B2B"/>
    <w:rsid w:val="000732A4"/>
    <w:rsid w:val="00093BE7"/>
    <w:rsid w:val="000A4C52"/>
    <w:rsid w:val="000C240A"/>
    <w:rsid w:val="000F0B20"/>
    <w:rsid w:val="000F0B42"/>
    <w:rsid w:val="001579DE"/>
    <w:rsid w:val="00196EC4"/>
    <w:rsid w:val="001A77AD"/>
    <w:rsid w:val="001B0B12"/>
    <w:rsid w:val="001D36E0"/>
    <w:rsid w:val="001E4634"/>
    <w:rsid w:val="00201277"/>
    <w:rsid w:val="00204638"/>
    <w:rsid w:val="00236A35"/>
    <w:rsid w:val="00247654"/>
    <w:rsid w:val="0028293A"/>
    <w:rsid w:val="002858F5"/>
    <w:rsid w:val="002D3017"/>
    <w:rsid w:val="002D5397"/>
    <w:rsid w:val="002E30C3"/>
    <w:rsid w:val="002E4467"/>
    <w:rsid w:val="00332B68"/>
    <w:rsid w:val="003643E7"/>
    <w:rsid w:val="00395AB8"/>
    <w:rsid w:val="003975BD"/>
    <w:rsid w:val="003C0752"/>
    <w:rsid w:val="003D59C5"/>
    <w:rsid w:val="003E4B27"/>
    <w:rsid w:val="003E5A11"/>
    <w:rsid w:val="003F303D"/>
    <w:rsid w:val="00405121"/>
    <w:rsid w:val="00480CD9"/>
    <w:rsid w:val="00485336"/>
    <w:rsid w:val="00493A97"/>
    <w:rsid w:val="004D3A2A"/>
    <w:rsid w:val="004D6176"/>
    <w:rsid w:val="004D7E37"/>
    <w:rsid w:val="00544403"/>
    <w:rsid w:val="00551832"/>
    <w:rsid w:val="005A1CAB"/>
    <w:rsid w:val="005A7AFE"/>
    <w:rsid w:val="006A3A84"/>
    <w:rsid w:val="006B6E25"/>
    <w:rsid w:val="006D49DE"/>
    <w:rsid w:val="00703773"/>
    <w:rsid w:val="00735DB4"/>
    <w:rsid w:val="00742453"/>
    <w:rsid w:val="007647C8"/>
    <w:rsid w:val="008016F5"/>
    <w:rsid w:val="008173D3"/>
    <w:rsid w:val="008314C8"/>
    <w:rsid w:val="008404C8"/>
    <w:rsid w:val="00850C1C"/>
    <w:rsid w:val="00880176"/>
    <w:rsid w:val="0088366D"/>
    <w:rsid w:val="008A31AE"/>
    <w:rsid w:val="008B6A0E"/>
    <w:rsid w:val="008C2EFB"/>
    <w:rsid w:val="00953ED4"/>
    <w:rsid w:val="009540A8"/>
    <w:rsid w:val="00957F33"/>
    <w:rsid w:val="00977E2F"/>
    <w:rsid w:val="00986278"/>
    <w:rsid w:val="00993173"/>
    <w:rsid w:val="0099467F"/>
    <w:rsid w:val="0099602D"/>
    <w:rsid w:val="009A0601"/>
    <w:rsid w:val="00A20E50"/>
    <w:rsid w:val="00A30D3D"/>
    <w:rsid w:val="00A45CD0"/>
    <w:rsid w:val="00A4796C"/>
    <w:rsid w:val="00A90252"/>
    <w:rsid w:val="00AA52B7"/>
    <w:rsid w:val="00AD5CFE"/>
    <w:rsid w:val="00AE3EA6"/>
    <w:rsid w:val="00B14E92"/>
    <w:rsid w:val="00B516F3"/>
    <w:rsid w:val="00BA5D71"/>
    <w:rsid w:val="00C03DBE"/>
    <w:rsid w:val="00C078F6"/>
    <w:rsid w:val="00C129EC"/>
    <w:rsid w:val="00C52FDC"/>
    <w:rsid w:val="00C54C6A"/>
    <w:rsid w:val="00C67BB7"/>
    <w:rsid w:val="00C73564"/>
    <w:rsid w:val="00C81A3E"/>
    <w:rsid w:val="00C82B0E"/>
    <w:rsid w:val="00CA2A6F"/>
    <w:rsid w:val="00CB0472"/>
    <w:rsid w:val="00CB37E9"/>
    <w:rsid w:val="00CB4E77"/>
    <w:rsid w:val="00CC45C1"/>
    <w:rsid w:val="00CC607E"/>
    <w:rsid w:val="00CE41F9"/>
    <w:rsid w:val="00D12450"/>
    <w:rsid w:val="00D8306E"/>
    <w:rsid w:val="00DF293E"/>
    <w:rsid w:val="00E01857"/>
    <w:rsid w:val="00E30A17"/>
    <w:rsid w:val="00E32C6F"/>
    <w:rsid w:val="00E33BD8"/>
    <w:rsid w:val="00E819B1"/>
    <w:rsid w:val="00E91C0C"/>
    <w:rsid w:val="00EC1882"/>
    <w:rsid w:val="00ED5CD5"/>
    <w:rsid w:val="00EE0ED6"/>
    <w:rsid w:val="00EE3FC7"/>
    <w:rsid w:val="00EF42B4"/>
    <w:rsid w:val="00F15D2A"/>
    <w:rsid w:val="00F333E2"/>
    <w:rsid w:val="00F3475F"/>
    <w:rsid w:val="00F61C71"/>
    <w:rsid w:val="00F80E86"/>
    <w:rsid w:val="00F85F55"/>
    <w:rsid w:val="00F91A43"/>
    <w:rsid w:val="00FC6148"/>
    <w:rsid w:val="00FD23C8"/>
    <w:rsid w:val="01283C4E"/>
    <w:rsid w:val="033F6241"/>
    <w:rsid w:val="034E4A21"/>
    <w:rsid w:val="03CA03F2"/>
    <w:rsid w:val="083B0126"/>
    <w:rsid w:val="0B9F5C2F"/>
    <w:rsid w:val="0E06277D"/>
    <w:rsid w:val="0E8D13D6"/>
    <w:rsid w:val="0F0877B3"/>
    <w:rsid w:val="0F44355D"/>
    <w:rsid w:val="115376E2"/>
    <w:rsid w:val="124471CD"/>
    <w:rsid w:val="13441D7E"/>
    <w:rsid w:val="1446707E"/>
    <w:rsid w:val="146D046E"/>
    <w:rsid w:val="16F7028D"/>
    <w:rsid w:val="173A664E"/>
    <w:rsid w:val="1B623C80"/>
    <w:rsid w:val="1C4B3D8B"/>
    <w:rsid w:val="1CAD0994"/>
    <w:rsid w:val="1D974856"/>
    <w:rsid w:val="1DD464FF"/>
    <w:rsid w:val="1E241397"/>
    <w:rsid w:val="220B4D17"/>
    <w:rsid w:val="2217240B"/>
    <w:rsid w:val="235D02F2"/>
    <w:rsid w:val="23E014F0"/>
    <w:rsid w:val="24BB5C18"/>
    <w:rsid w:val="25F5515A"/>
    <w:rsid w:val="27AE03E6"/>
    <w:rsid w:val="299802D6"/>
    <w:rsid w:val="29AD768A"/>
    <w:rsid w:val="2A0A3AD6"/>
    <w:rsid w:val="2A790107"/>
    <w:rsid w:val="2A842608"/>
    <w:rsid w:val="2C0E0D23"/>
    <w:rsid w:val="2CEB06B4"/>
    <w:rsid w:val="2F37078E"/>
    <w:rsid w:val="3057037D"/>
    <w:rsid w:val="30EC4E63"/>
    <w:rsid w:val="3236068C"/>
    <w:rsid w:val="32FB2F01"/>
    <w:rsid w:val="33C33694"/>
    <w:rsid w:val="33E70751"/>
    <w:rsid w:val="35B03A7B"/>
    <w:rsid w:val="3643461A"/>
    <w:rsid w:val="378C0D4E"/>
    <w:rsid w:val="38641F41"/>
    <w:rsid w:val="3A2729F9"/>
    <w:rsid w:val="3B1925BB"/>
    <w:rsid w:val="3B6C1D7D"/>
    <w:rsid w:val="3D2E2FD3"/>
    <w:rsid w:val="3E002010"/>
    <w:rsid w:val="3F0B4C4E"/>
    <w:rsid w:val="3F2E1764"/>
    <w:rsid w:val="408205E3"/>
    <w:rsid w:val="42236E31"/>
    <w:rsid w:val="442A5B77"/>
    <w:rsid w:val="451F1798"/>
    <w:rsid w:val="45334B8D"/>
    <w:rsid w:val="47A91D54"/>
    <w:rsid w:val="481B05F8"/>
    <w:rsid w:val="48595C72"/>
    <w:rsid w:val="4A965D14"/>
    <w:rsid w:val="4A9D70A2"/>
    <w:rsid w:val="4C1307C4"/>
    <w:rsid w:val="4C65575F"/>
    <w:rsid w:val="4C9808FB"/>
    <w:rsid w:val="4CAF57B3"/>
    <w:rsid w:val="4E487C6D"/>
    <w:rsid w:val="4F123E7A"/>
    <w:rsid w:val="525E7A5F"/>
    <w:rsid w:val="52BE405A"/>
    <w:rsid w:val="55794C66"/>
    <w:rsid w:val="55CD64D1"/>
    <w:rsid w:val="55D751F9"/>
    <w:rsid w:val="58145D11"/>
    <w:rsid w:val="58EF7663"/>
    <w:rsid w:val="590B0730"/>
    <w:rsid w:val="592B6013"/>
    <w:rsid w:val="5958608F"/>
    <w:rsid w:val="59835B2E"/>
    <w:rsid w:val="5A4F5330"/>
    <w:rsid w:val="5AE34496"/>
    <w:rsid w:val="5AE54B2B"/>
    <w:rsid w:val="5B9444F1"/>
    <w:rsid w:val="5D654BBF"/>
    <w:rsid w:val="607C050A"/>
    <w:rsid w:val="61824FF8"/>
    <w:rsid w:val="622A34BA"/>
    <w:rsid w:val="62CC5979"/>
    <w:rsid w:val="633A772C"/>
    <w:rsid w:val="677F3E55"/>
    <w:rsid w:val="68735896"/>
    <w:rsid w:val="69690D6B"/>
    <w:rsid w:val="6A386E51"/>
    <w:rsid w:val="6B7D3D34"/>
    <w:rsid w:val="6D3F5C0C"/>
    <w:rsid w:val="6E9A7D81"/>
    <w:rsid w:val="6FC34F4E"/>
    <w:rsid w:val="700E61C9"/>
    <w:rsid w:val="716F713B"/>
    <w:rsid w:val="718F5027"/>
    <w:rsid w:val="71CC33EF"/>
    <w:rsid w:val="726C6FA6"/>
    <w:rsid w:val="72B666A4"/>
    <w:rsid w:val="731E2BC7"/>
    <w:rsid w:val="736C78EA"/>
    <w:rsid w:val="73D2014D"/>
    <w:rsid w:val="74E514C2"/>
    <w:rsid w:val="75B90985"/>
    <w:rsid w:val="767E572A"/>
    <w:rsid w:val="77F37EF1"/>
    <w:rsid w:val="780B365B"/>
    <w:rsid w:val="7AFE4400"/>
    <w:rsid w:val="7C5E5F96"/>
    <w:rsid w:val="7CA02D78"/>
    <w:rsid w:val="7D02323A"/>
    <w:rsid w:val="7DE70059"/>
    <w:rsid w:val="7EB77A2B"/>
    <w:rsid w:val="7ED623E8"/>
    <w:rsid w:val="7EF95C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Date" w:qFormat="1"/>
    <w:lsdException w:name="Body Text First Indent" w:unhideWhenUsed="1" w:qFormat="1"/>
    <w:lsdException w:name="Body Text First Indent 2" w:qFormat="1"/>
    <w:lsdException w:name="Hyperlink" w:uiPriority="99" w:qFormat="1"/>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647C8"/>
    <w:pPr>
      <w:widowControl w:val="0"/>
      <w:jc w:val="both"/>
    </w:pPr>
    <w:rPr>
      <w:kern w:val="2"/>
      <w:sz w:val="21"/>
      <w:szCs w:val="24"/>
    </w:rPr>
  </w:style>
  <w:style w:type="paragraph" w:styleId="1">
    <w:name w:val="heading 1"/>
    <w:basedOn w:val="a"/>
    <w:next w:val="a"/>
    <w:qFormat/>
    <w:rsid w:val="007647C8"/>
    <w:pPr>
      <w:keepNext/>
      <w:keepLines/>
      <w:spacing w:before="340" w:after="330" w:line="578" w:lineRule="auto"/>
      <w:outlineLvl w:val="0"/>
    </w:pPr>
    <w:rPr>
      <w:rFonts w:eastAsia="黑体"/>
      <w:b/>
      <w:bCs/>
      <w:kern w:val="44"/>
      <w:sz w:val="32"/>
      <w:szCs w:val="44"/>
    </w:rPr>
  </w:style>
  <w:style w:type="paragraph" w:styleId="2">
    <w:name w:val="heading 2"/>
    <w:basedOn w:val="a"/>
    <w:next w:val="a"/>
    <w:semiHidden/>
    <w:unhideWhenUsed/>
    <w:qFormat/>
    <w:rsid w:val="007647C8"/>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7647C8"/>
    <w:pPr>
      <w:ind w:firstLineChars="200" w:firstLine="420"/>
    </w:pPr>
  </w:style>
  <w:style w:type="paragraph" w:styleId="a4">
    <w:name w:val="annotation text"/>
    <w:basedOn w:val="a"/>
    <w:qFormat/>
    <w:rsid w:val="007647C8"/>
    <w:pPr>
      <w:jc w:val="left"/>
    </w:pPr>
  </w:style>
  <w:style w:type="paragraph" w:styleId="a5">
    <w:name w:val="Body Text"/>
    <w:basedOn w:val="a"/>
    <w:qFormat/>
    <w:rsid w:val="007647C8"/>
    <w:pPr>
      <w:spacing w:after="120"/>
    </w:pPr>
    <w:rPr>
      <w:rFonts w:ascii="Calibri" w:hAnsi="Calibri"/>
    </w:rPr>
  </w:style>
  <w:style w:type="paragraph" w:styleId="a6">
    <w:name w:val="Body Text Indent"/>
    <w:basedOn w:val="a"/>
    <w:qFormat/>
    <w:rsid w:val="007647C8"/>
    <w:pPr>
      <w:ind w:firstLineChars="200" w:firstLine="560"/>
    </w:pPr>
    <w:rPr>
      <w:rFonts w:ascii="宋体" w:hAnsi="宋体"/>
      <w:sz w:val="28"/>
    </w:rPr>
  </w:style>
  <w:style w:type="paragraph" w:styleId="a7">
    <w:name w:val="Date"/>
    <w:basedOn w:val="a"/>
    <w:next w:val="a"/>
    <w:qFormat/>
    <w:rsid w:val="007647C8"/>
    <w:rPr>
      <w:sz w:val="28"/>
      <w:szCs w:val="20"/>
    </w:rPr>
  </w:style>
  <w:style w:type="paragraph" w:styleId="a8">
    <w:name w:val="footer"/>
    <w:basedOn w:val="a"/>
    <w:link w:val="Char"/>
    <w:uiPriority w:val="99"/>
    <w:qFormat/>
    <w:rsid w:val="007647C8"/>
    <w:pPr>
      <w:tabs>
        <w:tab w:val="center" w:pos="4153"/>
        <w:tab w:val="right" w:pos="8306"/>
      </w:tabs>
      <w:snapToGrid w:val="0"/>
      <w:jc w:val="left"/>
    </w:pPr>
    <w:rPr>
      <w:sz w:val="18"/>
      <w:szCs w:val="18"/>
    </w:rPr>
  </w:style>
  <w:style w:type="paragraph" w:styleId="a9">
    <w:name w:val="header"/>
    <w:basedOn w:val="a"/>
    <w:link w:val="Char0"/>
    <w:uiPriority w:val="99"/>
    <w:qFormat/>
    <w:rsid w:val="007647C8"/>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7647C8"/>
    <w:pPr>
      <w:tabs>
        <w:tab w:val="right" w:leader="middleDot" w:pos="9515"/>
      </w:tabs>
      <w:spacing w:before="120" w:after="120" w:line="260" w:lineRule="exact"/>
      <w:ind w:firstLineChars="179" w:firstLine="359"/>
      <w:jc w:val="left"/>
    </w:pPr>
    <w:rPr>
      <w:b/>
      <w:bCs/>
      <w:caps/>
      <w:sz w:val="20"/>
      <w:szCs w:val="20"/>
    </w:rPr>
  </w:style>
  <w:style w:type="paragraph" w:styleId="20">
    <w:name w:val="toc 2"/>
    <w:basedOn w:val="a"/>
    <w:next w:val="a"/>
    <w:qFormat/>
    <w:rsid w:val="007647C8"/>
    <w:pPr>
      <w:ind w:leftChars="200" w:left="420"/>
    </w:pPr>
  </w:style>
  <w:style w:type="paragraph" w:styleId="aa">
    <w:name w:val="Normal (Web)"/>
    <w:basedOn w:val="a"/>
    <w:qFormat/>
    <w:rsid w:val="007647C8"/>
    <w:pPr>
      <w:spacing w:before="100" w:beforeAutospacing="1" w:after="100" w:afterAutospacing="1"/>
      <w:jc w:val="left"/>
    </w:pPr>
    <w:rPr>
      <w:kern w:val="0"/>
      <w:sz w:val="24"/>
    </w:rPr>
  </w:style>
  <w:style w:type="paragraph" w:styleId="ab">
    <w:name w:val="Title"/>
    <w:basedOn w:val="a"/>
    <w:next w:val="a"/>
    <w:qFormat/>
    <w:rsid w:val="007647C8"/>
    <w:pPr>
      <w:jc w:val="center"/>
    </w:pPr>
    <w:rPr>
      <w:rFonts w:ascii="Arial Black" w:hAnsi="Arial Black" w:cs="Arial Black"/>
      <w:i/>
      <w:iCs/>
      <w:sz w:val="48"/>
      <w:szCs w:val="48"/>
    </w:rPr>
  </w:style>
  <w:style w:type="paragraph" w:styleId="ac">
    <w:name w:val="annotation subject"/>
    <w:basedOn w:val="a4"/>
    <w:next w:val="a4"/>
    <w:qFormat/>
    <w:rsid w:val="007647C8"/>
    <w:rPr>
      <w:rFonts w:ascii="宋体" w:hAnsi="Courier New"/>
      <w:szCs w:val="20"/>
    </w:rPr>
  </w:style>
  <w:style w:type="paragraph" w:styleId="ad">
    <w:name w:val="Body Text First Indent"/>
    <w:basedOn w:val="a5"/>
    <w:unhideWhenUsed/>
    <w:qFormat/>
    <w:rsid w:val="007647C8"/>
    <w:pPr>
      <w:ind w:firstLineChars="100" w:firstLine="420"/>
    </w:pPr>
  </w:style>
  <w:style w:type="paragraph" w:styleId="21">
    <w:name w:val="Body Text First Indent 2"/>
    <w:basedOn w:val="a6"/>
    <w:qFormat/>
    <w:rsid w:val="007647C8"/>
    <w:pPr>
      <w:spacing w:beforeLines="50" w:afterLines="50" w:line="360" w:lineRule="auto"/>
      <w:ind w:left="480" w:firstLine="360"/>
      <w:jc w:val="left"/>
    </w:pPr>
    <w:rPr>
      <w:rFonts w:ascii="Times New Roman" w:hAnsi="Times New Roman"/>
      <w:sz w:val="24"/>
    </w:rPr>
  </w:style>
  <w:style w:type="character" w:styleId="ae">
    <w:name w:val="Strong"/>
    <w:basedOn w:val="a0"/>
    <w:qFormat/>
    <w:rsid w:val="007647C8"/>
    <w:rPr>
      <w:b/>
    </w:rPr>
  </w:style>
  <w:style w:type="character" w:styleId="af">
    <w:name w:val="page number"/>
    <w:qFormat/>
    <w:rsid w:val="007647C8"/>
  </w:style>
  <w:style w:type="character" w:styleId="af0">
    <w:name w:val="Hyperlink"/>
    <w:uiPriority w:val="99"/>
    <w:qFormat/>
    <w:rsid w:val="007647C8"/>
    <w:rPr>
      <w:color w:val="0000FF"/>
      <w:u w:val="single"/>
    </w:rPr>
  </w:style>
  <w:style w:type="paragraph" w:customStyle="1" w:styleId="Default">
    <w:name w:val="Default"/>
    <w:qFormat/>
    <w:rsid w:val="007647C8"/>
    <w:pPr>
      <w:widowControl w:val="0"/>
      <w:autoSpaceDE w:val="0"/>
      <w:autoSpaceDN w:val="0"/>
      <w:adjustRightInd w:val="0"/>
    </w:pPr>
    <w:rPr>
      <w:rFonts w:ascii="楷体_GB2312" w:eastAsia="楷体_GB2312" w:cs="楷体_GB2312"/>
      <w:color w:val="000000"/>
      <w:sz w:val="24"/>
      <w:szCs w:val="24"/>
    </w:rPr>
  </w:style>
  <w:style w:type="paragraph" w:customStyle="1" w:styleId="ptdl">
    <w:name w:val="ptdl"/>
    <w:basedOn w:val="a"/>
    <w:qFormat/>
    <w:rsid w:val="007647C8"/>
    <w:pPr>
      <w:spacing w:after="156"/>
      <w:ind w:firstLine="480"/>
    </w:pPr>
    <w:rPr>
      <w:sz w:val="24"/>
      <w:szCs w:val="20"/>
    </w:rPr>
  </w:style>
  <w:style w:type="paragraph" w:customStyle="1" w:styleId="WPSOffice1">
    <w:name w:val="WPSOffice手动目录 1"/>
    <w:qFormat/>
    <w:rsid w:val="007647C8"/>
  </w:style>
  <w:style w:type="paragraph" w:customStyle="1" w:styleId="WPSOffice2">
    <w:name w:val="WPSOffice手动目录 2"/>
    <w:qFormat/>
    <w:rsid w:val="007647C8"/>
    <w:pPr>
      <w:ind w:leftChars="200" w:left="200"/>
    </w:pPr>
  </w:style>
  <w:style w:type="character" w:customStyle="1" w:styleId="Char0">
    <w:name w:val="页眉 Char"/>
    <w:link w:val="a9"/>
    <w:uiPriority w:val="99"/>
    <w:rsid w:val="00480CD9"/>
    <w:rPr>
      <w:kern w:val="2"/>
      <w:sz w:val="18"/>
      <w:szCs w:val="18"/>
    </w:rPr>
  </w:style>
  <w:style w:type="character" w:customStyle="1" w:styleId="Char">
    <w:name w:val="页脚 Char"/>
    <w:link w:val="a8"/>
    <w:uiPriority w:val="99"/>
    <w:rsid w:val="00480CD9"/>
    <w:rPr>
      <w:kern w:val="2"/>
      <w:sz w:val="18"/>
      <w:szCs w:val="18"/>
    </w:rPr>
  </w:style>
  <w:style w:type="paragraph" w:styleId="af1">
    <w:name w:val="List Paragraph"/>
    <w:basedOn w:val="a"/>
    <w:uiPriority w:val="99"/>
    <w:rsid w:val="00480CD9"/>
    <w:pPr>
      <w:ind w:firstLineChars="200" w:firstLine="420"/>
    </w:pPr>
  </w:style>
  <w:style w:type="table" w:styleId="af2">
    <w:name w:val="Table Grid"/>
    <w:basedOn w:val="a1"/>
    <w:uiPriority w:val="59"/>
    <w:rsid w:val="00CA2A6F"/>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alloon Text"/>
    <w:basedOn w:val="a"/>
    <w:link w:val="Char1"/>
    <w:rsid w:val="00C73564"/>
    <w:rPr>
      <w:sz w:val="18"/>
      <w:szCs w:val="18"/>
    </w:rPr>
  </w:style>
  <w:style w:type="character" w:customStyle="1" w:styleId="Char1">
    <w:name w:val="批注框文本 Char"/>
    <w:basedOn w:val="a0"/>
    <w:link w:val="af3"/>
    <w:rsid w:val="00C73564"/>
    <w:rPr>
      <w:kern w:val="2"/>
      <w:sz w:val="18"/>
      <w:szCs w:val="18"/>
    </w:rPr>
  </w:style>
  <w:style w:type="character" w:styleId="af4">
    <w:name w:val="FollowedHyperlink"/>
    <w:basedOn w:val="a0"/>
    <w:uiPriority w:val="99"/>
    <w:unhideWhenUsed/>
    <w:rsid w:val="00C73564"/>
    <w:rPr>
      <w:color w:val="800080"/>
      <w:u w:val="single"/>
    </w:rPr>
  </w:style>
  <w:style w:type="paragraph" w:customStyle="1" w:styleId="font5">
    <w:name w:val="font5"/>
    <w:basedOn w:val="a"/>
    <w:rsid w:val="00C73564"/>
    <w:pPr>
      <w:widowControl/>
      <w:spacing w:before="100" w:beforeAutospacing="1" w:after="100" w:afterAutospacing="1"/>
      <w:jc w:val="left"/>
    </w:pPr>
    <w:rPr>
      <w:rFonts w:ascii="宋体" w:hAnsi="宋体" w:cs="宋体"/>
      <w:kern w:val="0"/>
      <w:sz w:val="18"/>
      <w:szCs w:val="18"/>
    </w:rPr>
  </w:style>
  <w:style w:type="paragraph" w:customStyle="1" w:styleId="xl66">
    <w:name w:val="xl66"/>
    <w:basedOn w:val="a"/>
    <w:rsid w:val="00C73564"/>
    <w:pPr>
      <w:widowControl/>
      <w:shd w:val="clear" w:color="000000" w:fill="FFFFFF"/>
      <w:spacing w:before="100" w:beforeAutospacing="1" w:after="100" w:afterAutospacing="1"/>
      <w:jc w:val="left"/>
      <w:textAlignment w:val="bottom"/>
    </w:pPr>
    <w:rPr>
      <w:rFonts w:ascii="宋体" w:hAnsi="宋体" w:cs="宋体"/>
      <w:color w:val="000000"/>
      <w:kern w:val="0"/>
      <w:sz w:val="22"/>
      <w:szCs w:val="22"/>
    </w:rPr>
  </w:style>
  <w:style w:type="paragraph" w:customStyle="1" w:styleId="xl67">
    <w:name w:val="xl67"/>
    <w:basedOn w:val="a"/>
    <w:rsid w:val="00C73564"/>
    <w:pPr>
      <w:widowControl/>
      <w:shd w:val="clear" w:color="000000" w:fill="FFFFFF"/>
      <w:spacing w:before="100" w:beforeAutospacing="1" w:after="100" w:afterAutospacing="1"/>
      <w:jc w:val="center"/>
      <w:textAlignment w:val="bottom"/>
    </w:pPr>
    <w:rPr>
      <w:rFonts w:ascii="宋体" w:hAnsi="宋体" w:cs="宋体"/>
      <w:color w:val="000000"/>
      <w:kern w:val="0"/>
      <w:sz w:val="28"/>
      <w:szCs w:val="28"/>
    </w:rPr>
  </w:style>
  <w:style w:type="paragraph" w:customStyle="1" w:styleId="xl68">
    <w:name w:val="xl68"/>
    <w:basedOn w:val="a"/>
    <w:rsid w:val="00C73564"/>
    <w:pPr>
      <w:widowControl/>
      <w:shd w:val="clear" w:color="000000" w:fill="FFFFFF"/>
      <w:spacing w:before="100" w:beforeAutospacing="1" w:after="100" w:afterAutospacing="1"/>
      <w:jc w:val="left"/>
      <w:textAlignment w:val="bottom"/>
    </w:pPr>
    <w:rPr>
      <w:rFonts w:ascii="宋体" w:hAnsi="宋体" w:cs="宋体"/>
      <w:color w:val="000000"/>
      <w:kern w:val="0"/>
      <w:sz w:val="28"/>
      <w:szCs w:val="28"/>
    </w:rPr>
  </w:style>
  <w:style w:type="paragraph" w:customStyle="1" w:styleId="xl69">
    <w:name w:val="xl69"/>
    <w:basedOn w:val="a"/>
    <w:rsid w:val="00C73564"/>
    <w:pPr>
      <w:widowControl/>
      <w:shd w:val="clear" w:color="000000" w:fill="FFFFFF"/>
      <w:spacing w:before="100" w:beforeAutospacing="1" w:after="100" w:afterAutospacing="1"/>
      <w:jc w:val="left"/>
      <w:textAlignment w:val="bottom"/>
    </w:pPr>
    <w:rPr>
      <w:rFonts w:ascii="宋体" w:hAnsi="宋体" w:cs="宋体"/>
      <w:color w:val="000000"/>
      <w:kern w:val="0"/>
      <w:sz w:val="28"/>
      <w:szCs w:val="28"/>
    </w:rPr>
  </w:style>
  <w:style w:type="paragraph" w:customStyle="1" w:styleId="xl70">
    <w:name w:val="xl70"/>
    <w:basedOn w:val="a"/>
    <w:rsid w:val="00C7356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8"/>
      <w:szCs w:val="28"/>
    </w:rPr>
  </w:style>
  <w:style w:type="paragraph" w:customStyle="1" w:styleId="xl71">
    <w:name w:val="xl71"/>
    <w:basedOn w:val="a"/>
    <w:rsid w:val="00C7356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8"/>
      <w:szCs w:val="28"/>
    </w:rPr>
  </w:style>
  <w:style w:type="paragraph" w:customStyle="1" w:styleId="xl72">
    <w:name w:val="xl72"/>
    <w:basedOn w:val="a"/>
    <w:rsid w:val="00C7356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8"/>
      <w:szCs w:val="28"/>
    </w:rPr>
  </w:style>
  <w:style w:type="paragraph" w:customStyle="1" w:styleId="xl73">
    <w:name w:val="xl73"/>
    <w:basedOn w:val="a"/>
    <w:rsid w:val="00C7356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8"/>
      <w:szCs w:val="28"/>
    </w:rPr>
  </w:style>
  <w:style w:type="paragraph" w:customStyle="1" w:styleId="xl74">
    <w:name w:val="xl74"/>
    <w:basedOn w:val="a"/>
    <w:rsid w:val="00C7356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bottom"/>
    </w:pPr>
    <w:rPr>
      <w:rFonts w:ascii="宋体" w:hAnsi="宋体" w:cs="宋体"/>
      <w:color w:val="000000"/>
      <w:kern w:val="0"/>
      <w:sz w:val="28"/>
      <w:szCs w:val="28"/>
    </w:rPr>
  </w:style>
  <w:style w:type="paragraph" w:customStyle="1" w:styleId="af5">
    <w:name w:val="段"/>
    <w:basedOn w:val="a"/>
    <w:next w:val="a"/>
    <w:qFormat/>
    <w:rsid w:val="00C73564"/>
    <w:pPr>
      <w:spacing w:before="120" w:line="360" w:lineRule="auto"/>
      <w:ind w:left="420" w:firstLine="200"/>
    </w:pPr>
    <w:rPr>
      <w:rFonts w:ascii="宋体" w:hAnsi="宋体"/>
      <w:kern w:val="0"/>
    </w:rPr>
  </w:style>
  <w:style w:type="character" w:customStyle="1" w:styleId="Char2">
    <w:name w:val="列出段落 Char"/>
    <w:link w:val="11"/>
    <w:rsid w:val="00C73564"/>
    <w:rPr>
      <w:rFonts w:ascii="Calibri" w:hAnsi="Calibri"/>
      <w:sz w:val="22"/>
    </w:rPr>
  </w:style>
  <w:style w:type="paragraph" w:customStyle="1" w:styleId="11">
    <w:name w:val="列出段落1"/>
    <w:basedOn w:val="a"/>
    <w:link w:val="Char2"/>
    <w:qFormat/>
    <w:rsid w:val="00C73564"/>
    <w:pPr>
      <w:spacing w:line="360" w:lineRule="auto"/>
      <w:ind w:firstLine="200"/>
    </w:pPr>
    <w:rPr>
      <w:rFonts w:ascii="Calibri" w:hAnsi="Calibri"/>
      <w:kern w:val="0"/>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Date" w:qFormat="1"/>
    <w:lsdException w:name="Body Text First Indent" w:unhideWhenUsed="1" w:qFormat="1"/>
    <w:lsdException w:name="Body Text First Indent 2" w:qFormat="1"/>
    <w:lsdException w:name="Hyperlink" w:uiPriority="99" w:qFormat="1"/>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rFonts w:eastAsia="黑体"/>
      <w:b/>
      <w:bCs/>
      <w:kern w:val="44"/>
      <w:sz w:val="32"/>
      <w:szCs w:val="44"/>
    </w:rPr>
  </w:style>
  <w:style w:type="paragraph" w:styleId="2">
    <w:name w:val="heading 2"/>
    <w:basedOn w:val="a"/>
    <w:next w:val="a"/>
    <w:semiHidden/>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qFormat/>
    <w:pPr>
      <w:jc w:val="left"/>
    </w:pPr>
  </w:style>
  <w:style w:type="paragraph" w:styleId="a5">
    <w:name w:val="Body Text"/>
    <w:basedOn w:val="a"/>
    <w:qFormat/>
    <w:pPr>
      <w:spacing w:after="120"/>
    </w:pPr>
    <w:rPr>
      <w:rFonts w:ascii="Calibri" w:hAnsi="Calibri"/>
    </w:rPr>
  </w:style>
  <w:style w:type="paragraph" w:styleId="a6">
    <w:name w:val="Body Text Indent"/>
    <w:basedOn w:val="a"/>
    <w:qFormat/>
    <w:pPr>
      <w:ind w:firstLineChars="200" w:firstLine="560"/>
    </w:pPr>
    <w:rPr>
      <w:rFonts w:ascii="宋体" w:hAnsi="宋体"/>
      <w:sz w:val="28"/>
    </w:rPr>
  </w:style>
  <w:style w:type="paragraph" w:styleId="a7">
    <w:name w:val="Date"/>
    <w:basedOn w:val="a"/>
    <w:next w:val="a"/>
    <w:qFormat/>
    <w:rPr>
      <w:sz w:val="28"/>
      <w:szCs w:val="20"/>
    </w:rPr>
  </w:style>
  <w:style w:type="paragraph" w:styleId="a8">
    <w:name w:val="footer"/>
    <w:basedOn w:val="a"/>
    <w:link w:val="Char"/>
    <w:uiPriority w:val="99"/>
    <w:qFormat/>
    <w:pPr>
      <w:tabs>
        <w:tab w:val="center" w:pos="4153"/>
        <w:tab w:val="right" w:pos="8306"/>
      </w:tabs>
      <w:snapToGrid w:val="0"/>
      <w:jc w:val="left"/>
    </w:pPr>
    <w:rPr>
      <w:sz w:val="18"/>
      <w:szCs w:val="18"/>
    </w:rPr>
  </w:style>
  <w:style w:type="paragraph" w:styleId="a9">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middleDot" w:pos="9515"/>
      </w:tabs>
      <w:spacing w:before="120" w:after="120" w:line="260" w:lineRule="exact"/>
      <w:ind w:firstLineChars="179" w:firstLine="359"/>
      <w:jc w:val="left"/>
    </w:pPr>
    <w:rPr>
      <w:b/>
      <w:bCs/>
      <w:caps/>
      <w:sz w:val="20"/>
      <w:szCs w:val="20"/>
    </w:rPr>
  </w:style>
  <w:style w:type="paragraph" w:styleId="20">
    <w:name w:val="toc 2"/>
    <w:basedOn w:val="a"/>
    <w:next w:val="a"/>
    <w:qFormat/>
    <w:pPr>
      <w:ind w:leftChars="200" w:left="420"/>
    </w:pPr>
  </w:style>
  <w:style w:type="paragraph" w:styleId="aa">
    <w:name w:val="Normal (Web)"/>
    <w:basedOn w:val="a"/>
    <w:qFormat/>
    <w:pPr>
      <w:spacing w:before="100" w:beforeAutospacing="1" w:after="100" w:afterAutospacing="1"/>
      <w:jc w:val="left"/>
    </w:pPr>
    <w:rPr>
      <w:kern w:val="0"/>
      <w:sz w:val="24"/>
    </w:rPr>
  </w:style>
  <w:style w:type="paragraph" w:styleId="ab">
    <w:name w:val="Title"/>
    <w:basedOn w:val="a"/>
    <w:next w:val="a"/>
    <w:qFormat/>
    <w:pPr>
      <w:jc w:val="center"/>
    </w:pPr>
    <w:rPr>
      <w:rFonts w:ascii="Arial Black" w:hAnsi="Arial Black" w:cs="Arial Black"/>
      <w:i/>
      <w:iCs/>
      <w:sz w:val="48"/>
      <w:szCs w:val="48"/>
    </w:rPr>
  </w:style>
  <w:style w:type="paragraph" w:styleId="ac">
    <w:name w:val="annotation subject"/>
    <w:basedOn w:val="a4"/>
    <w:next w:val="a4"/>
    <w:qFormat/>
    <w:rPr>
      <w:rFonts w:ascii="宋体" w:hAnsi="Courier New"/>
      <w:szCs w:val="20"/>
    </w:rPr>
  </w:style>
  <w:style w:type="paragraph" w:styleId="ad">
    <w:name w:val="Body Text First Indent"/>
    <w:basedOn w:val="a5"/>
    <w:unhideWhenUsed/>
    <w:qFormat/>
    <w:pPr>
      <w:ind w:firstLineChars="100" w:firstLine="420"/>
    </w:pPr>
  </w:style>
  <w:style w:type="paragraph" w:styleId="21">
    <w:name w:val="Body Text First Indent 2"/>
    <w:basedOn w:val="a6"/>
    <w:qFormat/>
    <w:pPr>
      <w:spacing w:beforeLines="50" w:afterLines="50" w:line="360" w:lineRule="auto"/>
      <w:ind w:left="480" w:firstLine="360"/>
      <w:jc w:val="left"/>
    </w:pPr>
    <w:rPr>
      <w:rFonts w:ascii="Times New Roman" w:hAnsi="Times New Roman"/>
      <w:sz w:val="24"/>
    </w:rPr>
  </w:style>
  <w:style w:type="character" w:styleId="ae">
    <w:name w:val="Strong"/>
    <w:basedOn w:val="a0"/>
    <w:qFormat/>
    <w:rPr>
      <w:b/>
    </w:rPr>
  </w:style>
  <w:style w:type="character" w:styleId="af">
    <w:name w:val="page number"/>
    <w:qFormat/>
  </w:style>
  <w:style w:type="character" w:styleId="af0">
    <w:name w:val="Hyperlink"/>
    <w:uiPriority w:val="99"/>
    <w:qFormat/>
    <w:rPr>
      <w:color w:val="0000FF"/>
      <w:u w:val="single"/>
    </w:rPr>
  </w:style>
  <w:style w:type="paragraph" w:customStyle="1" w:styleId="Default">
    <w:name w:val="Default"/>
    <w:qFormat/>
    <w:pPr>
      <w:widowControl w:val="0"/>
      <w:autoSpaceDE w:val="0"/>
      <w:autoSpaceDN w:val="0"/>
      <w:adjustRightInd w:val="0"/>
    </w:pPr>
    <w:rPr>
      <w:rFonts w:ascii="楷体_GB2312" w:eastAsia="楷体_GB2312" w:cs="楷体_GB2312"/>
      <w:color w:val="000000"/>
      <w:sz w:val="24"/>
      <w:szCs w:val="24"/>
    </w:rPr>
  </w:style>
  <w:style w:type="paragraph" w:customStyle="1" w:styleId="ptdl">
    <w:name w:val="ptdl"/>
    <w:basedOn w:val="a"/>
    <w:qFormat/>
    <w:pPr>
      <w:spacing w:after="156"/>
      <w:ind w:firstLine="480"/>
    </w:pPr>
    <w:rPr>
      <w:sz w:val="24"/>
      <w:szCs w:val="20"/>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Char0">
    <w:name w:val="页眉 Char"/>
    <w:link w:val="a9"/>
    <w:uiPriority w:val="99"/>
    <w:rsid w:val="00480CD9"/>
    <w:rPr>
      <w:kern w:val="2"/>
      <w:sz w:val="18"/>
      <w:szCs w:val="18"/>
    </w:rPr>
  </w:style>
  <w:style w:type="character" w:customStyle="1" w:styleId="Char">
    <w:name w:val="页脚 Char"/>
    <w:link w:val="a8"/>
    <w:uiPriority w:val="99"/>
    <w:rsid w:val="00480CD9"/>
    <w:rPr>
      <w:kern w:val="2"/>
      <w:sz w:val="18"/>
      <w:szCs w:val="18"/>
    </w:rPr>
  </w:style>
  <w:style w:type="paragraph" w:styleId="af1">
    <w:name w:val="List Paragraph"/>
    <w:basedOn w:val="a"/>
    <w:uiPriority w:val="99"/>
    <w:rsid w:val="00480CD9"/>
    <w:pPr>
      <w:ind w:firstLineChars="200" w:firstLine="420"/>
    </w:pPr>
  </w:style>
  <w:style w:type="table" w:styleId="af2">
    <w:name w:val="Table Grid"/>
    <w:basedOn w:val="a1"/>
    <w:uiPriority w:val="59"/>
    <w:rsid w:val="00CA2A6F"/>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alloon Text"/>
    <w:basedOn w:val="a"/>
    <w:link w:val="Char1"/>
    <w:rsid w:val="00C73564"/>
    <w:rPr>
      <w:sz w:val="18"/>
      <w:szCs w:val="18"/>
    </w:rPr>
  </w:style>
  <w:style w:type="character" w:customStyle="1" w:styleId="Char1">
    <w:name w:val="批注框文本 Char"/>
    <w:basedOn w:val="a0"/>
    <w:link w:val="af3"/>
    <w:rsid w:val="00C73564"/>
    <w:rPr>
      <w:kern w:val="2"/>
      <w:sz w:val="18"/>
      <w:szCs w:val="18"/>
    </w:rPr>
  </w:style>
  <w:style w:type="character" w:styleId="af4">
    <w:name w:val="FollowedHyperlink"/>
    <w:basedOn w:val="a0"/>
    <w:uiPriority w:val="99"/>
    <w:unhideWhenUsed/>
    <w:rsid w:val="00C73564"/>
    <w:rPr>
      <w:color w:val="800080"/>
      <w:u w:val="single"/>
    </w:rPr>
  </w:style>
  <w:style w:type="paragraph" w:customStyle="1" w:styleId="font5">
    <w:name w:val="font5"/>
    <w:basedOn w:val="a"/>
    <w:rsid w:val="00C73564"/>
    <w:pPr>
      <w:widowControl/>
      <w:spacing w:before="100" w:beforeAutospacing="1" w:after="100" w:afterAutospacing="1"/>
      <w:jc w:val="left"/>
    </w:pPr>
    <w:rPr>
      <w:rFonts w:ascii="宋体" w:hAnsi="宋体" w:cs="宋体"/>
      <w:kern w:val="0"/>
      <w:sz w:val="18"/>
      <w:szCs w:val="18"/>
    </w:rPr>
  </w:style>
  <w:style w:type="paragraph" w:customStyle="1" w:styleId="xl66">
    <w:name w:val="xl66"/>
    <w:basedOn w:val="a"/>
    <w:rsid w:val="00C73564"/>
    <w:pPr>
      <w:widowControl/>
      <w:shd w:val="clear" w:color="000000" w:fill="FFFFFF"/>
      <w:spacing w:before="100" w:beforeAutospacing="1" w:after="100" w:afterAutospacing="1"/>
      <w:jc w:val="left"/>
      <w:textAlignment w:val="bottom"/>
    </w:pPr>
    <w:rPr>
      <w:rFonts w:ascii="宋体" w:hAnsi="宋体" w:cs="宋体"/>
      <w:color w:val="000000"/>
      <w:kern w:val="0"/>
      <w:sz w:val="22"/>
      <w:szCs w:val="22"/>
    </w:rPr>
  </w:style>
  <w:style w:type="paragraph" w:customStyle="1" w:styleId="xl67">
    <w:name w:val="xl67"/>
    <w:basedOn w:val="a"/>
    <w:rsid w:val="00C73564"/>
    <w:pPr>
      <w:widowControl/>
      <w:shd w:val="clear" w:color="000000" w:fill="FFFFFF"/>
      <w:spacing w:before="100" w:beforeAutospacing="1" w:after="100" w:afterAutospacing="1"/>
      <w:jc w:val="center"/>
      <w:textAlignment w:val="bottom"/>
    </w:pPr>
    <w:rPr>
      <w:rFonts w:ascii="宋体" w:hAnsi="宋体" w:cs="宋体"/>
      <w:color w:val="000000"/>
      <w:kern w:val="0"/>
      <w:sz w:val="28"/>
      <w:szCs w:val="28"/>
    </w:rPr>
  </w:style>
  <w:style w:type="paragraph" w:customStyle="1" w:styleId="xl68">
    <w:name w:val="xl68"/>
    <w:basedOn w:val="a"/>
    <w:rsid w:val="00C73564"/>
    <w:pPr>
      <w:widowControl/>
      <w:shd w:val="clear" w:color="000000" w:fill="FFFFFF"/>
      <w:spacing w:before="100" w:beforeAutospacing="1" w:after="100" w:afterAutospacing="1"/>
      <w:jc w:val="left"/>
      <w:textAlignment w:val="bottom"/>
    </w:pPr>
    <w:rPr>
      <w:rFonts w:ascii="宋体" w:hAnsi="宋体" w:cs="宋体"/>
      <w:color w:val="000000"/>
      <w:kern w:val="0"/>
      <w:sz w:val="28"/>
      <w:szCs w:val="28"/>
    </w:rPr>
  </w:style>
  <w:style w:type="paragraph" w:customStyle="1" w:styleId="xl69">
    <w:name w:val="xl69"/>
    <w:basedOn w:val="a"/>
    <w:rsid w:val="00C73564"/>
    <w:pPr>
      <w:widowControl/>
      <w:shd w:val="clear" w:color="000000" w:fill="FFFFFF"/>
      <w:spacing w:before="100" w:beforeAutospacing="1" w:after="100" w:afterAutospacing="1"/>
      <w:jc w:val="left"/>
      <w:textAlignment w:val="bottom"/>
    </w:pPr>
    <w:rPr>
      <w:rFonts w:ascii="宋体" w:hAnsi="宋体" w:cs="宋体"/>
      <w:color w:val="000000"/>
      <w:kern w:val="0"/>
      <w:sz w:val="28"/>
      <w:szCs w:val="28"/>
    </w:rPr>
  </w:style>
  <w:style w:type="paragraph" w:customStyle="1" w:styleId="xl70">
    <w:name w:val="xl70"/>
    <w:basedOn w:val="a"/>
    <w:rsid w:val="00C7356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8"/>
      <w:szCs w:val="28"/>
    </w:rPr>
  </w:style>
  <w:style w:type="paragraph" w:customStyle="1" w:styleId="xl71">
    <w:name w:val="xl71"/>
    <w:basedOn w:val="a"/>
    <w:rsid w:val="00C7356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8"/>
      <w:szCs w:val="28"/>
    </w:rPr>
  </w:style>
  <w:style w:type="paragraph" w:customStyle="1" w:styleId="xl72">
    <w:name w:val="xl72"/>
    <w:basedOn w:val="a"/>
    <w:rsid w:val="00C7356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8"/>
      <w:szCs w:val="28"/>
    </w:rPr>
  </w:style>
  <w:style w:type="paragraph" w:customStyle="1" w:styleId="xl73">
    <w:name w:val="xl73"/>
    <w:basedOn w:val="a"/>
    <w:rsid w:val="00C7356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8"/>
      <w:szCs w:val="28"/>
    </w:rPr>
  </w:style>
  <w:style w:type="paragraph" w:customStyle="1" w:styleId="xl74">
    <w:name w:val="xl74"/>
    <w:basedOn w:val="a"/>
    <w:rsid w:val="00C7356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bottom"/>
    </w:pPr>
    <w:rPr>
      <w:rFonts w:ascii="宋体" w:hAnsi="宋体" w:cs="宋体"/>
      <w:color w:val="000000"/>
      <w:kern w:val="0"/>
      <w:sz w:val="28"/>
      <w:szCs w:val="28"/>
    </w:rPr>
  </w:style>
  <w:style w:type="paragraph" w:customStyle="1" w:styleId="af5">
    <w:name w:val="段"/>
    <w:basedOn w:val="a"/>
    <w:next w:val="a"/>
    <w:qFormat/>
    <w:rsid w:val="00C73564"/>
    <w:pPr>
      <w:spacing w:before="120" w:line="360" w:lineRule="auto"/>
      <w:ind w:left="420" w:firstLine="200"/>
    </w:pPr>
    <w:rPr>
      <w:rFonts w:ascii="宋体" w:hAnsi="宋体"/>
      <w:kern w:val="0"/>
    </w:rPr>
  </w:style>
  <w:style w:type="character" w:customStyle="1" w:styleId="Char2">
    <w:name w:val="列出段落 Char"/>
    <w:link w:val="11"/>
    <w:rsid w:val="00C73564"/>
    <w:rPr>
      <w:rFonts w:ascii="Calibri" w:hAnsi="Calibri"/>
      <w:sz w:val="22"/>
    </w:rPr>
  </w:style>
  <w:style w:type="paragraph" w:customStyle="1" w:styleId="11">
    <w:name w:val="列出段落1"/>
    <w:basedOn w:val="a"/>
    <w:link w:val="Char2"/>
    <w:qFormat/>
    <w:rsid w:val="00C73564"/>
    <w:pPr>
      <w:spacing w:line="360" w:lineRule="auto"/>
      <w:ind w:firstLine="200"/>
    </w:pPr>
    <w:rPr>
      <w:rFonts w:ascii="Calibri" w:hAnsi="Calibri"/>
      <w:kern w:val="0"/>
      <w:sz w:val="22"/>
      <w:szCs w:val="20"/>
    </w:rPr>
  </w:style>
</w:styles>
</file>

<file path=word/webSettings.xml><?xml version="1.0" encoding="utf-8"?>
<w:webSettings xmlns:r="http://schemas.openxmlformats.org/officeDocument/2006/relationships" xmlns:w="http://schemas.openxmlformats.org/wordprocessingml/2006/main">
  <w:divs>
    <w:div w:id="1122311094">
      <w:bodyDiv w:val="1"/>
      <w:marLeft w:val="0"/>
      <w:marRight w:val="0"/>
      <w:marTop w:val="0"/>
      <w:marBottom w:val="0"/>
      <w:divBdr>
        <w:top w:val="none" w:sz="0" w:space="0" w:color="auto"/>
        <w:left w:val="none" w:sz="0" w:space="0" w:color="auto"/>
        <w:bottom w:val="none" w:sz="0" w:space="0" w:color="auto"/>
        <w:right w:val="none" w:sz="0" w:space="0" w:color="auto"/>
      </w:divBdr>
    </w:div>
    <w:div w:id="1401364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21</Pages>
  <Words>1943</Words>
  <Characters>11079</Characters>
  <Application>Microsoft Office Word</Application>
  <DocSecurity>0</DocSecurity>
  <Lines>92</Lines>
  <Paragraphs>25</Paragraphs>
  <ScaleCrop>false</ScaleCrop>
  <Company/>
  <LinksUpToDate>false</LinksUpToDate>
  <CharactersWithSpaces>12997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搁浅</dc:creator>
  <cp:lastModifiedBy>洪国祥</cp:lastModifiedBy>
  <cp:revision>91</cp:revision>
  <cp:lastPrinted>2024-12-25T06:56:00Z</cp:lastPrinted>
  <dcterms:created xsi:type="dcterms:W3CDTF">2021-07-12T06:55:00Z</dcterms:created>
  <dcterms:modified xsi:type="dcterms:W3CDTF">2025-03-20T10:48:00Z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DB8E835607FB453394712A2A91C12022_13</vt:lpwstr>
  </property>
</Properties>
</file>