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56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</w:p>
    <w:p>
      <w:pPr>
        <w:spacing w:line="1220" w:lineRule="exact"/>
        <w:jc w:val="distribute"/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</w:pPr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共青团泉州师范学院委员会</w:t>
      </w:r>
    </w:p>
    <w:p>
      <w:pPr>
        <w:spacing w:line="1220" w:lineRule="exact"/>
        <w:jc w:val="distribute"/>
        <w:rPr>
          <w:rFonts w:ascii="方正小标宋简体" w:hAnsi="宋体" w:eastAsia="方正小标宋简体"/>
          <w:b/>
          <w:color w:val="FF0000"/>
          <w:spacing w:val="-10"/>
          <w:w w:val="60"/>
          <w:sz w:val="100"/>
        </w:rPr>
      </w:pPr>
      <w:bookmarkStart w:id="0" w:name="图章"/>
      <w:bookmarkEnd w:id="0"/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泉州师范学院学生</w:t>
      </w:r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  <w:lang w:val="en-US" w:eastAsia="zh-CN"/>
        </w:rPr>
        <w:t>工作</w:t>
      </w:r>
      <w:r>
        <w:rPr>
          <w:rFonts w:hint="eastAsia" w:ascii="方正小标宋简体" w:hAnsi="宋体" w:eastAsia="方正小标宋简体"/>
          <w:b/>
          <w:color w:val="FF0000"/>
          <w:spacing w:val="-10"/>
          <w:w w:val="60"/>
          <w:sz w:val="100"/>
        </w:rPr>
        <w:t>处</w:t>
      </w:r>
    </w:p>
    <w:p>
      <w:pPr>
        <w:spacing w:line="400" w:lineRule="atLeast"/>
        <w:ind w:right="-512" w:rightChars="-244"/>
        <w:jc w:val="center"/>
        <w:rPr>
          <w:rFonts w:ascii="仿宋_GB2312" w:hAnsi="仿宋" w:eastAsia="仿宋_GB2312"/>
          <w:sz w:val="30"/>
        </w:rPr>
      </w:pPr>
    </w:p>
    <w:p>
      <w:pPr>
        <w:spacing w:line="400" w:lineRule="atLeast"/>
        <w:ind w:right="-512" w:rightChars="-244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389890</wp:posOffset>
                </wp:positionV>
                <wp:extent cx="5549900" cy="3175"/>
                <wp:effectExtent l="0" t="17145" r="12700" b="1778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3.7pt;margin-top:30.7pt;height:0.25pt;width:437pt;z-index:1024;mso-width-relative:page;mso-height-relative:page;" filled="f" stroked="t" coordsize="21600,21600" o:gfxdata="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agG67ZAAAA&#10;CAEAAA8AAAAAAAAAAQAgAAAAIgAAAGRycy9kb3ducmV2LnhtbFBLAQIUABQAAAAIAIdO4kADxmPa&#10;4wEAAKkDAAAOAAAAAAAAAAEAIAAAACgBAABkcnMvZTJvRG9jLnhtbFBLBQYAAAAABgAGAFkBAAB9&#10;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团泉师委联〔2019〕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480" w:lineRule="atLeast"/>
        <w:jc w:val="both"/>
      </w:pPr>
      <w:r>
        <w:rPr>
          <w:rFonts w:hint="eastAsia"/>
        </w:rPr>
        <w:t xml:space="preserve"> </w:t>
      </w:r>
    </w:p>
    <w:p>
      <w:pPr>
        <w:widowControl/>
        <w:adjustRightInd w:val="0"/>
        <w:snapToGrid w:val="0"/>
        <w:spacing w:line="560" w:lineRule="exact"/>
        <w:rPr>
          <w:rFonts w:ascii="方正小标宋简体" w:hAnsi="宋体" w:eastAsia="方正小标宋简体" w:cs="宋体"/>
          <w:spacing w:val="-23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3"/>
          <w:w w:val="96"/>
          <w:sz w:val="44"/>
          <w:szCs w:val="44"/>
        </w:rPr>
        <w:t>共青团泉州师范学院委员会 泉州师范学院学生</w:t>
      </w:r>
      <w:r>
        <w:rPr>
          <w:rFonts w:hint="eastAsia" w:ascii="方正小标宋简体" w:hAnsi="宋体" w:eastAsia="方正小标宋简体" w:cs="宋体"/>
          <w:spacing w:val="-23"/>
          <w:w w:val="96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宋体" w:eastAsia="方正小标宋简体" w:cs="宋体"/>
          <w:spacing w:val="-23"/>
          <w:w w:val="96"/>
          <w:sz w:val="44"/>
          <w:szCs w:val="44"/>
        </w:rPr>
        <w:t>处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spacing w:val="-6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6"/>
          <w:w w:val="96"/>
          <w:sz w:val="44"/>
          <w:szCs w:val="44"/>
        </w:rPr>
        <w:t>关于公布“励志勤学·早餐暖心工程”第</w:t>
      </w:r>
      <w:r>
        <w:rPr>
          <w:rFonts w:hint="eastAsia" w:ascii="方正小标宋简体" w:hAnsi="宋体" w:eastAsia="方正小标宋简体" w:cs="宋体"/>
          <w:spacing w:val="-6"/>
          <w:w w:val="96"/>
          <w:sz w:val="44"/>
          <w:szCs w:val="44"/>
          <w:lang w:eastAsia="zh-CN"/>
        </w:rPr>
        <w:t>六</w:t>
      </w:r>
      <w:r>
        <w:rPr>
          <w:rFonts w:hint="eastAsia" w:ascii="方正小标宋简体" w:hAnsi="宋体" w:eastAsia="方正小标宋简体" w:cs="宋体"/>
          <w:spacing w:val="-6"/>
          <w:w w:val="96"/>
          <w:sz w:val="44"/>
          <w:szCs w:val="44"/>
        </w:rPr>
        <w:t>季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w w:val="96"/>
          <w:sz w:val="44"/>
          <w:szCs w:val="44"/>
        </w:rPr>
      </w:pPr>
      <w:r>
        <w:rPr>
          <w:rFonts w:hint="eastAsia" w:ascii="方正小标宋简体" w:hAnsi="宋体" w:eastAsia="方正小标宋简体" w:cs="宋体"/>
          <w:w w:val="96"/>
          <w:sz w:val="44"/>
          <w:szCs w:val="44"/>
        </w:rPr>
        <w:t>获奖名单的通知</w:t>
      </w:r>
    </w:p>
    <w:p>
      <w:pPr>
        <w:widowControl/>
        <w:adjustRightInd w:val="0"/>
        <w:snapToGrid w:val="0"/>
        <w:spacing w:line="560" w:lineRule="exact"/>
        <w:ind w:left="-105" w:leftChars="-50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</w:p>
    <w:p>
      <w:pPr>
        <w:widowControl/>
        <w:adjustRightInd w:val="0"/>
        <w:snapToGrid w:val="0"/>
        <w:spacing w:line="400" w:lineRule="exact"/>
        <w:ind w:left="-105" w:leftChars="-50"/>
        <w:jc w:val="center"/>
        <w:rPr>
          <w:rFonts w:ascii="宋体" w:hAnsi="宋体" w:cs="宋体"/>
          <w:b/>
          <w:sz w:val="36"/>
          <w:szCs w:val="36"/>
        </w:rPr>
      </w:pPr>
      <w:bookmarkStart w:id="2" w:name="_GoBack"/>
      <w:bookmarkEnd w:id="2"/>
    </w:p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各二级学院：</w:t>
      </w:r>
    </w:p>
    <w:p>
      <w:pPr>
        <w:spacing w:line="400" w:lineRule="atLeas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宋体" w:eastAsia="仿宋_GB2312" w:cs="宋体"/>
          <w:sz w:val="32"/>
          <w:szCs w:val="32"/>
        </w:rPr>
        <w:t>关于开展“励志勤学·早餐暖心工程”活动的通知》</w:t>
      </w:r>
    </w:p>
    <w:p>
      <w:pPr>
        <w:spacing w:line="400" w:lineRule="atLeast"/>
        <w:jc w:val="center"/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</w:rPr>
        <w:t>团泉师委联〔201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〕3号）</w:t>
      </w:r>
      <w:r>
        <w:rPr>
          <w:rFonts w:hint="eastAsia" w:ascii="仿宋_GB2312" w:hAnsi="宋体" w:eastAsia="仿宋_GB2312" w:cs="宋体"/>
          <w:sz w:val="32"/>
          <w:szCs w:val="32"/>
        </w:rPr>
        <w:t>的文件精神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我校举办“</w:t>
      </w:r>
      <w:r>
        <w:rPr>
          <w:rFonts w:hint="eastAsia" w:ascii="仿宋_GB2312" w:hAnsi="仿宋" w:eastAsia="仿宋_GB2312"/>
          <w:bCs/>
          <w:sz w:val="32"/>
          <w:szCs w:val="32"/>
        </w:rPr>
        <w:t>21天早起打卡第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bCs/>
          <w:sz w:val="32"/>
          <w:szCs w:val="32"/>
        </w:rPr>
        <w:t>季”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学习活动,旨在激励广大青年学生重视学习，将学习作为首要任务，进一步落实校党委“抓学风，促教风、转校风”</w:t>
      </w:r>
    </w:p>
    <w:p>
      <w:pPr>
        <w:spacing w:line="400" w:lineRule="atLeast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的工作部署，激励广大青年学生珍惜学习时光，心无旁骛求之问学，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val="en-US" w:eastAsia="zh-CN"/>
        </w:rPr>
        <w:t>练就过硬本领，锤炼品德修为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。经过认定审核，最终产生9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名坚持21天打卡的优胜同学。其中，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eastAsia="zh-CN"/>
        </w:rPr>
        <w:t>游晨睿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等10位同学各获得100元现金营养早餐补贴，共计1000元；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eastAsia="zh-CN"/>
        </w:rPr>
        <w:t>银星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等40位同学各获得80元现金营养早餐补贴，共计3200元；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eastAsia="zh-CN"/>
        </w:rPr>
        <w:t>陆殊婷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同学等4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位同学各获得50元现金营养早餐补贴，共计2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val="en-US" w:eastAsia="zh-CN"/>
        </w:rPr>
        <w:t>250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元，活动总计6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val="en-US" w:eastAsia="zh-CN"/>
        </w:rPr>
        <w:t>450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元。现予以公布。</w:t>
      </w:r>
    </w:p>
    <w:p>
      <w:pPr>
        <w:spacing w:line="400" w:lineRule="atLeast"/>
        <w:ind w:firstLine="640" w:firstLineChars="200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希望受表彰的同学再接再厉，继续参与21天打卡活动。同时希望广大青年学生以他们为榜样，让勤奋学习成为青春远航的动力，让增长本领成为青春搏击的能量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努力成长为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  <w:lang w:val="en-US" w:eastAsia="zh-CN"/>
        </w:rPr>
        <w:t>担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当民族复兴大任的时代新人。</w:t>
      </w:r>
      <w:r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  <w:t xml:space="preserve"> </w:t>
      </w:r>
    </w:p>
    <w:p>
      <w:pPr>
        <w:widowControl/>
        <w:adjustRightInd w:val="0"/>
        <w:snapToGrid w:val="0"/>
        <w:spacing w:line="560" w:lineRule="exact"/>
        <w:ind w:left="-105" w:leftChars="-50" w:firstLine="800" w:firstLineChars="25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附件：“励志勤学</w:t>
      </w:r>
      <w:r>
        <w:rPr>
          <w:rFonts w:hint="eastAsia" w:ascii="仿宋_GB2312" w:hAnsi="仿宋" w:eastAsia="仿宋_GB2312"/>
          <w:sz w:val="32"/>
          <w:szCs w:val="32"/>
        </w:rPr>
        <w:t>·早餐暖心工程</w:t>
      </w:r>
      <w:r>
        <w:rPr>
          <w:rFonts w:hint="eastAsia" w:ascii="仿宋_GB2312" w:hAnsi="仿宋" w:eastAsia="仿宋_GB2312"/>
          <w:bCs/>
          <w:sz w:val="32"/>
          <w:szCs w:val="32"/>
        </w:rPr>
        <w:t>”活动第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bCs/>
          <w:sz w:val="32"/>
          <w:szCs w:val="32"/>
        </w:rPr>
        <w:t>季获奖名单</w:t>
      </w:r>
    </w:p>
    <w:p>
      <w:pPr>
        <w:widowControl/>
        <w:spacing w:line="52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widowControl/>
        <w:spacing w:line="52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共青团泉州师范学院委员会    泉州师范学院学生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处</w:t>
      </w:r>
    </w:p>
    <w:p>
      <w:pPr>
        <w:spacing w:line="520" w:lineRule="exact"/>
        <w:ind w:right="640" w:firstLine="4960" w:firstLineChars="1550"/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color w:val="000000"/>
          <w:kern w:val="0"/>
          <w:sz w:val="32"/>
          <w:szCs w:val="32"/>
        </w:rPr>
        <w:t>2019年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仿宋_GB2312" w:hAnsi="仿宋" w:eastAsia="仿宋_GB2312"/>
          <w:color w:val="000000"/>
          <w:kern w:val="0"/>
          <w:sz w:val="32"/>
          <w:szCs w:val="32"/>
        </w:rPr>
        <w:t>日</w:t>
      </w:r>
    </w:p>
    <w:p>
      <w:pPr>
        <w:spacing w:line="520" w:lineRule="exact"/>
        <w:ind w:right="640" w:firstLine="4960" w:firstLineChars="155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64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640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</w:p>
    <w:p>
      <w:pPr>
        <w:spacing w:line="560" w:lineRule="atLeast"/>
        <w:rPr>
          <w:rFonts w:ascii="仿宋_GB2312" w:eastAsia="仿宋_GB2312"/>
          <w:szCs w:val="32"/>
          <w:u w:val="single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348615</wp:posOffset>
                </wp:positionV>
                <wp:extent cx="5572125" cy="0"/>
                <wp:effectExtent l="0" t="9525" r="952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27.45pt;height:0pt;width:438.75pt;z-index:251659264;mso-width-relative:page;mso-height-relative:page;" filled="f" stroked="t" coordsize="21600,21600" o:gfxdata="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1kOjDWAAAACAEAAA8AAAAAAAAAAQAgAAAAIgAAAGRy&#10;cy9kb3ducmV2LnhtbFBLAQIUABQAAAAIAIdO4kAQobmQzgEAAGsDAAAOAAAAAAAAAAEAIAAAACU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atLeast"/>
        <w:rPr>
          <w:rFonts w:ascii="仿宋_GB2312" w:eastAsia="仿宋_GB2312"/>
          <w:sz w:val="30"/>
          <w:szCs w:val="30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363855</wp:posOffset>
                </wp:positionV>
                <wp:extent cx="5572125" cy="0"/>
                <wp:effectExtent l="0" t="9525" r="952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28.65pt;height:0pt;width:438.75pt;z-index:251660288;mso-width-relative:page;mso-height-relative:page;" filled="f" stroked="t" coordsize="21600,21600" o:gfxdata="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Z0klJ1AAAAAcBAAAPAAAAAAAAAAEAIAAAACIAAABkcnMv&#10;ZG93bnJldi54bWxQSwECFAAUAAAACACHTuJA1JxIr84BAABrAwAADgAAAAAAAAABACAAAAAj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Calibri" w:eastAsia="仿宋_GB2312"/>
          <w:sz w:val="28"/>
          <w:szCs w:val="28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</w:rPr>
        <w:t>共青团泉州师范学院委员会</w:t>
      </w:r>
      <w:r>
        <w:rPr>
          <w:rFonts w:ascii="仿宋_GB2312" w:hAnsi="Calibri" w:eastAsia="仿宋_GB2312"/>
          <w:sz w:val="32"/>
          <w:szCs w:val="32"/>
        </w:rPr>
        <w:t xml:space="preserve">         201</w:t>
      </w:r>
      <w:r>
        <w:rPr>
          <w:rFonts w:hint="eastAsia" w:ascii="仿宋_GB2312" w:hAnsi="Calibri" w:eastAsia="仿宋_GB2312"/>
          <w:sz w:val="32"/>
          <w:szCs w:val="32"/>
        </w:rPr>
        <w:t>9年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Calibri" w:eastAsia="仿宋_GB2312"/>
          <w:sz w:val="32"/>
          <w:szCs w:val="32"/>
        </w:rPr>
        <w:t>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/>
          <w:sz w:val="32"/>
          <w:szCs w:val="32"/>
        </w:rPr>
        <w:t>日印发</w:t>
      </w:r>
      <w:r>
        <w:rPr>
          <w:rFonts w:ascii="仿宋_GB2312" w:hAnsi="Calibri" w:eastAsia="仿宋_GB2312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“励志勤学</w:t>
      </w:r>
      <w:r>
        <w:rPr>
          <w:rFonts w:hint="eastAsia" w:ascii="方正小标宋简体" w:hAnsi="仿宋" w:eastAsia="方正小标宋简体"/>
          <w:sz w:val="44"/>
          <w:szCs w:val="44"/>
        </w:rPr>
        <w:t>·早餐暖心工程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”活动第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六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="仿宋_GB2312" w:hAnsi="仿宋" w:eastAsia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100元现金早餐补贴 ：</w:t>
      </w:r>
    </w:p>
    <w:p>
      <w:pPr>
        <w:overflowPunct w:val="0"/>
        <w:spacing w:line="500" w:lineRule="exact"/>
        <w:ind w:firstLine="640"/>
      </w:pPr>
      <w:bookmarkStart w:id="1" w:name="__DdeLink__132_274812248"/>
      <w:r>
        <w:rPr>
          <w:rFonts w:ascii="仿宋_GB2312" w:hAnsi="仿宋_GB2312" w:eastAsia="仿宋_GB2312"/>
          <w:sz w:val="32"/>
          <w:szCs w:val="32"/>
        </w:rPr>
        <w:t>游晨睿</w:t>
      </w:r>
      <w:bookmarkEnd w:id="1"/>
      <w:r>
        <w:rPr>
          <w:rFonts w:ascii="仿宋_GB2312" w:hAnsi="仿宋_GB2312" w:eastAsia="仿宋_GB2312"/>
          <w:sz w:val="32"/>
          <w:szCs w:val="32"/>
        </w:rPr>
        <w:t xml:space="preserve">  高梦圆  王文超  林佳悦  李嘉欣  胡太丽  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color w:val="000000"/>
          <w:sz w:val="32"/>
          <w:szCs w:val="32"/>
        </w:rPr>
        <w:t xml:space="preserve">钟  微  林添妍  苏巧容  陈晓煊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80元现金早餐补贴：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银  星  陈叶婧  张小荞  文艺涵  汪清玲  黄  玲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刘佳霓  陈晓芳  江倩莲  陈  震  惠小婷  孟  霄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魏梅杰  薄梦聪  杨  玥  陈  攀  张万意  吴孟晴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张艺璇  黄翔铃  崔钰婧  谢  钒  马彩弟  杨雪霞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刘金清  姚琳涵  林嫣岚  施雨卉  吴欣铌  葛思婷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李  珠  张  淑  张红梅  欧静仪  邰小锐  邱玄之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刘棣劼  郭晓涓  柯燕丽  庄碧茹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50元现金早餐补贴：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陆殊婷  聂玄宇  蔡旖诚  翁丽慧  郑子晴  林蓓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刘丽萍  王先银  江思婷  林煌棋  廖灿丽  陈晓红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廖玲玲  包晓俊  黄姗姗  梁珍萍  陈思敏  严梦梦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王梦瑶  彭  院  梁  珂  谢宝丽  孙  铭  陈艺芳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高  玲  苏青桂  张雪琼  王莉娜  董慧婧  林智松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黄龙静  王盈盈  董  韦  何  惠  张  莉  杨富琪</w:t>
      </w:r>
    </w:p>
    <w:p>
      <w:pPr>
        <w:overflowPunct w:val="0"/>
        <w:spacing w:line="500" w:lineRule="exact"/>
        <w:ind w:firstLine="640"/>
      </w:pPr>
      <w:r>
        <w:rPr>
          <w:rFonts w:ascii="仿宋_GB2312" w:hAnsi="仿宋_GB2312" w:eastAsia="仿宋_GB2312"/>
          <w:sz w:val="32"/>
          <w:szCs w:val="32"/>
        </w:rPr>
        <w:t>张芸绮  闫  鑫  刘  婕  鲍晓艳  林婉婷  张芷若</w:t>
      </w:r>
    </w:p>
    <w:p>
      <w:pPr>
        <w:overflowPunct w:val="0"/>
        <w:spacing w:line="500" w:lineRule="exact"/>
        <w:ind w:firstLine="640"/>
        <w:rPr>
          <w:rFonts w:ascii="仿宋_GB2312" w:eastAsia="仿宋_GB2312"/>
          <w:szCs w:val="32"/>
          <w:u w:val="single"/>
        </w:rPr>
      </w:pPr>
      <w:r>
        <w:rPr>
          <w:rFonts w:ascii="仿宋_GB2312" w:hAnsi="仿宋_GB2312" w:eastAsia="仿宋_GB2312"/>
          <w:sz w:val="32"/>
          <w:szCs w:val="32"/>
        </w:rPr>
        <w:t xml:space="preserve">邓林伟  潘燕妃  刘彩云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4192"/>
    <w:rsid w:val="411C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183</Words>
  <Characters>1044</Characters>
  <Lines>8</Lines>
  <Paragraphs>2</Paragraphs>
  <TotalTime>3</TotalTime>
  <ScaleCrop>false</ScaleCrop>
  <LinksUpToDate>false</LinksUpToDate>
  <CharactersWithSpaces>1225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2019-04-18T16:53:00Z</dcterms:created>
  <dc:creator>腻腻腻腻是小名</dc:creator>
  <cp:lastModifiedBy>lenovo</cp:lastModifiedBy>
  <cp:lastPrinted>2019-06-27T11:47:00Z</cp:lastPrinted>
  <dcterms:modified xsi:type="dcterms:W3CDTF">2019-11-11T07:51:47Z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