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01" w:rsidRPr="0074594B" w:rsidRDefault="00597901" w:rsidP="00597901">
      <w:pPr>
        <w:adjustRightInd w:val="0"/>
        <w:jc w:val="center"/>
        <w:rPr>
          <w:rFonts w:ascii="宋体" w:eastAsia="宋体" w:hAnsi="宋体"/>
          <w:color w:val="FF0000"/>
          <w:spacing w:val="20"/>
          <w:sz w:val="90"/>
          <w:szCs w:val="90"/>
        </w:rPr>
      </w:pPr>
      <w:r w:rsidRPr="0074594B">
        <w:rPr>
          <w:rFonts w:ascii="宋体" w:eastAsia="宋体" w:hAnsi="宋体" w:hint="eastAsia"/>
          <w:color w:val="FF0000"/>
          <w:spacing w:val="20"/>
          <w:sz w:val="90"/>
          <w:szCs w:val="90"/>
        </w:rPr>
        <w:t>泉州师范学院文件</w:t>
      </w:r>
    </w:p>
    <w:p w:rsidR="00597901" w:rsidRPr="003B78BC" w:rsidRDefault="00597901" w:rsidP="00597901">
      <w:pPr>
        <w:snapToGrid w:val="0"/>
        <w:jc w:val="center"/>
        <w:rPr>
          <w:rFonts w:ascii="仿宋_GB2312" w:hAnsi="宋体"/>
          <w:sz w:val="18"/>
          <w:szCs w:val="18"/>
        </w:rPr>
      </w:pPr>
    </w:p>
    <w:p w:rsidR="00597901" w:rsidRPr="003160B4" w:rsidRDefault="00597901" w:rsidP="00206CA3">
      <w:pPr>
        <w:spacing w:beforeLines="50"/>
        <w:jc w:val="center"/>
        <w:rPr>
          <w:rFonts w:ascii="仿宋" w:eastAsia="仿宋" w:hAnsi="仿宋"/>
          <w:sz w:val="30"/>
          <w:szCs w:val="30"/>
        </w:rPr>
      </w:pPr>
      <w:proofErr w:type="gramStart"/>
      <w:r w:rsidRPr="003160B4">
        <w:rPr>
          <w:rFonts w:ascii="仿宋" w:eastAsia="仿宋" w:hAnsi="仿宋" w:hint="eastAsia"/>
          <w:sz w:val="30"/>
          <w:szCs w:val="30"/>
        </w:rPr>
        <w:t>泉师监</w:t>
      </w:r>
      <w:proofErr w:type="gramEnd"/>
      <w:r w:rsidRPr="003160B4">
        <w:rPr>
          <w:rFonts w:ascii="仿宋" w:eastAsia="仿宋" w:hAnsi="仿宋" w:hint="eastAsia"/>
          <w:sz w:val="30"/>
          <w:szCs w:val="30"/>
        </w:rPr>
        <w:t>〔2016〕3号</w:t>
      </w:r>
    </w:p>
    <w:p w:rsidR="00597901" w:rsidRDefault="00095381" w:rsidP="00597901">
      <w:pPr>
        <w:jc w:val="center"/>
        <w:rPr>
          <w:rFonts w:ascii="宋体" w:eastAsia="宋体" w:hAnsi="宋体"/>
          <w:b/>
          <w:sz w:val="30"/>
          <w:szCs w:val="30"/>
        </w:rPr>
      </w:pPr>
      <w:r>
        <w:rPr>
          <w:rFonts w:ascii="宋体" w:eastAsia="宋体" w:hAnsi="宋体"/>
          <w:b/>
          <w:noProof/>
          <w:sz w:val="30"/>
          <w:szCs w:val="30"/>
        </w:rPr>
        <w:pict>
          <v:line id="_x0000_s2053" style="position:absolute;left:0;text-align:left;z-index:251663360" from="0,15.6pt" to="423pt,15.6pt" strokecolor="red" strokeweight="2pt"/>
        </w:pict>
      </w:r>
    </w:p>
    <w:p w:rsidR="00597901" w:rsidRPr="00E36732" w:rsidRDefault="00597901" w:rsidP="00597901">
      <w:pPr>
        <w:jc w:val="center"/>
        <w:rPr>
          <w:rFonts w:asciiTheme="majorEastAsia" w:eastAsiaTheme="majorEastAsia" w:hAnsiTheme="majorEastAsia"/>
          <w:b/>
          <w:sz w:val="32"/>
          <w:szCs w:val="32"/>
        </w:rPr>
      </w:pPr>
      <w:r w:rsidRPr="00E36732">
        <w:rPr>
          <w:rFonts w:asciiTheme="majorEastAsia" w:eastAsiaTheme="majorEastAsia" w:hAnsiTheme="majorEastAsia" w:hint="eastAsia"/>
          <w:b/>
          <w:sz w:val="32"/>
          <w:szCs w:val="32"/>
        </w:rPr>
        <w:t>关于印发泉州师范学院内部审计工作规定（修订）的通知</w:t>
      </w:r>
    </w:p>
    <w:p w:rsidR="00597901" w:rsidRPr="00CA6903" w:rsidRDefault="00597901" w:rsidP="00597901">
      <w:pPr>
        <w:spacing w:line="540" w:lineRule="exact"/>
        <w:rPr>
          <w:rFonts w:ascii="仿宋" w:eastAsia="仿宋" w:hAnsi="仿宋"/>
          <w:sz w:val="28"/>
          <w:szCs w:val="28"/>
        </w:rPr>
      </w:pPr>
    </w:p>
    <w:p w:rsidR="00597901" w:rsidRPr="00CA6903" w:rsidRDefault="00597901" w:rsidP="00597901">
      <w:pPr>
        <w:spacing w:line="540" w:lineRule="exact"/>
        <w:rPr>
          <w:rFonts w:ascii="仿宋" w:eastAsia="仿宋" w:hAnsi="仿宋"/>
          <w:sz w:val="30"/>
          <w:szCs w:val="30"/>
        </w:rPr>
      </w:pPr>
      <w:r w:rsidRPr="00CA6903">
        <w:rPr>
          <w:rFonts w:ascii="仿宋" w:eastAsia="仿宋" w:hAnsi="仿宋" w:hint="eastAsia"/>
          <w:sz w:val="30"/>
          <w:szCs w:val="30"/>
        </w:rPr>
        <w:t>各单位：</w:t>
      </w:r>
    </w:p>
    <w:p w:rsidR="00597901" w:rsidRPr="00CA6903" w:rsidRDefault="00597901" w:rsidP="00597901">
      <w:pPr>
        <w:spacing w:line="540" w:lineRule="exact"/>
        <w:ind w:firstLineChars="200" w:firstLine="600"/>
        <w:rPr>
          <w:rFonts w:ascii="仿宋" w:eastAsia="仿宋" w:hAnsi="仿宋"/>
          <w:sz w:val="30"/>
          <w:szCs w:val="30"/>
        </w:rPr>
      </w:pPr>
      <w:r>
        <w:rPr>
          <w:rFonts w:ascii="仿宋" w:eastAsia="仿宋" w:hAnsi="仿宋" w:hint="eastAsia"/>
          <w:sz w:val="30"/>
          <w:szCs w:val="30"/>
        </w:rPr>
        <w:t>现将</w:t>
      </w:r>
      <w:r w:rsidRPr="00CA6903">
        <w:rPr>
          <w:rFonts w:ascii="仿宋" w:eastAsia="仿宋" w:hAnsi="仿宋" w:hint="eastAsia"/>
          <w:sz w:val="30"/>
          <w:szCs w:val="30"/>
        </w:rPr>
        <w:t>《泉州师范学院内部审计工作规定（修订）》印发给你们，请遵照执行。</w:t>
      </w:r>
    </w:p>
    <w:p w:rsidR="00597901" w:rsidRPr="00CA6903" w:rsidRDefault="00597901" w:rsidP="00597901">
      <w:pPr>
        <w:spacing w:line="540" w:lineRule="exact"/>
        <w:ind w:firstLineChars="200" w:firstLine="600"/>
        <w:rPr>
          <w:rFonts w:ascii="仿宋" w:eastAsia="仿宋" w:hAnsi="仿宋"/>
          <w:sz w:val="30"/>
          <w:szCs w:val="30"/>
        </w:rPr>
      </w:pPr>
    </w:p>
    <w:p w:rsidR="00597901" w:rsidRPr="00CA6903" w:rsidRDefault="00597901" w:rsidP="00597901">
      <w:pPr>
        <w:ind w:firstLineChars="200" w:firstLine="600"/>
        <w:rPr>
          <w:rFonts w:ascii="仿宋" w:eastAsia="仿宋" w:hAnsi="仿宋"/>
          <w:sz w:val="30"/>
          <w:szCs w:val="30"/>
        </w:rPr>
      </w:pPr>
      <w:r w:rsidRPr="00CA6903">
        <w:rPr>
          <w:rFonts w:ascii="仿宋" w:eastAsia="仿宋" w:hAnsi="仿宋" w:hint="eastAsia"/>
          <w:sz w:val="30"/>
          <w:szCs w:val="30"/>
        </w:rPr>
        <w:t>附件：《泉州师范学院内部审计工作规定（修订）》</w:t>
      </w:r>
    </w:p>
    <w:p w:rsidR="00597901" w:rsidRPr="00CA6903" w:rsidRDefault="00597901" w:rsidP="00597901">
      <w:pPr>
        <w:ind w:firstLine="555"/>
        <w:rPr>
          <w:rFonts w:ascii="仿宋" w:eastAsia="仿宋" w:hAnsi="仿宋"/>
          <w:sz w:val="30"/>
          <w:szCs w:val="30"/>
        </w:rPr>
      </w:pPr>
    </w:p>
    <w:p w:rsidR="00597901" w:rsidRPr="006E541B" w:rsidRDefault="00597901" w:rsidP="00597901">
      <w:pPr>
        <w:ind w:firstLine="555"/>
        <w:rPr>
          <w:rFonts w:ascii="仿宋_GB2312" w:hAnsi="宋体"/>
          <w:sz w:val="30"/>
          <w:szCs w:val="30"/>
        </w:rPr>
      </w:pPr>
    </w:p>
    <w:p w:rsidR="00597901" w:rsidRPr="00CA6903" w:rsidRDefault="00597901" w:rsidP="00597901">
      <w:pPr>
        <w:ind w:firstLineChars="1900" w:firstLine="5700"/>
        <w:rPr>
          <w:rFonts w:ascii="仿宋" w:eastAsia="仿宋" w:hAnsi="仿宋"/>
          <w:sz w:val="30"/>
          <w:szCs w:val="30"/>
        </w:rPr>
      </w:pPr>
      <w:r w:rsidRPr="00CA6903">
        <w:rPr>
          <w:rFonts w:ascii="仿宋" w:eastAsia="仿宋" w:hAnsi="仿宋" w:hint="eastAsia"/>
          <w:sz w:val="30"/>
          <w:szCs w:val="30"/>
        </w:rPr>
        <w:t>泉州师范学院</w:t>
      </w:r>
    </w:p>
    <w:p w:rsidR="00597901" w:rsidRPr="00CA6903" w:rsidRDefault="00597901" w:rsidP="00597901">
      <w:pPr>
        <w:ind w:firstLineChars="1800" w:firstLine="5400"/>
        <w:rPr>
          <w:rFonts w:ascii="仿宋" w:eastAsia="仿宋" w:hAnsi="仿宋" w:cs="仿宋_GB2312"/>
          <w:snapToGrid w:val="0"/>
          <w:kern w:val="0"/>
          <w:sz w:val="30"/>
          <w:szCs w:val="30"/>
        </w:rPr>
      </w:pPr>
      <w:r w:rsidRPr="00CA6903">
        <w:rPr>
          <w:rFonts w:ascii="仿宋" w:eastAsia="仿宋" w:hAnsi="仿宋" w:hint="eastAsia"/>
          <w:snapToGrid w:val="0"/>
          <w:kern w:val="0"/>
          <w:sz w:val="30"/>
          <w:szCs w:val="30"/>
        </w:rPr>
        <w:t>2016年4月</w:t>
      </w:r>
      <w:r>
        <w:rPr>
          <w:rFonts w:ascii="仿宋" w:eastAsia="仿宋" w:hAnsi="仿宋" w:hint="eastAsia"/>
          <w:snapToGrid w:val="0"/>
          <w:kern w:val="0"/>
          <w:sz w:val="30"/>
          <w:szCs w:val="30"/>
        </w:rPr>
        <w:t>28</w:t>
      </w:r>
      <w:r w:rsidRPr="00CA6903">
        <w:rPr>
          <w:rFonts w:ascii="仿宋" w:eastAsia="仿宋" w:hAnsi="仿宋" w:hint="eastAsia"/>
          <w:snapToGrid w:val="0"/>
          <w:kern w:val="0"/>
          <w:sz w:val="30"/>
          <w:szCs w:val="30"/>
        </w:rPr>
        <w:t>日</w:t>
      </w:r>
    </w:p>
    <w:p w:rsidR="00597901" w:rsidRPr="00CA6903" w:rsidRDefault="00597901" w:rsidP="00597901">
      <w:pPr>
        <w:ind w:firstLine="555"/>
        <w:rPr>
          <w:rFonts w:ascii="仿宋" w:eastAsia="仿宋" w:hAnsi="仿宋"/>
          <w:sz w:val="30"/>
          <w:szCs w:val="30"/>
        </w:rPr>
      </w:pPr>
    </w:p>
    <w:p w:rsidR="00597901" w:rsidRDefault="00597901" w:rsidP="00597901">
      <w:pPr>
        <w:ind w:firstLine="555"/>
        <w:rPr>
          <w:rFonts w:ascii="仿宋" w:eastAsia="仿宋" w:hAnsi="仿宋"/>
          <w:sz w:val="30"/>
          <w:szCs w:val="30"/>
        </w:rPr>
      </w:pPr>
    </w:p>
    <w:p w:rsidR="00597901" w:rsidRDefault="00597901" w:rsidP="00597901">
      <w:pPr>
        <w:ind w:firstLine="555"/>
        <w:rPr>
          <w:rFonts w:ascii="仿宋" w:eastAsia="仿宋" w:hAnsi="仿宋"/>
          <w:sz w:val="30"/>
          <w:szCs w:val="30"/>
        </w:rPr>
      </w:pPr>
    </w:p>
    <w:p w:rsidR="00597901" w:rsidRPr="003B78BC" w:rsidRDefault="00597901" w:rsidP="00597901">
      <w:pPr>
        <w:rPr>
          <w:rFonts w:ascii="仿宋_GB2312" w:hAnsi="宋体"/>
          <w:sz w:val="30"/>
          <w:szCs w:val="30"/>
        </w:rPr>
      </w:pPr>
    </w:p>
    <w:p w:rsidR="00597901" w:rsidRPr="00CA6903" w:rsidRDefault="00597901" w:rsidP="00597901">
      <w:pPr>
        <w:spacing w:line="520" w:lineRule="exact"/>
        <w:rPr>
          <w:rFonts w:ascii="仿宋" w:eastAsia="仿宋" w:hAnsi="仿宋"/>
          <w:sz w:val="28"/>
          <w:szCs w:val="28"/>
        </w:rPr>
      </w:pPr>
    </w:p>
    <w:p w:rsidR="00597901" w:rsidRPr="00E36732" w:rsidRDefault="00095381" w:rsidP="00597901">
      <w:pPr>
        <w:spacing w:line="520" w:lineRule="exact"/>
        <w:ind w:firstLineChars="100" w:firstLine="300"/>
        <w:rPr>
          <w:rFonts w:ascii="仿宋" w:eastAsia="仿宋" w:hAnsi="仿宋"/>
          <w:sz w:val="30"/>
          <w:szCs w:val="30"/>
        </w:rPr>
      </w:pPr>
      <w:r>
        <w:rPr>
          <w:rFonts w:ascii="仿宋" w:eastAsia="仿宋" w:hAnsi="仿宋"/>
          <w:noProof/>
          <w:sz w:val="30"/>
          <w:szCs w:val="30"/>
        </w:rPr>
        <w:pict>
          <v:line id="_x0000_s2050" style="position:absolute;left:0;text-align:left;z-index:251660288" from="0,0" to="409.5pt,0" strokeweight="1.5pt"/>
        </w:pict>
      </w:r>
      <w:r>
        <w:rPr>
          <w:rFonts w:ascii="仿宋" w:eastAsia="仿宋" w:hAnsi="仿宋"/>
          <w:noProof/>
          <w:sz w:val="30"/>
          <w:szCs w:val="30"/>
        </w:rPr>
        <w:pict>
          <v:line id="_x0000_s2051" style="position:absolute;left:0;text-align:left;z-index:251661312" from="0,23.8pt" to="409.5pt,23.8pt"/>
        </w:pict>
      </w:r>
      <w:r w:rsidR="00597901" w:rsidRPr="00E36732">
        <w:rPr>
          <w:rFonts w:ascii="仿宋" w:eastAsia="仿宋" w:hAnsi="仿宋" w:hint="eastAsia"/>
          <w:sz w:val="30"/>
          <w:szCs w:val="30"/>
        </w:rPr>
        <w:t>抄送：校领导。</w:t>
      </w:r>
    </w:p>
    <w:p w:rsidR="00597901" w:rsidRPr="00E36732" w:rsidRDefault="00095381" w:rsidP="00597901">
      <w:pPr>
        <w:tabs>
          <w:tab w:val="left" w:pos="7920"/>
        </w:tabs>
        <w:ind w:firstLineChars="100" w:firstLine="300"/>
        <w:rPr>
          <w:rFonts w:ascii="仿宋" w:eastAsia="仿宋" w:hAnsi="仿宋"/>
          <w:sz w:val="30"/>
          <w:szCs w:val="30"/>
        </w:rPr>
      </w:pPr>
      <w:r>
        <w:rPr>
          <w:rFonts w:ascii="仿宋" w:eastAsia="仿宋" w:hAnsi="仿宋"/>
          <w:noProof/>
          <w:sz w:val="30"/>
          <w:szCs w:val="30"/>
        </w:rPr>
        <w:pict>
          <v:line id="_x0000_s2052" style="position:absolute;left:0;text-align:left;z-index:251662336" from="0,28.6pt" to="409.5pt,28.6pt" strokeweight="1.5pt"/>
        </w:pict>
      </w:r>
      <w:r w:rsidR="00597901" w:rsidRPr="00E36732">
        <w:rPr>
          <w:rFonts w:ascii="仿宋" w:eastAsia="仿宋" w:hAnsi="仿宋" w:hint="eastAsia"/>
          <w:sz w:val="30"/>
          <w:szCs w:val="30"/>
        </w:rPr>
        <w:t>泉州师范学院办公室</w:t>
      </w:r>
      <w:r w:rsidR="00597901">
        <w:rPr>
          <w:rFonts w:ascii="仿宋" w:eastAsia="仿宋" w:hAnsi="仿宋" w:hint="eastAsia"/>
          <w:sz w:val="30"/>
          <w:szCs w:val="30"/>
        </w:rPr>
        <w:t xml:space="preserve">              </w:t>
      </w:r>
      <w:r w:rsidR="00597901" w:rsidRPr="00E36732">
        <w:rPr>
          <w:rFonts w:ascii="仿宋" w:eastAsia="仿宋" w:hAnsi="仿宋" w:hint="eastAsia"/>
          <w:sz w:val="30"/>
          <w:szCs w:val="30"/>
        </w:rPr>
        <w:t>2016年4月28日印发</w:t>
      </w:r>
    </w:p>
    <w:p w:rsidR="00597901" w:rsidRPr="00AE50D6" w:rsidRDefault="00597901" w:rsidP="00597901">
      <w:pPr>
        <w:pStyle w:val="121"/>
        <w:shd w:val="clear" w:color="auto" w:fill="auto"/>
        <w:spacing w:line="560" w:lineRule="exact"/>
        <w:jc w:val="left"/>
        <w:rPr>
          <w:rStyle w:val="125"/>
          <w:rFonts w:ascii="黑体" w:eastAsia="黑体" w:hAnsi="黑体"/>
          <w:color w:val="000000"/>
          <w:sz w:val="32"/>
          <w:szCs w:val="32"/>
        </w:rPr>
      </w:pPr>
      <w:r w:rsidRPr="00AE50D6">
        <w:rPr>
          <w:rStyle w:val="125"/>
          <w:rFonts w:ascii="黑体" w:eastAsia="黑体" w:hAnsi="黑体" w:hint="eastAsia"/>
          <w:color w:val="000000"/>
          <w:sz w:val="32"/>
          <w:szCs w:val="32"/>
        </w:rPr>
        <w:lastRenderedPageBreak/>
        <w:t>附件：</w:t>
      </w:r>
    </w:p>
    <w:p w:rsidR="00597901" w:rsidRDefault="00597901" w:rsidP="00597901">
      <w:pPr>
        <w:pStyle w:val="121"/>
        <w:shd w:val="clear" w:color="auto" w:fill="auto"/>
        <w:spacing w:line="322" w:lineRule="exact"/>
        <w:ind w:right="40" w:firstLine="420"/>
        <w:jc w:val="center"/>
        <w:rPr>
          <w:rStyle w:val="125"/>
          <w:rFonts w:asciiTheme="majorEastAsia" w:eastAsiaTheme="majorEastAsia" w:hAnsiTheme="majorEastAsia"/>
          <w:b/>
          <w:color w:val="000000"/>
          <w:sz w:val="32"/>
          <w:szCs w:val="32"/>
          <w:lang w:val="zh-CN"/>
        </w:rPr>
      </w:pPr>
    </w:p>
    <w:p w:rsidR="00597901" w:rsidRPr="00376E4F" w:rsidRDefault="00597901" w:rsidP="00597901">
      <w:pPr>
        <w:pStyle w:val="121"/>
        <w:shd w:val="clear" w:color="auto" w:fill="auto"/>
        <w:spacing w:line="322" w:lineRule="exact"/>
        <w:ind w:right="40" w:firstLine="420"/>
        <w:jc w:val="center"/>
        <w:rPr>
          <w:rStyle w:val="125"/>
          <w:rFonts w:asciiTheme="majorEastAsia" w:eastAsiaTheme="majorEastAsia" w:hAnsiTheme="majorEastAsia"/>
          <w:b/>
          <w:color w:val="000000"/>
          <w:sz w:val="36"/>
          <w:szCs w:val="36"/>
          <w:lang w:val="zh-CN"/>
        </w:rPr>
      </w:pPr>
      <w:r w:rsidRPr="00376E4F">
        <w:rPr>
          <w:rStyle w:val="125"/>
          <w:rFonts w:asciiTheme="majorEastAsia" w:eastAsiaTheme="majorEastAsia" w:hAnsiTheme="majorEastAsia" w:hint="eastAsia"/>
          <w:b/>
          <w:color w:val="000000"/>
          <w:sz w:val="36"/>
          <w:szCs w:val="36"/>
          <w:lang w:val="zh-CN"/>
        </w:rPr>
        <w:t>泉州师范学院内部审计工作规定（修订）</w:t>
      </w:r>
    </w:p>
    <w:p w:rsidR="00597901" w:rsidRDefault="00597901" w:rsidP="00597901">
      <w:pPr>
        <w:pStyle w:val="121"/>
        <w:shd w:val="clear" w:color="auto" w:fill="auto"/>
        <w:spacing w:line="540" w:lineRule="exact"/>
        <w:ind w:right="40" w:firstLineChars="200" w:firstLine="560"/>
        <w:jc w:val="both"/>
        <w:rPr>
          <w:rStyle w:val="125"/>
          <w:rFonts w:ascii="仿宋" w:eastAsia="仿宋" w:hAnsi="仿宋"/>
          <w:color w:val="000000"/>
          <w:sz w:val="28"/>
          <w:szCs w:val="28"/>
          <w:lang w:val="zh-CN"/>
        </w:rPr>
      </w:pP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第一条  为了加强我校内部审计工作，保障学校改革发展，促进廉政建</w:t>
      </w:r>
      <w:r w:rsidRPr="00376E4F">
        <w:rPr>
          <w:rStyle w:val="125"/>
          <w:rFonts w:ascii="仿宋" w:eastAsia="仿宋" w:hAnsi="仿宋" w:hint="eastAsia"/>
          <w:color w:val="000000" w:themeColor="text1"/>
          <w:sz w:val="32"/>
          <w:szCs w:val="32"/>
          <w:lang w:val="zh-CN"/>
        </w:rPr>
        <w:t>设</w:t>
      </w:r>
      <w:r w:rsidRPr="00891314">
        <w:rPr>
          <w:rStyle w:val="125"/>
          <w:rFonts w:ascii="仿宋" w:eastAsia="仿宋" w:hAnsi="仿宋" w:hint="eastAsia"/>
          <w:color w:val="000000"/>
          <w:sz w:val="32"/>
          <w:szCs w:val="32"/>
          <w:lang w:val="zh-CN"/>
        </w:rPr>
        <w:t>，根据国家有关法律法规及《福建省内部审计工作规定》（省政府令第129号），结合学校实际，制定本规定。</w:t>
      </w:r>
    </w:p>
    <w:p w:rsidR="00597901" w:rsidRPr="00376E4F" w:rsidRDefault="00597901" w:rsidP="00597901">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第二条  学校内部审计，是通过</w:t>
      </w:r>
      <w:r w:rsidRPr="00376E4F">
        <w:rPr>
          <w:rStyle w:val="125"/>
          <w:rFonts w:ascii="仿宋" w:eastAsia="仿宋" w:hAnsi="仿宋" w:hint="eastAsia"/>
          <w:color w:val="000000"/>
          <w:sz w:val="32"/>
          <w:szCs w:val="32"/>
          <w:lang w:val="zh-CN"/>
        </w:rPr>
        <w:t>对</w:t>
      </w:r>
      <w:r w:rsidRPr="00891314">
        <w:rPr>
          <w:rStyle w:val="125"/>
          <w:rFonts w:ascii="仿宋" w:eastAsia="仿宋" w:hAnsi="仿宋" w:hint="eastAsia"/>
          <w:color w:val="000000"/>
          <w:sz w:val="32"/>
          <w:szCs w:val="32"/>
          <w:lang w:val="zh-CN"/>
        </w:rPr>
        <w:t>学校与资</w:t>
      </w:r>
      <w:r w:rsidRPr="00376E4F">
        <w:rPr>
          <w:rStyle w:val="125"/>
          <w:rFonts w:ascii="仿宋" w:eastAsia="仿宋" w:hAnsi="仿宋" w:hint="eastAsia"/>
          <w:color w:val="000000"/>
          <w:sz w:val="32"/>
          <w:szCs w:val="32"/>
          <w:lang w:val="zh-CN"/>
        </w:rPr>
        <w:t>源利用有关的业务活动及其内部控制的适当性、合法性和有效性的审查，并进行确认、评价、咨询的行为。</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第三条  按照依法治校、从严管理的原则，学校建立健全内部审计制度，以完善管理控制、防范风险、创造效益，从而促进学校事业目标的实现。</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第四条  监察审计室是代表学校执行内部审计工作的职能机构，配备与学校工作相适应的专职审计人员。内部审计人员应当具备与从事内部审计工作相适应的专业知识和业务能力，定期接受内部审计职业培训和后续教育。</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第五条  监察审计室在校长的领导下开展工作并对其负责。同时，接受上级审计机构的领导和检查</w:t>
      </w:r>
      <w:r w:rsidRPr="00891314">
        <w:rPr>
          <w:rStyle w:val="125"/>
          <w:rFonts w:ascii="仿宋" w:eastAsia="仿宋"/>
          <w:sz w:val="32"/>
          <w:szCs w:val="32"/>
        </w:rPr>
        <w:t xml:space="preserve">, </w:t>
      </w:r>
      <w:r w:rsidRPr="00376E4F">
        <w:rPr>
          <w:rStyle w:val="125"/>
          <w:rFonts w:ascii="仿宋" w:eastAsia="仿宋" w:hAnsi="仿宋" w:hint="eastAsia"/>
          <w:color w:val="000000"/>
          <w:sz w:val="32"/>
          <w:szCs w:val="32"/>
          <w:lang w:val="zh-CN"/>
        </w:rPr>
        <w:t>以及有关审计专业社会团体的业务指导。</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color w:val="000000" w:themeColor="text1"/>
          <w:sz w:val="32"/>
          <w:szCs w:val="32"/>
        </w:rPr>
      </w:pPr>
      <w:r w:rsidRPr="00376E4F">
        <w:rPr>
          <w:rStyle w:val="125"/>
          <w:rFonts w:ascii="仿宋" w:eastAsia="仿宋" w:hAnsi="仿宋" w:hint="eastAsia"/>
          <w:color w:val="000000"/>
          <w:sz w:val="32"/>
          <w:szCs w:val="32"/>
          <w:lang w:val="zh-CN"/>
        </w:rPr>
        <w:t>内部审计人员办理审计事项</w:t>
      </w:r>
      <w:r w:rsidRPr="00891314">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应当遵守内部审计准则，恪守职业规范，保守秘密，做到独立、客观、公正；与被审计对象或者审计事项</w:t>
      </w:r>
      <w:r w:rsidRPr="00376E4F">
        <w:rPr>
          <w:rStyle w:val="125"/>
          <w:rFonts w:ascii="仿宋" w:eastAsia="仿宋" w:hAnsi="仿宋" w:hint="eastAsia"/>
          <w:color w:val="000000" w:themeColor="text1"/>
          <w:sz w:val="32"/>
          <w:szCs w:val="32"/>
          <w:lang w:val="zh-CN"/>
        </w:rPr>
        <w:t>有利害关系的，应当回避。</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themeColor="text1"/>
          <w:sz w:val="32"/>
          <w:szCs w:val="32"/>
          <w:lang w:val="zh-CN"/>
        </w:rPr>
        <w:t>第六条  监察审计室分管审计工作的负责人应当具有</w:t>
      </w:r>
      <w:r w:rsidRPr="00376E4F">
        <w:rPr>
          <w:rStyle w:val="125"/>
          <w:rFonts w:ascii="仿宋" w:eastAsia="仿宋" w:hAnsi="仿宋" w:hint="eastAsia"/>
          <w:color w:val="000000" w:themeColor="text1"/>
          <w:sz w:val="32"/>
          <w:szCs w:val="32"/>
          <w:lang w:val="zh-CN"/>
        </w:rPr>
        <w:lastRenderedPageBreak/>
        <w:t>审计师、会计师任</w:t>
      </w:r>
      <w:r w:rsidRPr="00891314">
        <w:rPr>
          <w:rStyle w:val="125"/>
          <w:rFonts w:ascii="仿宋" w:eastAsia="仿宋" w:hAnsi="仿宋" w:hint="eastAsia"/>
          <w:color w:val="000000"/>
          <w:sz w:val="32"/>
          <w:szCs w:val="32"/>
          <w:lang w:val="zh-CN"/>
        </w:rPr>
        <w:t>职资格，或者从事审计、会计相关工作</w:t>
      </w:r>
      <w:r w:rsidRPr="00891314">
        <w:rPr>
          <w:rStyle w:val="125"/>
          <w:rFonts w:ascii="仿宋" w:eastAsia="仿宋"/>
          <w:color w:val="000000"/>
          <w:sz w:val="32"/>
          <w:szCs w:val="32"/>
        </w:rPr>
        <w:t>3</w:t>
      </w:r>
      <w:r w:rsidRPr="00891314">
        <w:rPr>
          <w:rStyle w:val="125"/>
          <w:rFonts w:ascii="仿宋" w:eastAsia="仿宋" w:hAnsi="仿宋" w:hint="eastAsia"/>
          <w:color w:val="000000"/>
          <w:sz w:val="32"/>
          <w:szCs w:val="32"/>
          <w:lang w:val="zh-CN"/>
        </w:rPr>
        <w:t>年以上。</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Ansi="仿宋" w:hint="eastAsia"/>
          <w:color w:val="000000"/>
          <w:sz w:val="32"/>
          <w:szCs w:val="32"/>
          <w:lang w:val="zh-CN"/>
        </w:rPr>
        <w:t>第七条  内部审计人员依法履行其职权，受法律保护，任何单位和个人不得设置障碍和打击报复。</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第八条  根据工作需要，监察审计室可以聘请专业人士为特邀审计师，可以向社会购买审计服务。</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第九条  监察审计</w:t>
      </w:r>
      <w:proofErr w:type="gramStart"/>
      <w:r w:rsidRPr="00891314">
        <w:rPr>
          <w:rStyle w:val="125"/>
          <w:rFonts w:ascii="仿宋" w:eastAsia="仿宋" w:hAnsi="仿宋" w:hint="eastAsia"/>
          <w:color w:val="000000"/>
          <w:sz w:val="32"/>
          <w:szCs w:val="32"/>
          <w:lang w:val="zh-CN"/>
        </w:rPr>
        <w:t>室履行</w:t>
      </w:r>
      <w:proofErr w:type="gramEnd"/>
      <w:r w:rsidRPr="00376E4F">
        <w:rPr>
          <w:rStyle w:val="125"/>
          <w:rFonts w:ascii="仿宋" w:eastAsia="仿宋" w:hAnsi="仿宋" w:hint="eastAsia"/>
          <w:color w:val="000000"/>
          <w:sz w:val="32"/>
          <w:szCs w:val="32"/>
          <w:lang w:val="zh-CN"/>
        </w:rPr>
        <w:t>职责所需经费应当列入学校预算，予以保证。</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int="eastAsia"/>
          <w:bCs/>
          <w:sz w:val="32"/>
          <w:szCs w:val="32"/>
        </w:rPr>
        <w:t>第十条</w:t>
      </w:r>
      <w:r w:rsidRPr="00891314">
        <w:rPr>
          <w:rStyle w:val="125"/>
          <w:rFonts w:ascii="仿宋" w:eastAsia="仿宋" w:hint="eastAsia"/>
          <w:b/>
          <w:bCs/>
          <w:sz w:val="32"/>
          <w:szCs w:val="32"/>
        </w:rPr>
        <w:t xml:space="preserve">  </w:t>
      </w:r>
      <w:r w:rsidRPr="00376E4F">
        <w:rPr>
          <w:rStyle w:val="125"/>
          <w:rFonts w:ascii="仿宋" w:eastAsia="仿宋" w:hAnsi="仿宋" w:hint="eastAsia"/>
          <w:color w:val="000000"/>
          <w:sz w:val="32"/>
          <w:szCs w:val="32"/>
          <w:lang w:val="zh-CN"/>
        </w:rPr>
        <w:t>监察审计室或内部审计人员对下列事项履行内部审计职责：</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一</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财务收支及有关经济活动；</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二</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预算编制、执行和决算</w:t>
      </w:r>
      <w:r w:rsidRPr="00891314">
        <w:rPr>
          <w:rStyle w:val="125"/>
          <w:rFonts w:ascii="仿宋" w:eastAsia="仿宋"/>
          <w:sz w:val="32"/>
          <w:szCs w:val="32"/>
        </w:rPr>
        <w:t>;</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三</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科研经费管理和使用；</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四</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固定资产的管理和使用；</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五</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建设、修缮工程项目；</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六</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有关领导干部的履行经济责任情况；</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七</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经济管理和效益情况；</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八</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内部控制制度的健全性、有效性及风险管理情况；</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九</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专项审计调查；</w:t>
      </w:r>
    </w:p>
    <w:p w:rsidR="00597901" w:rsidRPr="00891314" w:rsidRDefault="00597901" w:rsidP="00597901">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Pr="00376E4F">
        <w:rPr>
          <w:rStyle w:val="125"/>
          <w:rFonts w:ascii="仿宋" w:eastAsia="仿宋" w:hAnsi="仿宋" w:hint="eastAsia"/>
          <w:color w:val="000000"/>
          <w:sz w:val="32"/>
          <w:szCs w:val="32"/>
          <w:lang w:val="zh-CN"/>
        </w:rPr>
        <w:t>十</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校领导和上级审计机构交办的其他事项。</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int="eastAsia"/>
          <w:bCs/>
          <w:sz w:val="32"/>
          <w:szCs w:val="32"/>
        </w:rPr>
        <w:t>第十一条</w:t>
      </w:r>
      <w:r w:rsidRPr="00891314">
        <w:rPr>
          <w:rStyle w:val="125"/>
          <w:rFonts w:ascii="仿宋" w:eastAsia="仿宋" w:hint="eastAsia"/>
          <w:sz w:val="32"/>
          <w:szCs w:val="32"/>
        </w:rPr>
        <w:t xml:space="preserve">  </w:t>
      </w:r>
      <w:r w:rsidRPr="00376E4F">
        <w:rPr>
          <w:rStyle w:val="125"/>
          <w:rFonts w:ascii="仿宋" w:eastAsia="仿宋" w:hAnsi="仿宋" w:hint="eastAsia"/>
          <w:color w:val="000000"/>
          <w:sz w:val="32"/>
          <w:szCs w:val="32"/>
          <w:lang w:val="zh-CN"/>
        </w:rPr>
        <w:t>监察审计室或内部审计人员依法履行审计职责时享有下列职权：</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Pr>
          <w:rStyle w:val="125"/>
          <w:rFonts w:ascii="仿宋" w:eastAsia="仿宋" w:hAnsi="仿宋" w:hint="eastAsia"/>
          <w:color w:val="000000"/>
          <w:sz w:val="32"/>
          <w:szCs w:val="32"/>
          <w:lang w:val="zh-CN"/>
        </w:rPr>
        <w:t>一）</w:t>
      </w:r>
      <w:r w:rsidRPr="00376E4F">
        <w:rPr>
          <w:rStyle w:val="125"/>
          <w:rFonts w:ascii="仿宋" w:eastAsia="仿宋" w:hAnsi="仿宋" w:hint="eastAsia"/>
          <w:color w:val="000000"/>
          <w:sz w:val="32"/>
          <w:szCs w:val="32"/>
          <w:lang w:val="zh-CN"/>
        </w:rPr>
        <w:t>要求被审计对象及时提供真实、完整的与审计事项相关的资料；</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lastRenderedPageBreak/>
        <w:t>（</w:t>
      </w:r>
      <w:r w:rsidRPr="00891314">
        <w:rPr>
          <w:rStyle w:val="124"/>
          <w:rFonts w:ascii="仿宋" w:eastAsia="仿宋" w:hint="eastAsia"/>
          <w:sz w:val="32"/>
          <w:szCs w:val="32"/>
        </w:rPr>
        <w:t>二</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参加或者列席学校及有关单位重大投资、资产处置、财政收支、财务收支预算、决算及其重大决策的会议；</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Pr="00891314">
        <w:rPr>
          <w:rStyle w:val="124"/>
          <w:rFonts w:ascii="仿宋" w:eastAsia="仿宋" w:hint="eastAsia"/>
          <w:sz w:val="32"/>
          <w:szCs w:val="32"/>
        </w:rPr>
        <w:t>三</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检查有关的资产、经济活动资料</w:t>
      </w:r>
      <w:r w:rsidRPr="00891314">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现场勘查实物；对可能被转移、隐匿、篡改、毁弃的会计凭证、会计报表和财务会计报告及相关经济活动的资料或者资产，报经校领导批准，予以暂时封存；</w:t>
      </w:r>
    </w:p>
    <w:p w:rsidR="00597901"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sidRPr="00891314">
        <w:rPr>
          <w:rStyle w:val="124"/>
          <w:rFonts w:ascii="仿宋" w:eastAsia="仿宋" w:hint="eastAsia"/>
          <w:sz w:val="32"/>
          <w:szCs w:val="32"/>
        </w:rPr>
        <w:t>四</w:t>
      </w:r>
      <w:r w:rsidRPr="00057F98">
        <w:rPr>
          <w:rStyle w:val="125"/>
          <w:rFonts w:ascii="仿宋" w:eastAsia="仿宋" w:hAnsi="仿宋" w:hint="eastAsia"/>
          <w:color w:val="000000"/>
          <w:spacing w:val="2"/>
          <w:sz w:val="32"/>
          <w:szCs w:val="32"/>
          <w:lang w:val="zh-CN"/>
        </w:rPr>
        <w:t>）依</w:t>
      </w:r>
      <w:r w:rsidRPr="00376E4F">
        <w:rPr>
          <w:rStyle w:val="125"/>
          <w:rFonts w:ascii="仿宋" w:eastAsia="仿宋" w:hAnsi="仿宋" w:hint="eastAsia"/>
          <w:color w:val="000000"/>
          <w:sz w:val="32"/>
          <w:szCs w:val="32"/>
          <w:lang w:val="zh-CN"/>
        </w:rPr>
        <w:t>法向有关单位和个人调查和询问审计事项中的有关问题，并取得相关证明材料；</w:t>
      </w:r>
    </w:p>
    <w:p w:rsidR="00597901" w:rsidRPr="00891314" w:rsidRDefault="00597901" w:rsidP="00597901">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Pr>
          <w:rStyle w:val="124"/>
          <w:rFonts w:ascii="仿宋" w:eastAsia="仿宋" w:hint="eastAsia"/>
          <w:sz w:val="32"/>
          <w:szCs w:val="32"/>
        </w:rPr>
        <w:t>五</w:t>
      </w:r>
      <w:r w:rsidRPr="00057F98">
        <w:rPr>
          <w:rStyle w:val="125"/>
          <w:rFonts w:ascii="仿宋" w:eastAsia="仿宋" w:hAnsi="仿宋" w:hint="eastAsia"/>
          <w:color w:val="000000"/>
          <w:spacing w:val="2"/>
          <w:sz w:val="32"/>
          <w:szCs w:val="32"/>
          <w:lang w:val="zh-CN"/>
        </w:rPr>
        <w:t>）</w:t>
      </w:r>
      <w:r w:rsidRPr="00057F98">
        <w:rPr>
          <w:rStyle w:val="124"/>
          <w:rFonts w:ascii="仿宋" w:eastAsia="仿宋" w:hint="eastAsia"/>
          <w:spacing w:val="2"/>
          <w:sz w:val="32"/>
          <w:szCs w:val="32"/>
        </w:rPr>
        <w:t>经</w:t>
      </w:r>
      <w:r w:rsidRPr="00376E4F">
        <w:rPr>
          <w:rStyle w:val="125"/>
          <w:rFonts w:ascii="仿宋" w:eastAsia="仿宋" w:hAnsi="仿宋" w:hint="eastAsia"/>
          <w:color w:val="000000"/>
          <w:sz w:val="32"/>
          <w:szCs w:val="32"/>
          <w:lang w:val="zh-CN"/>
        </w:rPr>
        <w:t>批准</w:t>
      </w:r>
      <w:r w:rsidRPr="00891314">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在一定范围内以一定形式公示有关审计结果，通报、责令改正审计发现的问题；</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Pr="00891314">
        <w:rPr>
          <w:rStyle w:val="124"/>
          <w:rFonts w:ascii="仿宋" w:eastAsia="仿宋" w:hint="eastAsia"/>
          <w:sz w:val="32"/>
          <w:szCs w:val="32"/>
        </w:rPr>
        <w:t>六</w:t>
      </w:r>
      <w:r>
        <w:rPr>
          <w:rStyle w:val="124"/>
          <w:rFonts w:ascii="仿宋" w:eastAsia="仿宋" w:hint="eastAsia"/>
          <w:sz w:val="32"/>
          <w:szCs w:val="32"/>
        </w:rPr>
        <w:t>）</w:t>
      </w:r>
      <w:r w:rsidRPr="00891314">
        <w:rPr>
          <w:rStyle w:val="124"/>
          <w:rFonts w:ascii="仿宋" w:eastAsia="仿宋" w:hint="eastAsia"/>
          <w:sz w:val="32"/>
          <w:szCs w:val="32"/>
        </w:rPr>
        <w:t>对遵守财经法规、经济效益显著、贡献突出的集体和</w:t>
      </w:r>
      <w:r w:rsidRPr="00376E4F">
        <w:rPr>
          <w:rStyle w:val="125"/>
          <w:rFonts w:ascii="仿宋" w:eastAsia="仿宋" w:hAnsi="仿宋" w:hint="eastAsia"/>
          <w:color w:val="000000"/>
          <w:sz w:val="32"/>
          <w:szCs w:val="32"/>
          <w:lang w:val="zh-CN"/>
        </w:rPr>
        <w:t>个人，提出表彰、奖励的建议；</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七</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开展后续审计</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监督、检查被审计对象采取的整改措施及效果，并向校领导报告后续审计结果；</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Pr>
          <w:rStyle w:val="125"/>
          <w:rFonts w:ascii="仿宋" w:eastAsia="仿宋" w:hAnsi="仿宋" w:hint="eastAsia"/>
          <w:color w:val="000000"/>
          <w:sz w:val="32"/>
          <w:szCs w:val="32"/>
          <w:lang w:val="zh-CN"/>
        </w:rPr>
        <w:t>八）</w:t>
      </w:r>
      <w:r w:rsidRPr="00376E4F">
        <w:rPr>
          <w:rStyle w:val="125"/>
          <w:rFonts w:ascii="仿宋" w:eastAsia="仿宋" w:hAnsi="仿宋" w:hint="eastAsia"/>
          <w:color w:val="000000"/>
          <w:sz w:val="32"/>
          <w:szCs w:val="32"/>
          <w:lang w:val="zh-CN"/>
        </w:rPr>
        <w:t>对违反学校规章制度的行为</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以及经营管理活动中存在的违法、违规行为，在职权范围内提出处理建议；</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Pr="00891314">
        <w:rPr>
          <w:rStyle w:val="125"/>
          <w:rFonts w:ascii="仿宋" w:eastAsia="仿宋" w:hAnsi="仿宋" w:hint="eastAsia"/>
          <w:color w:val="000000"/>
          <w:spacing w:val="20"/>
          <w:sz w:val="32"/>
          <w:szCs w:val="32"/>
          <w:lang w:val="zh-CN"/>
        </w:rPr>
        <w:t>九</w:t>
      </w:r>
      <w:r w:rsidRPr="00057F98">
        <w:rPr>
          <w:rStyle w:val="125"/>
          <w:rFonts w:ascii="仿宋" w:eastAsia="仿宋" w:hAnsi="仿宋" w:hint="eastAsia"/>
          <w:color w:val="000000"/>
          <w:spacing w:val="2"/>
          <w:sz w:val="32"/>
          <w:szCs w:val="32"/>
          <w:lang w:val="zh-CN"/>
        </w:rPr>
        <w:t>）参</w:t>
      </w:r>
      <w:r w:rsidRPr="00376E4F">
        <w:rPr>
          <w:rStyle w:val="125"/>
          <w:rFonts w:ascii="仿宋" w:eastAsia="仿宋" w:hAnsi="仿宋" w:hint="eastAsia"/>
          <w:color w:val="000000"/>
          <w:sz w:val="32"/>
          <w:szCs w:val="32"/>
          <w:lang w:val="zh-CN"/>
        </w:rPr>
        <w:t>与制定有关管理规章制度，起草内部审计规章制度；</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十</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法律、法规和规章规定的其他职权。</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第十二条  </w:t>
      </w:r>
      <w:r w:rsidRPr="00376E4F">
        <w:rPr>
          <w:rStyle w:val="125"/>
          <w:rFonts w:ascii="仿宋" w:eastAsia="仿宋" w:hAnsi="仿宋" w:hint="eastAsia"/>
          <w:color w:val="000000"/>
          <w:sz w:val="32"/>
          <w:szCs w:val="32"/>
          <w:lang w:val="zh-CN"/>
        </w:rPr>
        <w:t>监察审计</w:t>
      </w:r>
      <w:proofErr w:type="gramStart"/>
      <w:r w:rsidRPr="00376E4F">
        <w:rPr>
          <w:rStyle w:val="125"/>
          <w:rFonts w:ascii="仿宋" w:eastAsia="仿宋" w:hAnsi="仿宋" w:hint="eastAsia"/>
          <w:color w:val="000000"/>
          <w:sz w:val="32"/>
          <w:szCs w:val="32"/>
          <w:lang w:val="zh-CN"/>
        </w:rPr>
        <w:t>室依法</w:t>
      </w:r>
      <w:proofErr w:type="gramEnd"/>
      <w:r w:rsidRPr="00376E4F">
        <w:rPr>
          <w:rStyle w:val="125"/>
          <w:rFonts w:ascii="仿宋" w:eastAsia="仿宋" w:hAnsi="仿宋" w:hint="eastAsia"/>
          <w:color w:val="000000"/>
          <w:sz w:val="32"/>
          <w:szCs w:val="32"/>
          <w:lang w:val="zh-CN"/>
        </w:rPr>
        <w:t>审计、依法查处问题、依法通报审计结果，不受其他单位和个人的干涉。凡是涉及管理、分配、使用公共资金、国有资产、国有资源的单位和个人，都要自觉接受审计、配合审计。</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第十三条  </w:t>
      </w:r>
      <w:r w:rsidRPr="00376E4F">
        <w:rPr>
          <w:rStyle w:val="125"/>
          <w:rFonts w:ascii="仿宋" w:eastAsia="仿宋" w:hAnsi="仿宋" w:hint="eastAsia"/>
          <w:color w:val="000000"/>
          <w:sz w:val="32"/>
          <w:szCs w:val="32"/>
          <w:lang w:val="zh-CN"/>
        </w:rPr>
        <w:t>学校支持内部审计工作，保证监察审计室和</w:t>
      </w:r>
      <w:r w:rsidRPr="00376E4F">
        <w:rPr>
          <w:rStyle w:val="125"/>
          <w:rFonts w:ascii="仿宋" w:eastAsia="仿宋" w:hAnsi="仿宋" w:hint="eastAsia"/>
          <w:color w:val="000000"/>
          <w:sz w:val="32"/>
          <w:szCs w:val="32"/>
          <w:lang w:val="zh-CN"/>
        </w:rPr>
        <w:lastRenderedPageBreak/>
        <w:t>内部审计人员依法履行职责，及时协调解决工作中遇到的问题。</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第十四条  </w:t>
      </w:r>
      <w:r w:rsidRPr="00376E4F">
        <w:rPr>
          <w:rStyle w:val="125"/>
          <w:rFonts w:ascii="仿宋" w:eastAsia="仿宋" w:hAnsi="仿宋" w:hint="eastAsia"/>
          <w:color w:val="000000"/>
          <w:sz w:val="32"/>
          <w:szCs w:val="32"/>
          <w:lang w:val="zh-CN"/>
        </w:rPr>
        <w:t>内部审计报告可以作为上级审计机关、有关单位开展相关工作的参考依据。</w:t>
      </w:r>
    </w:p>
    <w:p w:rsidR="00597901" w:rsidRPr="00376E4F" w:rsidRDefault="00597901" w:rsidP="00597901">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组织人事单位在考核、奖惩、任免各单位负责人时</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应当将有关内部审计结论作为重要依据。</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第十五条  </w:t>
      </w:r>
      <w:r w:rsidRPr="00376E4F">
        <w:rPr>
          <w:rStyle w:val="125"/>
          <w:rFonts w:ascii="仿宋" w:eastAsia="仿宋" w:hAnsi="仿宋" w:hint="eastAsia"/>
          <w:color w:val="000000"/>
          <w:sz w:val="32"/>
          <w:szCs w:val="32"/>
          <w:lang w:val="zh-CN"/>
        </w:rPr>
        <w:t>监察审计室应确定年度审计工作目标，制定年度审计工作计划，</w:t>
      </w:r>
      <w:proofErr w:type="gramStart"/>
      <w:r w:rsidRPr="00376E4F">
        <w:rPr>
          <w:rStyle w:val="125"/>
          <w:rFonts w:ascii="仿宋" w:eastAsia="仿宋" w:hAnsi="仿宋" w:hint="eastAsia"/>
          <w:color w:val="000000"/>
          <w:sz w:val="32"/>
          <w:szCs w:val="32"/>
          <w:lang w:val="zh-CN"/>
        </w:rPr>
        <w:t>报校领导</w:t>
      </w:r>
      <w:proofErr w:type="gramEnd"/>
      <w:r w:rsidRPr="00376E4F">
        <w:rPr>
          <w:rStyle w:val="125"/>
          <w:rFonts w:ascii="仿宋" w:eastAsia="仿宋" w:hAnsi="仿宋" w:hint="eastAsia"/>
          <w:color w:val="000000"/>
          <w:sz w:val="32"/>
          <w:szCs w:val="32"/>
          <w:lang w:val="zh-CN"/>
        </w:rPr>
        <w:t>批准后实施。</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第十六条  </w:t>
      </w:r>
      <w:r w:rsidRPr="00376E4F">
        <w:rPr>
          <w:rStyle w:val="125"/>
          <w:rFonts w:ascii="仿宋" w:eastAsia="仿宋" w:hAnsi="仿宋" w:hint="eastAsia"/>
          <w:color w:val="000000"/>
          <w:sz w:val="32"/>
          <w:szCs w:val="32"/>
          <w:lang w:val="zh-CN"/>
        </w:rPr>
        <w:t>监察审计室根据年度审计工作计划确定审计项目，组成审计组实施审计。审计组成员不得少于</w:t>
      </w:r>
      <w:r w:rsidRPr="00376E4F">
        <w:rPr>
          <w:rStyle w:val="124"/>
          <w:rFonts w:ascii="仿宋" w:eastAsia="仿宋" w:hAnsi="仿宋"/>
          <w:color w:val="000000"/>
          <w:sz w:val="32"/>
          <w:szCs w:val="32"/>
          <w:lang w:val="zh-CN"/>
        </w:rPr>
        <w:t>2</w:t>
      </w:r>
      <w:r w:rsidRPr="00376E4F">
        <w:rPr>
          <w:rStyle w:val="125"/>
          <w:rFonts w:ascii="仿宋" w:eastAsia="仿宋" w:hAnsi="仿宋" w:hint="eastAsia"/>
          <w:color w:val="000000"/>
          <w:sz w:val="32"/>
          <w:szCs w:val="32"/>
          <w:lang w:val="zh-CN"/>
        </w:rPr>
        <w:t>人。</w:t>
      </w:r>
    </w:p>
    <w:p w:rsidR="00597901" w:rsidRPr="00376E4F" w:rsidRDefault="00597901" w:rsidP="00597901">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实施审计前，应当制定审计实施方案，向被审计对象送达审计通知书。</w:t>
      </w:r>
    </w:p>
    <w:p w:rsidR="00597901" w:rsidRPr="00376E4F" w:rsidRDefault="00597901" w:rsidP="00597901">
      <w:pPr>
        <w:pStyle w:val="121"/>
        <w:shd w:val="clear" w:color="auto" w:fill="auto"/>
        <w:spacing w:line="560" w:lineRule="exact"/>
        <w:ind w:left="20" w:firstLineChars="200" w:firstLine="640"/>
        <w:jc w:val="both"/>
        <w:rPr>
          <w:rStyle w:val="125"/>
          <w:rFonts w:ascii="仿宋" w:eastAsia="仿宋" w:hAnsi="仿宋"/>
          <w:color w:val="000000"/>
          <w:sz w:val="32"/>
          <w:szCs w:val="32"/>
          <w:lang w:val="zh-CN"/>
        </w:rPr>
      </w:pPr>
      <w:r w:rsidRPr="00376E4F">
        <w:rPr>
          <w:rStyle w:val="125"/>
          <w:rFonts w:ascii="仿宋" w:eastAsia="仿宋" w:hAnsi="仿宋" w:hint="eastAsia"/>
          <w:color w:val="000000"/>
          <w:sz w:val="32"/>
          <w:szCs w:val="32"/>
          <w:lang w:val="zh-CN"/>
        </w:rPr>
        <w:t>实施审计时，应当取得有关证明材料，编制审计工作底稿。</w:t>
      </w:r>
    </w:p>
    <w:p w:rsidR="00597901" w:rsidRPr="00376E4F" w:rsidRDefault="00597901" w:rsidP="00597901">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审计结束后，形成的审计报告应当征求被审计对象的意见，并经监察审计室分管审计的负责人审核</w:t>
      </w:r>
      <w:proofErr w:type="gramStart"/>
      <w:r w:rsidRPr="00376E4F">
        <w:rPr>
          <w:rStyle w:val="125"/>
          <w:rFonts w:ascii="仿宋" w:eastAsia="仿宋" w:hAnsi="仿宋" w:hint="eastAsia"/>
          <w:color w:val="000000"/>
          <w:sz w:val="32"/>
          <w:szCs w:val="32"/>
          <w:lang w:val="zh-CN"/>
        </w:rPr>
        <w:t>后报校领导</w:t>
      </w:r>
      <w:proofErr w:type="gramEnd"/>
      <w:r w:rsidRPr="00376E4F">
        <w:rPr>
          <w:rStyle w:val="125"/>
          <w:rFonts w:ascii="仿宋" w:eastAsia="仿宋" w:hAnsi="仿宋" w:hint="eastAsia"/>
          <w:color w:val="000000"/>
          <w:sz w:val="32"/>
          <w:szCs w:val="32"/>
          <w:lang w:val="zh-CN"/>
        </w:rPr>
        <w:t>审批。</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第十七条  </w:t>
      </w:r>
      <w:r w:rsidRPr="00376E4F">
        <w:rPr>
          <w:rStyle w:val="125"/>
          <w:rFonts w:ascii="仿宋" w:eastAsia="仿宋" w:hAnsi="仿宋" w:hint="eastAsia"/>
          <w:color w:val="000000"/>
          <w:sz w:val="32"/>
          <w:szCs w:val="32"/>
          <w:lang w:val="zh-CN"/>
        </w:rPr>
        <w:t>审计报告应当对审计事项、审计结果</w:t>
      </w:r>
      <w:proofErr w:type="gramStart"/>
      <w:r w:rsidRPr="00376E4F">
        <w:rPr>
          <w:rStyle w:val="125"/>
          <w:rFonts w:ascii="仿宋" w:eastAsia="仿宋" w:hAnsi="仿宋" w:hint="eastAsia"/>
          <w:color w:val="000000"/>
          <w:sz w:val="32"/>
          <w:szCs w:val="32"/>
          <w:lang w:val="zh-CN"/>
        </w:rPr>
        <w:t>作出</w:t>
      </w:r>
      <w:proofErr w:type="gramEnd"/>
      <w:r w:rsidRPr="00376E4F">
        <w:rPr>
          <w:rStyle w:val="125"/>
          <w:rFonts w:ascii="仿宋" w:eastAsia="仿宋" w:hAnsi="仿宋" w:hint="eastAsia"/>
          <w:color w:val="000000"/>
          <w:sz w:val="32"/>
          <w:szCs w:val="32"/>
          <w:lang w:val="zh-CN"/>
        </w:rPr>
        <w:t>评价，提出纠正和处理违法、违规行为的意见以及改进的建议和措施，并送达被审计对象。</w:t>
      </w:r>
    </w:p>
    <w:p w:rsidR="00597901" w:rsidRPr="00376E4F" w:rsidRDefault="00597901" w:rsidP="00597901">
      <w:pPr>
        <w:pStyle w:val="121"/>
        <w:shd w:val="clear" w:color="auto" w:fill="auto"/>
        <w:spacing w:line="560" w:lineRule="exact"/>
        <w:ind w:left="20" w:right="6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第十八条  </w:t>
      </w:r>
      <w:r w:rsidRPr="00376E4F">
        <w:rPr>
          <w:rStyle w:val="125"/>
          <w:rFonts w:ascii="仿宋" w:eastAsia="仿宋" w:hAnsi="仿宋" w:hint="eastAsia"/>
          <w:color w:val="000000"/>
          <w:sz w:val="32"/>
          <w:szCs w:val="32"/>
          <w:lang w:val="zh-CN"/>
        </w:rPr>
        <w:t>经审计发现被审计对象有下列情形之一的</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监察审计</w:t>
      </w:r>
      <w:proofErr w:type="gramStart"/>
      <w:r w:rsidRPr="00376E4F">
        <w:rPr>
          <w:rStyle w:val="125"/>
          <w:rFonts w:ascii="仿宋" w:eastAsia="仿宋" w:hAnsi="仿宋" w:hint="eastAsia"/>
          <w:color w:val="000000"/>
          <w:sz w:val="32"/>
          <w:szCs w:val="32"/>
          <w:lang w:val="zh-CN"/>
        </w:rPr>
        <w:t>室应当</w:t>
      </w:r>
      <w:proofErr w:type="gramEnd"/>
      <w:r w:rsidRPr="00376E4F">
        <w:rPr>
          <w:rStyle w:val="125"/>
          <w:rFonts w:ascii="仿宋" w:eastAsia="仿宋" w:hAnsi="仿宋" w:hint="eastAsia"/>
          <w:color w:val="000000"/>
          <w:sz w:val="32"/>
          <w:szCs w:val="32"/>
          <w:lang w:val="zh-CN"/>
        </w:rPr>
        <w:t>提出纠正或者处理意见</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提请学校</w:t>
      </w:r>
      <w:proofErr w:type="gramStart"/>
      <w:r w:rsidRPr="00376E4F">
        <w:rPr>
          <w:rStyle w:val="125"/>
          <w:rFonts w:ascii="仿宋" w:eastAsia="仿宋" w:hAnsi="仿宋" w:hint="eastAsia"/>
          <w:color w:val="000000"/>
          <w:sz w:val="32"/>
          <w:szCs w:val="32"/>
          <w:lang w:val="zh-CN"/>
        </w:rPr>
        <w:t>作出</w:t>
      </w:r>
      <w:proofErr w:type="gramEnd"/>
      <w:r w:rsidRPr="00376E4F">
        <w:rPr>
          <w:rStyle w:val="125"/>
          <w:rFonts w:ascii="仿宋" w:eastAsia="仿宋" w:hAnsi="仿宋" w:hint="eastAsia"/>
          <w:color w:val="000000"/>
          <w:sz w:val="32"/>
          <w:szCs w:val="32"/>
          <w:lang w:val="zh-CN"/>
        </w:rPr>
        <w:t>审计决定：</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一）应缴未缴、少缴税款；</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二）违反票据和现金管理规定</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私存私放公款；</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lastRenderedPageBreak/>
        <w:t>(</w:t>
      </w:r>
      <w:r w:rsidRPr="00376E4F">
        <w:rPr>
          <w:rStyle w:val="125"/>
          <w:rFonts w:ascii="仿宋" w:eastAsia="仿宋" w:hAnsi="仿宋" w:hint="eastAsia"/>
          <w:color w:val="000000"/>
          <w:sz w:val="32"/>
          <w:szCs w:val="32"/>
          <w:lang w:val="zh-CN"/>
        </w:rPr>
        <w:t>三）挤占、挪用专项资金；</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四）虚增、隐瞒、截留收入和利润；</w:t>
      </w:r>
    </w:p>
    <w:p w:rsidR="00597901" w:rsidRPr="00376E4F" w:rsidRDefault="00597901" w:rsidP="00597901">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五）虚报材料消耗；</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六）未依法设置会计账簿；</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七）浪费国家、单位资金或者造成国家、单位资金流失；</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八）编制虚假财务会计报告；</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九）内部控制和管理存在严重薄弱环节；</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十）违反财经法律、法规、规章和纪律的其他情形。</w:t>
      </w:r>
    </w:p>
    <w:p w:rsidR="00597901" w:rsidRPr="00376E4F" w:rsidRDefault="00597901" w:rsidP="00597901">
      <w:pPr>
        <w:pStyle w:val="121"/>
        <w:shd w:val="clear" w:color="auto" w:fill="auto"/>
        <w:spacing w:line="560" w:lineRule="exact"/>
        <w:ind w:right="40" w:firstLineChars="200" w:firstLine="643"/>
        <w:jc w:val="both"/>
        <w:rPr>
          <w:rStyle w:val="125"/>
          <w:rFonts w:ascii="仿宋" w:eastAsia="仿宋" w:hAnsi="仿宋"/>
          <w:color w:val="000000"/>
          <w:sz w:val="32"/>
          <w:szCs w:val="32"/>
          <w:lang w:val="zh-CN"/>
        </w:rPr>
      </w:pPr>
      <w:r w:rsidRPr="00376E4F">
        <w:rPr>
          <w:rStyle w:val="1295pt7"/>
          <w:rFonts w:ascii="仿宋" w:eastAsia="仿宋" w:hAnsi="仿宋" w:hint="eastAsia"/>
          <w:color w:val="000000"/>
          <w:sz w:val="32"/>
          <w:szCs w:val="32"/>
          <w:lang w:val="zh-CN"/>
        </w:rPr>
        <w:t xml:space="preserve">第十九条  </w:t>
      </w:r>
      <w:r w:rsidRPr="00376E4F">
        <w:rPr>
          <w:rStyle w:val="125"/>
          <w:rFonts w:ascii="仿宋" w:eastAsia="仿宋" w:hAnsi="仿宋" w:hint="eastAsia"/>
          <w:color w:val="000000"/>
          <w:sz w:val="32"/>
          <w:szCs w:val="32"/>
          <w:lang w:val="zh-CN"/>
        </w:rPr>
        <w:t>被审计对象应当执行审计报告、审计决定，并在规定的期限内向监察审计室报告执行情况。必要时，监察审计室可以开展后续审计，检查被审计对象对审计报告、审计决定的执行情况</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并向校领导提交后续审计报告。</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被审计对象对审计报告、审计决定有异议的，可以向内部审计机构所在单位主要负责人或者权利机构提出申诉。</w:t>
      </w:r>
    </w:p>
    <w:p w:rsidR="00597901" w:rsidRPr="00376E4F" w:rsidRDefault="00597901" w:rsidP="00597901">
      <w:pPr>
        <w:pStyle w:val="121"/>
        <w:shd w:val="clear" w:color="auto" w:fill="auto"/>
        <w:spacing w:line="560" w:lineRule="exact"/>
        <w:ind w:right="40" w:firstLineChars="200" w:firstLine="643"/>
        <w:jc w:val="both"/>
        <w:rPr>
          <w:rFonts w:ascii="仿宋" w:eastAsia="仿宋" w:hAnsi="仿宋"/>
          <w:color w:val="000000" w:themeColor="text1"/>
          <w:sz w:val="32"/>
          <w:szCs w:val="32"/>
        </w:rPr>
      </w:pPr>
      <w:r w:rsidRPr="00376E4F">
        <w:rPr>
          <w:rStyle w:val="1295pt7"/>
          <w:rFonts w:ascii="仿宋" w:eastAsia="仿宋" w:hAnsi="仿宋" w:hint="eastAsia"/>
          <w:color w:val="000000"/>
          <w:sz w:val="32"/>
          <w:szCs w:val="32"/>
          <w:lang w:val="zh-CN"/>
        </w:rPr>
        <w:t xml:space="preserve">第二十条  </w:t>
      </w:r>
      <w:r>
        <w:rPr>
          <w:rStyle w:val="125"/>
          <w:rFonts w:ascii="仿宋" w:eastAsia="仿宋" w:hAnsi="仿宋" w:hint="eastAsia"/>
          <w:color w:val="000000"/>
          <w:sz w:val="32"/>
          <w:szCs w:val="32"/>
          <w:lang w:val="zh-CN"/>
        </w:rPr>
        <w:t>监察审计室在审计事项结束后，</w:t>
      </w:r>
      <w:r w:rsidRPr="00376E4F">
        <w:rPr>
          <w:rStyle w:val="125"/>
          <w:rFonts w:ascii="仿宋" w:eastAsia="仿宋" w:hAnsi="仿宋" w:hint="eastAsia"/>
          <w:color w:val="000000"/>
          <w:sz w:val="32"/>
          <w:szCs w:val="32"/>
          <w:lang w:val="zh-CN"/>
        </w:rPr>
        <w:t>应当按照有关规定建立</w:t>
      </w:r>
      <w:r w:rsidRPr="00376E4F">
        <w:rPr>
          <w:rStyle w:val="125"/>
          <w:rFonts w:ascii="仿宋" w:eastAsia="仿宋" w:hAnsi="仿宋" w:hint="eastAsia"/>
          <w:color w:val="000000" w:themeColor="text1"/>
          <w:sz w:val="32"/>
          <w:szCs w:val="32"/>
          <w:lang w:val="zh-CN"/>
        </w:rPr>
        <w:t>和管理审计档案。</w:t>
      </w:r>
    </w:p>
    <w:p w:rsidR="00597901" w:rsidRPr="00376E4F" w:rsidRDefault="00597901" w:rsidP="00597901">
      <w:pPr>
        <w:pStyle w:val="121"/>
        <w:shd w:val="clear" w:color="auto" w:fill="auto"/>
        <w:spacing w:line="560" w:lineRule="exact"/>
        <w:ind w:right="40" w:firstLineChars="200" w:firstLine="643"/>
        <w:jc w:val="both"/>
        <w:rPr>
          <w:rFonts w:ascii="仿宋" w:eastAsia="仿宋" w:hAnsi="仿宋"/>
          <w:color w:val="000000" w:themeColor="text1"/>
          <w:sz w:val="32"/>
          <w:szCs w:val="32"/>
        </w:rPr>
      </w:pPr>
      <w:r w:rsidRPr="00376E4F">
        <w:rPr>
          <w:rStyle w:val="1295pt7"/>
          <w:rFonts w:ascii="仿宋" w:eastAsia="仿宋" w:hAnsi="仿宋" w:hint="eastAsia"/>
          <w:color w:val="000000" w:themeColor="text1"/>
          <w:sz w:val="32"/>
          <w:szCs w:val="32"/>
          <w:lang w:val="zh-CN"/>
        </w:rPr>
        <w:t xml:space="preserve">第二十一条  </w:t>
      </w:r>
      <w:r w:rsidRPr="00376E4F">
        <w:rPr>
          <w:rStyle w:val="125"/>
          <w:rFonts w:ascii="仿宋" w:eastAsia="仿宋" w:hAnsi="仿宋" w:hint="eastAsia"/>
          <w:color w:val="000000" w:themeColor="text1"/>
          <w:sz w:val="32"/>
          <w:szCs w:val="32"/>
          <w:lang w:val="zh-CN"/>
        </w:rPr>
        <w:t>违反本规定，被审计对象有下列情形之一的，监察审计室可以提出警告、通报批评、经济处理等建议或移送纪检、监察单位处理等建议，报请校领导处理：</w:t>
      </w:r>
    </w:p>
    <w:p w:rsidR="00597901" w:rsidRPr="00376E4F" w:rsidRDefault="00597901" w:rsidP="00597901">
      <w:pPr>
        <w:pStyle w:val="121"/>
        <w:shd w:val="clear" w:color="auto" w:fill="auto"/>
        <w:spacing w:line="560" w:lineRule="exact"/>
        <w:ind w:firstLineChars="200" w:firstLine="640"/>
        <w:jc w:val="both"/>
        <w:rPr>
          <w:rFonts w:ascii="仿宋" w:eastAsia="仿宋" w:hAnsi="仿宋"/>
          <w:color w:val="000000" w:themeColor="text1"/>
          <w:sz w:val="32"/>
          <w:szCs w:val="32"/>
        </w:rPr>
      </w:pPr>
      <w:r w:rsidRPr="00376E4F">
        <w:rPr>
          <w:rStyle w:val="124"/>
          <w:rFonts w:ascii="仿宋" w:eastAsia="仿宋" w:hAnsi="仿宋"/>
          <w:color w:val="000000" w:themeColor="text1"/>
          <w:sz w:val="32"/>
          <w:szCs w:val="32"/>
          <w:lang w:val="zh-CN"/>
        </w:rPr>
        <w:t>(</w:t>
      </w:r>
      <w:r w:rsidRPr="00376E4F">
        <w:rPr>
          <w:rStyle w:val="125"/>
          <w:rFonts w:ascii="仿宋" w:eastAsia="仿宋" w:hAnsi="仿宋" w:hint="eastAsia"/>
          <w:color w:val="000000" w:themeColor="text1"/>
          <w:sz w:val="32"/>
          <w:szCs w:val="32"/>
          <w:lang w:val="zh-CN"/>
        </w:rPr>
        <w:t>一）拒绝接受或者不配合内部审计工作的；</w:t>
      </w:r>
    </w:p>
    <w:p w:rsidR="00597901" w:rsidRPr="00376E4F" w:rsidRDefault="00597901" w:rsidP="00597901">
      <w:pPr>
        <w:pStyle w:val="121"/>
        <w:shd w:val="clear" w:color="auto" w:fill="auto"/>
        <w:spacing w:line="560" w:lineRule="exact"/>
        <w:ind w:right="4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二）拒绝、拖延提供与内部审计事项有关的资料，或者提供资料不真实、不完整的；</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三）拒绝执行审计结论的。</w:t>
      </w:r>
    </w:p>
    <w:p w:rsidR="00597901" w:rsidRPr="00376E4F" w:rsidRDefault="00597901" w:rsidP="00597901">
      <w:pPr>
        <w:pStyle w:val="121"/>
        <w:shd w:val="clear" w:color="auto" w:fill="auto"/>
        <w:spacing w:line="560" w:lineRule="exact"/>
        <w:ind w:right="40"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lastRenderedPageBreak/>
        <w:t xml:space="preserve">第二十二条  </w:t>
      </w:r>
      <w:r w:rsidRPr="00376E4F">
        <w:rPr>
          <w:rStyle w:val="125"/>
          <w:rFonts w:ascii="仿宋" w:eastAsia="仿宋" w:hAnsi="仿宋" w:hint="eastAsia"/>
          <w:color w:val="000000"/>
          <w:sz w:val="32"/>
          <w:szCs w:val="32"/>
          <w:lang w:val="zh-CN"/>
        </w:rPr>
        <w:t>违反本规定，有下列行为之一的审计人员</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学校应根据有关规定给予批评教育或行政处分等：</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一）隐瞒审计查出的问题或者提供虚假审计结论的；</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二）泄露国家秘密或者泄露被审计单位秘密的；</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三）滥用职权、徇私舞弊、玩忽职守的；</w:t>
      </w:r>
    </w:p>
    <w:p w:rsidR="00597901" w:rsidRPr="00376E4F" w:rsidRDefault="00597901" w:rsidP="00597901">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四）违反法律、法规规定的其他情形。</w:t>
      </w:r>
    </w:p>
    <w:p w:rsidR="00597901" w:rsidRPr="00376E4F" w:rsidRDefault="00597901" w:rsidP="00597901">
      <w:pPr>
        <w:pStyle w:val="121"/>
        <w:shd w:val="clear" w:color="auto" w:fill="auto"/>
        <w:spacing w:line="560" w:lineRule="exact"/>
        <w:ind w:firstLineChars="200" w:firstLine="643"/>
        <w:jc w:val="both"/>
        <w:rPr>
          <w:rFonts w:ascii="仿宋" w:eastAsia="仿宋" w:hAnsi="仿宋"/>
          <w:sz w:val="32"/>
          <w:szCs w:val="32"/>
        </w:rPr>
      </w:pPr>
      <w:r w:rsidRPr="00376E4F">
        <w:rPr>
          <w:rStyle w:val="1295pt7"/>
          <w:rFonts w:ascii="仿宋" w:eastAsia="仿宋" w:hAnsi="仿宋" w:hint="eastAsia"/>
          <w:color w:val="000000"/>
          <w:sz w:val="32"/>
          <w:szCs w:val="32"/>
          <w:lang w:val="zh-CN"/>
        </w:rPr>
        <w:t xml:space="preserve">第二十三条  </w:t>
      </w:r>
      <w:r w:rsidRPr="00376E4F">
        <w:rPr>
          <w:rStyle w:val="125"/>
          <w:rFonts w:ascii="仿宋" w:eastAsia="仿宋" w:hAnsi="仿宋" w:hint="eastAsia"/>
          <w:color w:val="000000"/>
          <w:sz w:val="32"/>
          <w:szCs w:val="32"/>
          <w:lang w:val="zh-CN"/>
        </w:rPr>
        <w:t>本规定由监察审计室负责解释。</w:t>
      </w:r>
    </w:p>
    <w:p w:rsidR="00597901" w:rsidRPr="00376E4F" w:rsidRDefault="00597901" w:rsidP="00597901">
      <w:pPr>
        <w:pStyle w:val="121"/>
        <w:shd w:val="clear" w:color="auto" w:fill="auto"/>
        <w:spacing w:line="560" w:lineRule="exact"/>
        <w:ind w:firstLineChars="200" w:firstLine="643"/>
        <w:jc w:val="both"/>
        <w:rPr>
          <w:rStyle w:val="125"/>
          <w:rFonts w:ascii="仿宋" w:eastAsia="仿宋" w:hAnsi="仿宋"/>
          <w:color w:val="000000"/>
          <w:sz w:val="32"/>
          <w:szCs w:val="32"/>
          <w:lang w:val="zh-CN"/>
        </w:rPr>
      </w:pPr>
      <w:r w:rsidRPr="00376E4F">
        <w:rPr>
          <w:rStyle w:val="1295pt7"/>
          <w:rFonts w:ascii="仿宋" w:eastAsia="仿宋" w:hAnsi="仿宋" w:hint="eastAsia"/>
          <w:color w:val="000000"/>
          <w:sz w:val="32"/>
          <w:szCs w:val="32"/>
          <w:lang w:val="zh-CN"/>
        </w:rPr>
        <w:t xml:space="preserve">第二十四条  </w:t>
      </w:r>
      <w:r w:rsidRPr="00376E4F">
        <w:rPr>
          <w:rStyle w:val="125"/>
          <w:rFonts w:ascii="仿宋" w:eastAsia="仿宋" w:hAnsi="仿宋" w:hint="eastAsia"/>
          <w:color w:val="000000"/>
          <w:sz w:val="32"/>
          <w:szCs w:val="32"/>
          <w:lang w:val="zh-CN"/>
        </w:rPr>
        <w:t>本规定自印发之日起施行。《泉州师范学院内部审计工作实施办法》（泉师院审</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2003</w:t>
      </w:r>
      <w:r>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1号）同时废止。</w:t>
      </w:r>
    </w:p>
    <w:p w:rsidR="00597901" w:rsidRPr="00376E4F" w:rsidRDefault="00597901" w:rsidP="00597901">
      <w:pPr>
        <w:spacing w:line="560" w:lineRule="exact"/>
        <w:ind w:firstLineChars="200" w:firstLine="640"/>
        <w:rPr>
          <w:rFonts w:ascii="仿宋" w:eastAsia="仿宋" w:hAnsi="仿宋"/>
          <w:sz w:val="32"/>
          <w:szCs w:val="32"/>
        </w:rPr>
      </w:pPr>
    </w:p>
    <w:p w:rsidR="00167B17" w:rsidRPr="00597901" w:rsidRDefault="00167B17"/>
    <w:sectPr w:rsidR="00167B17" w:rsidRPr="00597901" w:rsidSect="00167B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75" w:rsidRDefault="006F3775" w:rsidP="00597901">
      <w:r>
        <w:separator/>
      </w:r>
    </w:p>
  </w:endnote>
  <w:endnote w:type="continuationSeparator" w:id="0">
    <w:p w:rsidR="006F3775" w:rsidRDefault="006F3775" w:rsidP="00597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8985"/>
      <w:docPartObj>
        <w:docPartGallery w:val="Page Numbers (Bottom of Page)"/>
        <w:docPartUnique/>
      </w:docPartObj>
    </w:sdtPr>
    <w:sdtContent>
      <w:p w:rsidR="00206CA3" w:rsidRDefault="00206CA3">
        <w:pPr>
          <w:pStyle w:val="a4"/>
          <w:jc w:val="center"/>
        </w:pPr>
        <w:fldSimple w:instr=" PAGE   \* MERGEFORMAT ">
          <w:r w:rsidRPr="00206CA3">
            <w:rPr>
              <w:noProof/>
              <w:lang w:val="zh-CN"/>
            </w:rPr>
            <w:t>2</w:t>
          </w:r>
        </w:fldSimple>
      </w:p>
    </w:sdtContent>
  </w:sdt>
  <w:p w:rsidR="00206CA3" w:rsidRDefault="00206C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75" w:rsidRDefault="006F3775" w:rsidP="00597901">
      <w:r>
        <w:separator/>
      </w:r>
    </w:p>
  </w:footnote>
  <w:footnote w:type="continuationSeparator" w:id="0">
    <w:p w:rsidR="006F3775" w:rsidRDefault="006F3775" w:rsidP="00597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7901"/>
    <w:rsid w:val="00095381"/>
    <w:rsid w:val="00167B17"/>
    <w:rsid w:val="001C19E5"/>
    <w:rsid w:val="00206CA3"/>
    <w:rsid w:val="00597901"/>
    <w:rsid w:val="006F3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901"/>
    <w:rPr>
      <w:sz w:val="18"/>
      <w:szCs w:val="18"/>
    </w:rPr>
  </w:style>
  <w:style w:type="paragraph" w:styleId="a4">
    <w:name w:val="footer"/>
    <w:basedOn w:val="a"/>
    <w:link w:val="Char0"/>
    <w:uiPriority w:val="99"/>
    <w:unhideWhenUsed/>
    <w:rsid w:val="00597901"/>
    <w:pPr>
      <w:tabs>
        <w:tab w:val="center" w:pos="4153"/>
        <w:tab w:val="right" w:pos="8306"/>
      </w:tabs>
      <w:snapToGrid w:val="0"/>
      <w:jc w:val="left"/>
    </w:pPr>
    <w:rPr>
      <w:sz w:val="18"/>
      <w:szCs w:val="18"/>
    </w:rPr>
  </w:style>
  <w:style w:type="character" w:customStyle="1" w:styleId="Char0">
    <w:name w:val="页脚 Char"/>
    <w:basedOn w:val="a0"/>
    <w:link w:val="a4"/>
    <w:uiPriority w:val="99"/>
    <w:rsid w:val="00597901"/>
    <w:rPr>
      <w:sz w:val="18"/>
      <w:szCs w:val="18"/>
    </w:rPr>
  </w:style>
  <w:style w:type="character" w:customStyle="1" w:styleId="12">
    <w:name w:val="正文文本 (12)_"/>
    <w:basedOn w:val="a0"/>
    <w:link w:val="121"/>
    <w:rsid w:val="00597901"/>
    <w:rPr>
      <w:rFonts w:ascii="MingLiU" w:eastAsia="MingLiU" w:cs="MingLiU"/>
      <w:sz w:val="20"/>
      <w:szCs w:val="20"/>
      <w:shd w:val="clear" w:color="auto" w:fill="FFFFFF"/>
    </w:rPr>
  </w:style>
  <w:style w:type="character" w:customStyle="1" w:styleId="125">
    <w:name w:val="正文文本 (12)5"/>
    <w:basedOn w:val="12"/>
    <w:rsid w:val="00597901"/>
  </w:style>
  <w:style w:type="character" w:customStyle="1" w:styleId="124">
    <w:name w:val="正文文本 (12)4"/>
    <w:basedOn w:val="12"/>
    <w:rsid w:val="00597901"/>
  </w:style>
  <w:style w:type="character" w:customStyle="1" w:styleId="1295pt7">
    <w:name w:val="正文文本 (12) + 9.5 pt7"/>
    <w:aliases w:val="粗体6"/>
    <w:basedOn w:val="12"/>
    <w:rsid w:val="00597901"/>
    <w:rPr>
      <w:b/>
      <w:bCs/>
      <w:sz w:val="19"/>
      <w:szCs w:val="19"/>
    </w:rPr>
  </w:style>
  <w:style w:type="paragraph" w:customStyle="1" w:styleId="121">
    <w:name w:val="正文文本 (12)1"/>
    <w:basedOn w:val="a"/>
    <w:link w:val="12"/>
    <w:rsid w:val="00597901"/>
    <w:pPr>
      <w:shd w:val="clear" w:color="auto" w:fill="FFFFFF"/>
      <w:spacing w:line="336" w:lineRule="exact"/>
      <w:jc w:val="distribute"/>
    </w:pPr>
    <w:rPr>
      <w:rFonts w:ascii="MingLiU" w:eastAsia="MingLiU" w:cs="MingLiU"/>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419</Words>
  <Characters>2394</Characters>
  <Application>Microsoft Office Word</Application>
  <DocSecurity>0</DocSecurity>
  <Lines>19</Lines>
  <Paragraphs>5</Paragraphs>
  <ScaleCrop>false</ScaleCrop>
  <Company>Lenovo</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2016-11-08T07:18:00Z</dcterms:created>
  <dcterms:modified xsi:type="dcterms:W3CDTF">2016-11-08T07:29:00Z</dcterms:modified>
</cp:coreProperties>
</file>